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4A0" w:firstRow="1" w:lastRow="0" w:firstColumn="1" w:lastColumn="0" w:noHBand="0" w:noVBand="1"/>
      </w:tblPr>
      <w:tblGrid>
        <w:gridCol w:w="4111"/>
        <w:gridCol w:w="5245"/>
      </w:tblGrid>
      <w:tr w:rsidR="00A60887" w:rsidRPr="00A60887" w14:paraId="5B73F8B4" w14:textId="77777777" w:rsidTr="00C36BDB">
        <w:trPr>
          <w:trHeight w:val="1276"/>
        </w:trPr>
        <w:tc>
          <w:tcPr>
            <w:tcW w:w="4111" w:type="dxa"/>
          </w:tcPr>
          <w:p w14:paraId="6D2A27F9" w14:textId="152F4A01" w:rsidR="00C36BDB" w:rsidRPr="00A60887" w:rsidRDefault="00C36BDB" w:rsidP="00C36BDB">
            <w:pPr>
              <w:spacing w:before="0"/>
              <w:jc w:val="center"/>
              <w:rPr>
                <w:lang w:val="en-US"/>
              </w:rPr>
            </w:pPr>
            <w:r w:rsidRPr="00A60887">
              <w:t xml:space="preserve">ĐẢNG BỘ </w:t>
            </w:r>
            <w:r w:rsidRPr="00A60887">
              <w:rPr>
                <w:lang w:val="en-US"/>
              </w:rPr>
              <w:t>TỈNH SƠN LA</w:t>
            </w:r>
          </w:p>
          <w:p w14:paraId="054C5D2B" w14:textId="1CFB535F" w:rsidR="00C36BDB" w:rsidRPr="00A60887" w:rsidRDefault="00C36BDB" w:rsidP="00C36BDB">
            <w:pPr>
              <w:spacing w:before="0"/>
              <w:jc w:val="center"/>
              <w:rPr>
                <w:b/>
                <w:lang w:val="en-US"/>
              </w:rPr>
            </w:pPr>
            <w:r w:rsidRPr="00A60887">
              <w:rPr>
                <w:b/>
              </w:rPr>
              <w:t xml:space="preserve">ĐẢNG UỶ </w:t>
            </w:r>
            <w:r w:rsidRPr="00A60887">
              <w:rPr>
                <w:b/>
                <w:lang w:val="en-US"/>
              </w:rPr>
              <w:t>XÃ QUỲNH NHAI</w:t>
            </w:r>
          </w:p>
          <w:p w14:paraId="5D9EE8B3" w14:textId="77777777" w:rsidR="00C36BDB" w:rsidRPr="00A60887" w:rsidRDefault="00C36BDB" w:rsidP="00C36BDB">
            <w:pPr>
              <w:spacing w:before="0"/>
              <w:jc w:val="center"/>
              <w:rPr>
                <w:b/>
              </w:rPr>
            </w:pPr>
            <w:r w:rsidRPr="00A60887">
              <w:rPr>
                <w:b/>
              </w:rPr>
              <w:t>*</w:t>
            </w:r>
          </w:p>
          <w:p w14:paraId="516FDB7D" w14:textId="66EAD1C3" w:rsidR="00C36BDB" w:rsidRPr="00A60887" w:rsidRDefault="00C36BDB" w:rsidP="00C92449">
            <w:pPr>
              <w:spacing w:before="0"/>
              <w:jc w:val="center"/>
            </w:pPr>
            <w:r w:rsidRPr="00A60887">
              <w:t xml:space="preserve">Số </w:t>
            </w:r>
            <w:r w:rsidR="00C92449" w:rsidRPr="00A60887">
              <w:rPr>
                <w:lang w:val="en-US"/>
              </w:rPr>
              <w:t xml:space="preserve">     </w:t>
            </w:r>
            <w:r w:rsidRPr="00A60887">
              <w:t>-BC/ĐH</w:t>
            </w:r>
          </w:p>
        </w:tc>
        <w:tc>
          <w:tcPr>
            <w:tcW w:w="5245" w:type="dxa"/>
          </w:tcPr>
          <w:p w14:paraId="4B442D8A" w14:textId="70BA2D04" w:rsidR="00C36BDB" w:rsidRPr="00A60887" w:rsidRDefault="00C36BDB" w:rsidP="00C36BDB">
            <w:pPr>
              <w:spacing w:before="0"/>
              <w:jc w:val="center"/>
              <w:rPr>
                <w:b/>
                <w:u w:val="single"/>
              </w:rPr>
            </w:pPr>
            <w:r w:rsidRPr="00A60887">
              <w:rPr>
                <w:b/>
                <w:u w:val="single"/>
              </w:rPr>
              <w:t>ĐẢNG CỘNG SẢN VIỆT NAM</w:t>
            </w:r>
          </w:p>
          <w:p w14:paraId="1193ECE3" w14:textId="77777777" w:rsidR="00C36BDB" w:rsidRPr="00A60887" w:rsidRDefault="00C36BDB" w:rsidP="00C36BDB">
            <w:pPr>
              <w:spacing w:before="0"/>
              <w:jc w:val="center"/>
              <w:rPr>
                <w:b/>
              </w:rPr>
            </w:pPr>
          </w:p>
          <w:p w14:paraId="6D6C72CB" w14:textId="77777777" w:rsidR="00C36BDB" w:rsidRPr="00A60887" w:rsidRDefault="00C36BDB" w:rsidP="00C36BDB">
            <w:pPr>
              <w:spacing w:before="0"/>
              <w:jc w:val="center"/>
              <w:rPr>
                <w:i/>
                <w:lang w:val="en-US"/>
              </w:rPr>
            </w:pPr>
          </w:p>
          <w:p w14:paraId="048AC9FF" w14:textId="445CAED3" w:rsidR="00C36BDB" w:rsidRPr="00A60887" w:rsidRDefault="00C36BDB" w:rsidP="00C36BDB">
            <w:pPr>
              <w:spacing w:before="0"/>
              <w:jc w:val="center"/>
              <w:rPr>
                <w:i/>
              </w:rPr>
            </w:pPr>
            <w:r w:rsidRPr="00A60887">
              <w:rPr>
                <w:i/>
                <w:lang w:val="en-US"/>
              </w:rPr>
              <w:t>Quỳnh Nhai</w:t>
            </w:r>
            <w:r w:rsidRPr="00A60887">
              <w:rPr>
                <w:i/>
              </w:rPr>
              <w:t>, ngày</w:t>
            </w:r>
            <w:r w:rsidRPr="00A60887">
              <w:rPr>
                <w:i/>
                <w:lang w:val="en-US"/>
              </w:rPr>
              <w:t xml:space="preserve">  </w:t>
            </w:r>
            <w:r w:rsidR="007B5C99">
              <w:rPr>
                <w:i/>
                <w:lang w:val="en-US"/>
              </w:rPr>
              <w:t xml:space="preserve">   </w:t>
            </w:r>
            <w:r w:rsidRPr="00A60887">
              <w:rPr>
                <w:i/>
              </w:rPr>
              <w:t xml:space="preserve"> tháng </w:t>
            </w:r>
            <w:r w:rsidRPr="00A60887">
              <w:rPr>
                <w:i/>
                <w:lang w:val="en-US"/>
              </w:rPr>
              <w:t xml:space="preserve">  </w:t>
            </w:r>
            <w:r w:rsidRPr="00A60887">
              <w:rPr>
                <w:i/>
              </w:rPr>
              <w:t xml:space="preserve"> năm 2025</w:t>
            </w:r>
          </w:p>
        </w:tc>
      </w:tr>
    </w:tbl>
    <w:p w14:paraId="01A7235F" w14:textId="41ABD007" w:rsidR="00C36BDB" w:rsidRPr="00004893" w:rsidRDefault="004B1547" w:rsidP="00581490">
      <w:pPr>
        <w:spacing w:before="0"/>
        <w:jc w:val="center"/>
        <w:rPr>
          <w:rFonts w:eastAsia="Times New Roman" w:cs="Times New Roman"/>
          <w:b/>
          <w:bCs/>
          <w:sz w:val="30"/>
          <w:szCs w:val="28"/>
          <w:lang w:val="en-US" w:eastAsia="x-none"/>
        </w:rPr>
      </w:pPr>
      <w:r>
        <w:rPr>
          <w:rFonts w:eastAsia="Times New Roman" w:cs="Times New Roman"/>
          <w:b/>
          <w:bCs/>
          <w:sz w:val="30"/>
          <w:szCs w:val="28"/>
          <w:lang w:val="en-US" w:eastAsia="x-none"/>
        </w:rPr>
        <w:t>(</w:t>
      </w:r>
      <w:r w:rsidR="00004893">
        <w:rPr>
          <w:rFonts w:eastAsia="Times New Roman" w:cs="Times New Roman"/>
          <w:b/>
          <w:bCs/>
          <w:sz w:val="30"/>
          <w:szCs w:val="28"/>
          <w:lang w:val="en-US" w:eastAsia="x-none"/>
        </w:rPr>
        <w:t xml:space="preserve">Dự thảo lần </w:t>
      </w:r>
      <w:r w:rsidR="00D550A5">
        <w:rPr>
          <w:rFonts w:eastAsia="Times New Roman" w:cs="Times New Roman"/>
          <w:b/>
          <w:bCs/>
          <w:sz w:val="30"/>
          <w:szCs w:val="28"/>
          <w:lang w:val="en-US" w:eastAsia="x-none"/>
        </w:rPr>
        <w:t>4</w:t>
      </w:r>
      <w:r>
        <w:rPr>
          <w:rFonts w:eastAsia="Times New Roman" w:cs="Times New Roman"/>
          <w:b/>
          <w:bCs/>
          <w:sz w:val="30"/>
          <w:szCs w:val="28"/>
          <w:lang w:val="en-US" w:eastAsia="x-none"/>
        </w:rPr>
        <w:t>)</w:t>
      </w:r>
    </w:p>
    <w:p w14:paraId="085CBAAE" w14:textId="77777777" w:rsidR="00004893" w:rsidRDefault="00004893" w:rsidP="00581490">
      <w:pPr>
        <w:spacing w:before="0"/>
        <w:jc w:val="center"/>
        <w:rPr>
          <w:rFonts w:eastAsia="Times New Roman" w:cs="Times New Roman"/>
          <w:b/>
          <w:bCs/>
          <w:sz w:val="30"/>
          <w:szCs w:val="28"/>
          <w:lang w:eastAsia="x-none"/>
        </w:rPr>
      </w:pPr>
      <w:bookmarkStart w:id="0" w:name="_GoBack"/>
      <w:bookmarkEnd w:id="0"/>
    </w:p>
    <w:p w14:paraId="0D744EE5" w14:textId="77777777" w:rsidR="00AF7238" w:rsidRDefault="00772466" w:rsidP="00772466">
      <w:pPr>
        <w:tabs>
          <w:tab w:val="left" w:pos="600"/>
        </w:tabs>
        <w:spacing w:before="0"/>
        <w:jc w:val="center"/>
        <w:rPr>
          <w:rFonts w:ascii="Times New Roman Bold" w:eastAsia="Batang" w:hAnsi="Times New Roman Bold" w:cs="Times New Roman" w:hint="eastAsia"/>
          <w:b/>
          <w:szCs w:val="28"/>
          <w:lang w:val="en-US" w:eastAsia="ko-KR"/>
        </w:rPr>
      </w:pPr>
      <w:r w:rsidRPr="00CD2CFE">
        <w:rPr>
          <w:rFonts w:ascii="Times New Roman Bold" w:eastAsia="Batang" w:hAnsi="Times New Roman Bold" w:cs="Times New Roman"/>
          <w:b/>
          <w:szCs w:val="28"/>
          <w:lang w:val="en-US" w:eastAsia="ko-KR"/>
        </w:rPr>
        <w:t>TĂNG CƯỜNG XÂY DỰNG ĐẢ</w:t>
      </w:r>
      <w:r>
        <w:rPr>
          <w:rFonts w:ascii="Times New Roman Bold" w:eastAsia="Batang" w:hAnsi="Times New Roman Bold" w:cs="Times New Roman"/>
          <w:b/>
          <w:szCs w:val="28"/>
          <w:lang w:val="en-US" w:eastAsia="ko-KR"/>
        </w:rPr>
        <w:t xml:space="preserve">NG VÀ </w:t>
      </w:r>
      <w:r w:rsidRPr="00CD2CFE">
        <w:rPr>
          <w:rFonts w:ascii="Times New Roman Bold" w:eastAsia="Batang" w:hAnsi="Times New Roman Bold" w:cs="Times New Roman"/>
          <w:b/>
          <w:szCs w:val="28"/>
          <w:lang w:val="en-US" w:eastAsia="ko-KR"/>
        </w:rPr>
        <w:t>HỆ THỐNG CHÍNH TRỊ TRONG SẠCH, VỮNG MẠNH; PHÁT HUY DÂN CHỦ</w:t>
      </w:r>
      <w:r>
        <w:rPr>
          <w:rFonts w:ascii="Times New Roman Bold" w:eastAsia="Batang" w:hAnsi="Times New Roman Bold" w:cs="Times New Roman"/>
          <w:b/>
          <w:szCs w:val="28"/>
          <w:lang w:val="en-US" w:eastAsia="ko-KR"/>
        </w:rPr>
        <w:t>, ĐOÀN KẾT</w:t>
      </w:r>
      <w:r w:rsidRPr="00CD2CFE">
        <w:rPr>
          <w:rFonts w:ascii="Times New Roman Bold" w:eastAsia="Batang" w:hAnsi="Times New Roman Bold" w:cs="Times New Roman"/>
          <w:b/>
          <w:szCs w:val="28"/>
          <w:lang w:val="en-US" w:eastAsia="ko-KR"/>
        </w:rPr>
        <w:t xml:space="preserve"> VÀ </w:t>
      </w:r>
      <w:r>
        <w:rPr>
          <w:rFonts w:ascii="Times New Roman Bold" w:eastAsia="Batang" w:hAnsi="Times New Roman Bold" w:cs="Times New Roman"/>
          <w:b/>
          <w:szCs w:val="28"/>
          <w:lang w:val="en-US" w:eastAsia="ko-KR"/>
        </w:rPr>
        <w:t xml:space="preserve">GIÁ TRỊ VĂN HÓA </w:t>
      </w:r>
      <w:r w:rsidRPr="00CD2CFE">
        <w:rPr>
          <w:rFonts w:ascii="Times New Roman Bold" w:eastAsia="Batang" w:hAnsi="Times New Roman Bold" w:cs="Times New Roman"/>
          <w:b/>
          <w:szCs w:val="28"/>
          <w:lang w:val="en-US" w:eastAsia="ko-KR"/>
        </w:rPr>
        <w:t>CÁC DÂN TỘC; BẢO ĐẢM QUỐC PHÒNG, AN NINH</w:t>
      </w:r>
      <w:r>
        <w:rPr>
          <w:rFonts w:ascii="Times New Roman Bold" w:eastAsia="Batang" w:hAnsi="Times New Roman Bold" w:cs="Times New Roman"/>
          <w:b/>
          <w:szCs w:val="28"/>
          <w:lang w:val="en-US" w:eastAsia="ko-KR"/>
        </w:rPr>
        <w:t xml:space="preserve">; </w:t>
      </w:r>
      <w:r w:rsidRPr="00CD2CFE">
        <w:rPr>
          <w:rFonts w:ascii="Times New Roman Bold" w:eastAsia="Batang" w:hAnsi="Times New Roman Bold" w:cs="Times New Roman"/>
          <w:b/>
          <w:szCs w:val="28"/>
          <w:lang w:val="en-US" w:eastAsia="ko-KR"/>
        </w:rPr>
        <w:t>TIẾP TỤC ĐỔI MỚI, SÁNG TẠO</w:t>
      </w:r>
      <w:r>
        <w:rPr>
          <w:rFonts w:ascii="Times New Roman Bold" w:eastAsia="Batang" w:hAnsi="Times New Roman Bold" w:cs="Times New Roman"/>
          <w:b/>
          <w:szCs w:val="28"/>
          <w:lang w:val="en-US" w:eastAsia="ko-KR"/>
        </w:rPr>
        <w:t xml:space="preserve"> VÀ CHUYỂN ĐỔI SỐ </w:t>
      </w:r>
      <w:r w:rsidRPr="00CD2CFE">
        <w:rPr>
          <w:rFonts w:ascii="Times New Roman Bold" w:eastAsia="Batang" w:hAnsi="Times New Roman Bold" w:cs="Times New Roman"/>
          <w:b/>
          <w:szCs w:val="28"/>
          <w:lang w:val="en-US" w:eastAsia="ko-KR"/>
        </w:rPr>
        <w:t>XÂY DỰNG XÃ QUỲNH NHAI PHÁT TRIỂN XANH, NHANH, BỀN VỮNG</w:t>
      </w:r>
      <w:r>
        <w:rPr>
          <w:rFonts w:ascii="Times New Roman Bold" w:eastAsia="Batang" w:hAnsi="Times New Roman Bold" w:cs="Times New Roman"/>
          <w:b/>
          <w:szCs w:val="28"/>
          <w:lang w:val="en-US" w:eastAsia="ko-KR"/>
        </w:rPr>
        <w:t>, LÀ TRUNG TÂM PHÁT TRIỂN CỦA VÙNG LÒNG HỒ THỦY ĐIỆN SƠN LA</w:t>
      </w:r>
    </w:p>
    <w:p w14:paraId="1DCC9BDF" w14:textId="77777777" w:rsidR="00A26D6F" w:rsidRPr="00A60887" w:rsidRDefault="00A26D6F" w:rsidP="00581490">
      <w:pPr>
        <w:spacing w:before="0"/>
        <w:jc w:val="center"/>
        <w:rPr>
          <w:rFonts w:eastAsia="Times New Roman" w:cs="Times New Roman"/>
          <w:szCs w:val="28"/>
        </w:rPr>
      </w:pPr>
      <w:r w:rsidRPr="00A60887">
        <w:rPr>
          <w:rFonts w:eastAsia="Times New Roman" w:cs="Times New Roman"/>
          <w:szCs w:val="28"/>
        </w:rPr>
        <w:t>----</w:t>
      </w:r>
      <w:r w:rsidR="00F374B4" w:rsidRPr="00A60887">
        <w:rPr>
          <w:rFonts w:eastAsia="Times New Roman" w:cs="Times New Roman"/>
          <w:szCs w:val="28"/>
        </w:rPr>
        <w:t>-</w:t>
      </w:r>
    </w:p>
    <w:p w14:paraId="16C2BFDC" w14:textId="59738494" w:rsidR="00C55CC1" w:rsidRPr="00D937A6" w:rsidRDefault="00C55CC1" w:rsidP="00D937A6">
      <w:pPr>
        <w:ind w:firstLine="709"/>
        <w:jc w:val="both"/>
        <w:rPr>
          <w:rFonts w:cs="Times New Roman"/>
          <w:szCs w:val="28"/>
          <w:shd w:val="clear" w:color="auto" w:fill="FFFFFF"/>
          <w:lang w:val="en-US"/>
        </w:rPr>
      </w:pPr>
      <w:r w:rsidRPr="00A60887">
        <w:rPr>
          <w:rFonts w:eastAsia="Calibri" w:cs="Times New Roman"/>
          <w:szCs w:val="28"/>
        </w:rPr>
        <w:t xml:space="preserve">Đại hội </w:t>
      </w:r>
      <w:r w:rsidR="006000CB" w:rsidRPr="00A60887">
        <w:rPr>
          <w:rFonts w:eastAsia="Calibri" w:cs="Times New Roman"/>
          <w:szCs w:val="28"/>
          <w:lang w:val="en-US"/>
        </w:rPr>
        <w:t>Đ</w:t>
      </w:r>
      <w:r w:rsidRPr="00A60887">
        <w:rPr>
          <w:rFonts w:eastAsia="Calibri" w:cs="Times New Roman"/>
          <w:szCs w:val="28"/>
        </w:rPr>
        <w:t xml:space="preserve">ại biểu Đảng bộ </w:t>
      </w:r>
      <w:r w:rsidR="006000CB" w:rsidRPr="00A60887">
        <w:rPr>
          <w:rFonts w:eastAsia="Calibri" w:cs="Times New Roman"/>
          <w:szCs w:val="28"/>
          <w:lang w:val="en-US"/>
        </w:rPr>
        <w:t xml:space="preserve">xã Quỳnh Nhai </w:t>
      </w:r>
      <w:r w:rsidRPr="00A60887">
        <w:rPr>
          <w:rFonts w:eastAsia="Calibri" w:cs="Times New Roman"/>
          <w:szCs w:val="28"/>
        </w:rPr>
        <w:t>được</w:t>
      </w:r>
      <w:r w:rsidRPr="00A60887">
        <w:rPr>
          <w:rFonts w:eastAsia="Calibri" w:cs="Times New Roman"/>
          <w:b/>
          <w:szCs w:val="28"/>
        </w:rPr>
        <w:t xml:space="preserve"> </w:t>
      </w:r>
      <w:r w:rsidRPr="00A60887">
        <w:rPr>
          <w:rFonts w:eastAsia="Calibri" w:cs="Times New Roman"/>
          <w:szCs w:val="28"/>
        </w:rPr>
        <w:t>tổ chức vào thời điểm có ý nghĩa quan trọng, tổng kết 5 năm thực hiện Nghị quyết Đại hội đại biểu toàn quốc lần thứ XIII của Đảng, 40 năm thực hiện công cuộc đổi mới do Đảng ta khởi xướng và lãnh đạo (</w:t>
      </w:r>
      <w:r w:rsidRPr="00A60887">
        <w:rPr>
          <w:rFonts w:eastAsia="Calibri" w:cs="Times New Roman"/>
          <w:i/>
          <w:szCs w:val="28"/>
        </w:rPr>
        <w:t>1986 - 2025</w:t>
      </w:r>
      <w:r w:rsidRPr="00A60887">
        <w:rPr>
          <w:rFonts w:eastAsia="Calibri" w:cs="Times New Roman"/>
          <w:szCs w:val="28"/>
        </w:rPr>
        <w:t>), 35 năm thực hiện Cương lĩnh xây dựng đất nước trong thời kỳ quá độ lên chủ nghĩa xã hội (</w:t>
      </w:r>
      <w:r w:rsidRPr="00A60887">
        <w:rPr>
          <w:rFonts w:eastAsia="Calibri" w:cs="Times New Roman"/>
          <w:i/>
          <w:szCs w:val="28"/>
        </w:rPr>
        <w:t>1991-2025</w:t>
      </w:r>
      <w:r w:rsidRPr="00A60887">
        <w:rPr>
          <w:rFonts w:eastAsia="Calibri" w:cs="Times New Roman"/>
          <w:i/>
          <w:iCs/>
          <w:szCs w:val="28"/>
        </w:rPr>
        <w:t>)</w:t>
      </w:r>
      <w:r w:rsidRPr="00A60887">
        <w:rPr>
          <w:rFonts w:eastAsia="Calibri" w:cs="Times New Roman"/>
          <w:szCs w:val="28"/>
        </w:rPr>
        <w:t>, 05 năm thực hiện Nghị quyết Đại hội đại biểu Đảng bộ tỉnh lần thứ XV</w:t>
      </w:r>
      <w:r w:rsidRPr="00A60887">
        <w:rPr>
          <w:rFonts w:eastAsia="Calibri" w:cs="Times New Roman"/>
          <w:szCs w:val="28"/>
          <w:lang w:val="en-US"/>
        </w:rPr>
        <w:t xml:space="preserve"> </w:t>
      </w:r>
      <w:r w:rsidRPr="00A60887">
        <w:rPr>
          <w:rFonts w:eastAsia="Calibri" w:cs="Times New Roman"/>
          <w:szCs w:val="28"/>
        </w:rPr>
        <w:t>(</w:t>
      </w:r>
      <w:r w:rsidRPr="00A60887">
        <w:rPr>
          <w:rFonts w:eastAsia="Calibri" w:cs="Times New Roman"/>
          <w:i/>
          <w:szCs w:val="28"/>
        </w:rPr>
        <w:t>2020</w:t>
      </w:r>
      <w:r w:rsidRPr="00A60887">
        <w:rPr>
          <w:rFonts w:eastAsia="Calibri" w:cs="Times New Roman"/>
          <w:i/>
          <w:szCs w:val="28"/>
          <w:lang w:val="en-US"/>
        </w:rPr>
        <w:t xml:space="preserve"> </w:t>
      </w:r>
      <w:r w:rsidRPr="00A60887">
        <w:rPr>
          <w:rFonts w:eastAsia="Calibri" w:cs="Times New Roman"/>
          <w:i/>
          <w:szCs w:val="28"/>
        </w:rPr>
        <w:t>-</w:t>
      </w:r>
      <w:r w:rsidRPr="00A60887">
        <w:rPr>
          <w:rFonts w:eastAsia="Calibri" w:cs="Times New Roman"/>
          <w:i/>
          <w:szCs w:val="28"/>
          <w:lang w:val="en-US"/>
        </w:rPr>
        <w:t xml:space="preserve"> </w:t>
      </w:r>
      <w:r w:rsidRPr="00A60887">
        <w:rPr>
          <w:rFonts w:eastAsia="Calibri" w:cs="Times New Roman"/>
          <w:i/>
          <w:szCs w:val="28"/>
        </w:rPr>
        <w:t>2025</w:t>
      </w:r>
      <w:r w:rsidRPr="00A60887">
        <w:rPr>
          <w:rFonts w:eastAsia="Calibri" w:cs="Times New Roman"/>
          <w:szCs w:val="28"/>
        </w:rPr>
        <w:t>).</w:t>
      </w:r>
      <w:r w:rsidR="00BD6AAD" w:rsidRPr="00A60887">
        <w:rPr>
          <w:rFonts w:eastAsia="Calibri" w:cs="Times New Roman"/>
          <w:szCs w:val="28"/>
          <w:lang w:val="en-US"/>
        </w:rPr>
        <w:t xml:space="preserve"> Đặc biệt Đại hội diễn ra trong thời điểm </w:t>
      </w:r>
      <w:r w:rsidR="00237961">
        <w:rPr>
          <w:rFonts w:eastAsia="Calibri" w:cs="Times New Roman"/>
          <w:szCs w:val="28"/>
          <w:lang w:val="en-US"/>
        </w:rPr>
        <w:t xml:space="preserve">cả nước </w:t>
      </w:r>
      <w:r w:rsidR="00BD6AAD" w:rsidRPr="00A60887">
        <w:rPr>
          <w:rFonts w:cs="Times New Roman"/>
          <w:szCs w:val="28"/>
        </w:rPr>
        <w:t>thực hiện</w:t>
      </w:r>
      <w:r w:rsidR="00F77210">
        <w:rPr>
          <w:rFonts w:cs="Times New Roman"/>
          <w:szCs w:val="28"/>
          <w:lang w:val="en-US"/>
        </w:rPr>
        <w:t xml:space="preserve"> </w:t>
      </w:r>
      <w:r w:rsidR="00F77210" w:rsidRPr="00F77210">
        <w:rPr>
          <w:rFonts w:eastAsia="Calibri"/>
          <w:szCs w:val="28"/>
          <w:lang w:val="nl-NL"/>
        </w:rPr>
        <w:t>Nghị quyết 18-NQ/TW ngày 25/10/2017 của Ban Chấp hành Trung ương khóa XII</w:t>
      </w:r>
      <w:r w:rsidR="00F77210">
        <w:rPr>
          <w:rFonts w:eastAsia="Calibri"/>
          <w:szCs w:val="28"/>
          <w:lang w:val="nl-NL"/>
        </w:rPr>
        <w:t>,</w:t>
      </w:r>
      <w:r w:rsidR="00BD6AAD" w:rsidRPr="00F77210">
        <w:rPr>
          <w:rFonts w:cs="Times New Roman"/>
          <w:szCs w:val="28"/>
        </w:rPr>
        <w:t xml:space="preserve"> sắp xếp, tổ chức lại đơn vị hành chính các cấp</w:t>
      </w:r>
      <w:r w:rsidR="00BD6AAD" w:rsidRPr="00F77210">
        <w:rPr>
          <w:rFonts w:eastAsia="Calibri" w:cs="Times New Roman"/>
          <w:szCs w:val="28"/>
          <w:lang w:val="en-US"/>
        </w:rPr>
        <w:t xml:space="preserve"> và </w:t>
      </w:r>
      <w:r w:rsidR="00BD6AAD" w:rsidRPr="00F77210">
        <w:rPr>
          <w:rFonts w:cs="Times New Roman"/>
          <w:szCs w:val="28"/>
          <w:shd w:val="clear" w:color="auto" w:fill="FFFFFF"/>
        </w:rPr>
        <w:t>mô hình chính quyền địa phương 2 cấp</w:t>
      </w:r>
      <w:r w:rsidR="00D937A6">
        <w:rPr>
          <w:rFonts w:cs="Times New Roman"/>
          <w:szCs w:val="28"/>
          <w:shd w:val="clear" w:color="auto" w:fill="FFFFFF"/>
          <w:lang w:val="en-US"/>
        </w:rPr>
        <w:t xml:space="preserve">, </w:t>
      </w:r>
      <w:r w:rsidR="00D937A6" w:rsidRPr="00A60887">
        <w:rPr>
          <w:szCs w:val="28"/>
        </w:rPr>
        <w:t>tổ chức bộ máy tinh gọn, hiệu năng, hiệu lực, hiệu quả, xây dựng chính quyền gần dân, sát dân, phục vụ dân</w:t>
      </w:r>
      <w:r w:rsidR="00BD6AAD" w:rsidRPr="00F77210">
        <w:rPr>
          <w:rFonts w:cs="Times New Roman"/>
          <w:szCs w:val="28"/>
          <w:shd w:val="clear" w:color="auto" w:fill="FFFFFF"/>
          <w:lang w:val="en-US"/>
        </w:rPr>
        <w:t>.</w:t>
      </w:r>
      <w:r w:rsidRPr="00F77210">
        <w:rPr>
          <w:rFonts w:eastAsia="Calibri" w:cs="Times New Roman"/>
          <w:szCs w:val="28"/>
        </w:rPr>
        <w:t xml:space="preserve"> </w:t>
      </w:r>
      <w:r w:rsidRPr="00F77210">
        <w:rPr>
          <w:rFonts w:eastAsia="Calibri" w:cs="Times New Roman"/>
          <w:szCs w:val="28"/>
          <w:lang w:val="es-ES"/>
        </w:rPr>
        <w:t>Đại hội có nhiệm vụ đánh giá tình hình và kết quả</w:t>
      </w:r>
      <w:r w:rsidR="00BD6AAD" w:rsidRPr="00F77210">
        <w:rPr>
          <w:rFonts w:eastAsia="Calibri" w:cs="Times New Roman"/>
          <w:szCs w:val="28"/>
          <w:lang w:val="es-ES"/>
        </w:rPr>
        <w:t xml:space="preserve"> thực hiện các nhiệm vụ về phát triển kinh tế - xã hội; xây dựng Đảng, củng cố hệ thống chính trị giai đoạn 2020 - 2025</w:t>
      </w:r>
      <w:r w:rsidRPr="00F77210">
        <w:rPr>
          <w:rFonts w:eastAsia="Calibri" w:cs="Times New Roman"/>
          <w:spacing w:val="-4"/>
          <w:szCs w:val="28"/>
          <w:lang w:val="es-ES"/>
        </w:rPr>
        <w:t xml:space="preserve"> và xác định phương hướng, mục tiêu, nhiệm vụ, giải pháp nhiệm kỳ 2025 - 2030.</w:t>
      </w:r>
    </w:p>
    <w:p w14:paraId="6DC7D64D" w14:textId="77777777" w:rsidR="00D77A04" w:rsidRPr="00A60887" w:rsidRDefault="00D77A04" w:rsidP="00581490">
      <w:pPr>
        <w:spacing w:before="90" w:after="90"/>
        <w:rPr>
          <w:rFonts w:eastAsia="Times New Roman" w:cs="Times New Roman"/>
          <w:b/>
          <w:sz w:val="16"/>
          <w:szCs w:val="16"/>
        </w:rPr>
      </w:pPr>
    </w:p>
    <w:p w14:paraId="267543AE" w14:textId="77777777" w:rsidR="00A26D6F" w:rsidRPr="00A60887" w:rsidRDefault="00A26D6F" w:rsidP="00581490">
      <w:pPr>
        <w:spacing w:before="0"/>
        <w:jc w:val="center"/>
        <w:rPr>
          <w:rFonts w:eastAsia="Times New Roman" w:cs="Times New Roman"/>
          <w:b/>
          <w:szCs w:val="28"/>
        </w:rPr>
      </w:pPr>
      <w:r w:rsidRPr="00A60887">
        <w:rPr>
          <w:rFonts w:eastAsia="Times New Roman" w:cs="Times New Roman"/>
          <w:b/>
          <w:szCs w:val="28"/>
        </w:rPr>
        <w:t>Phần thứ nhất</w:t>
      </w:r>
    </w:p>
    <w:p w14:paraId="0BFB8E00" w14:textId="7ECF3F3F" w:rsidR="00BD6AAD" w:rsidRPr="00A60887" w:rsidRDefault="00C55CC1" w:rsidP="006B3217">
      <w:pPr>
        <w:tabs>
          <w:tab w:val="left" w:pos="600"/>
        </w:tabs>
        <w:autoSpaceDE w:val="0"/>
        <w:autoSpaceDN w:val="0"/>
        <w:adjustRightInd w:val="0"/>
        <w:spacing w:before="0"/>
        <w:jc w:val="center"/>
        <w:rPr>
          <w:rFonts w:eastAsia="Batang" w:cs="Times New Roman"/>
          <w:b/>
          <w:bCs/>
          <w:iCs/>
          <w:szCs w:val="28"/>
          <w:lang w:val="en-US" w:eastAsia="ko-KR"/>
        </w:rPr>
      </w:pPr>
      <w:r w:rsidRPr="00A60887">
        <w:rPr>
          <w:rFonts w:eastAsia="Batang" w:cs="Times New Roman"/>
          <w:b/>
          <w:bCs/>
          <w:iCs/>
          <w:szCs w:val="28"/>
          <w:lang w:eastAsia="ko-KR"/>
        </w:rPr>
        <w:t>ĐÁNH GIÁ</w:t>
      </w:r>
      <w:r w:rsidR="00BD6AAD" w:rsidRPr="00A60887">
        <w:rPr>
          <w:rFonts w:eastAsia="Batang" w:cs="Times New Roman"/>
          <w:b/>
          <w:bCs/>
          <w:iCs/>
          <w:szCs w:val="28"/>
          <w:lang w:val="en-US" w:eastAsia="ko-KR"/>
        </w:rPr>
        <w:t xml:space="preserve"> KẾT QUẢ</w:t>
      </w:r>
      <w:r w:rsidRPr="00A60887">
        <w:rPr>
          <w:rFonts w:eastAsia="Batang" w:cs="Times New Roman"/>
          <w:b/>
          <w:bCs/>
          <w:iCs/>
          <w:szCs w:val="28"/>
          <w:lang w:eastAsia="ko-KR"/>
        </w:rPr>
        <w:t xml:space="preserve"> 5 NĂM THỰC HIỆN </w:t>
      </w:r>
      <w:r w:rsidR="00BD6AAD" w:rsidRPr="00A60887">
        <w:rPr>
          <w:rFonts w:eastAsia="Batang" w:cs="Times New Roman"/>
          <w:b/>
          <w:bCs/>
          <w:iCs/>
          <w:szCs w:val="28"/>
          <w:lang w:val="en-US" w:eastAsia="ko-KR"/>
        </w:rPr>
        <w:t>NHIỆM VỤ</w:t>
      </w:r>
    </w:p>
    <w:p w14:paraId="78556A5A" w14:textId="39DE7F35" w:rsidR="00A26D6F" w:rsidRPr="00A60887" w:rsidRDefault="00BD6AAD" w:rsidP="006B3217">
      <w:pPr>
        <w:tabs>
          <w:tab w:val="left" w:pos="600"/>
        </w:tabs>
        <w:autoSpaceDE w:val="0"/>
        <w:autoSpaceDN w:val="0"/>
        <w:adjustRightInd w:val="0"/>
        <w:spacing w:before="0"/>
        <w:jc w:val="center"/>
        <w:rPr>
          <w:rFonts w:eastAsia="Batang" w:cs="Times New Roman"/>
          <w:b/>
          <w:bCs/>
          <w:iCs/>
          <w:szCs w:val="28"/>
          <w:lang w:val="en-US" w:eastAsia="ko-KR"/>
        </w:rPr>
      </w:pPr>
      <w:r w:rsidRPr="00A60887">
        <w:rPr>
          <w:rFonts w:eastAsia="Batang" w:cs="Times New Roman"/>
          <w:b/>
          <w:bCs/>
          <w:iCs/>
          <w:szCs w:val="28"/>
          <w:lang w:val="en-US" w:eastAsia="ko-KR"/>
        </w:rPr>
        <w:t>PHÁT TRIỂN KINH TẾ - XÃ HỘI; XÂY DỰNG ĐẢNG</w:t>
      </w:r>
      <w:r w:rsidR="00C36BDB" w:rsidRPr="00A60887">
        <w:rPr>
          <w:rFonts w:eastAsia="Batang" w:cs="Times New Roman"/>
          <w:b/>
          <w:bCs/>
          <w:iCs/>
          <w:szCs w:val="28"/>
          <w:lang w:val="en-US" w:eastAsia="ko-KR"/>
        </w:rPr>
        <w:t xml:space="preserve"> VÀ</w:t>
      </w:r>
      <w:r w:rsidRPr="00A60887">
        <w:rPr>
          <w:rFonts w:eastAsia="Batang" w:cs="Times New Roman"/>
          <w:b/>
          <w:bCs/>
          <w:iCs/>
          <w:szCs w:val="28"/>
          <w:lang w:val="en-US" w:eastAsia="ko-KR"/>
        </w:rPr>
        <w:t xml:space="preserve"> CỦNG CỐ HỆ THỐNG CHÍNH TRỊ GIAI ĐOẠN </w:t>
      </w:r>
      <w:r w:rsidR="00C55CC1" w:rsidRPr="00A60887">
        <w:rPr>
          <w:rFonts w:eastAsia="Batang" w:cs="Times New Roman"/>
          <w:b/>
          <w:bCs/>
          <w:iCs/>
          <w:szCs w:val="28"/>
          <w:lang w:eastAsia="ko-KR"/>
        </w:rPr>
        <w:t>20</w:t>
      </w:r>
      <w:r w:rsidR="00C55CC1" w:rsidRPr="00A60887">
        <w:rPr>
          <w:rFonts w:eastAsia="Batang" w:cs="Times New Roman"/>
          <w:b/>
          <w:bCs/>
          <w:iCs/>
          <w:szCs w:val="28"/>
          <w:lang w:val="en-US" w:eastAsia="ko-KR"/>
        </w:rPr>
        <w:t>20</w:t>
      </w:r>
      <w:r w:rsidR="00C55CC1" w:rsidRPr="00A60887">
        <w:rPr>
          <w:rFonts w:eastAsia="Batang" w:cs="Times New Roman"/>
          <w:b/>
          <w:bCs/>
          <w:iCs/>
          <w:szCs w:val="28"/>
          <w:lang w:eastAsia="ko-KR"/>
        </w:rPr>
        <w:t xml:space="preserve"> </w:t>
      </w:r>
      <w:r w:rsidR="00C55CC1" w:rsidRPr="00A60887">
        <w:rPr>
          <w:rFonts w:eastAsia="Batang" w:cs="Times New Roman"/>
          <w:b/>
          <w:bCs/>
          <w:iCs/>
          <w:szCs w:val="28"/>
          <w:lang w:val="en-US" w:eastAsia="ko-KR"/>
        </w:rPr>
        <w:t>-</w:t>
      </w:r>
      <w:r w:rsidR="00C55CC1" w:rsidRPr="00A60887">
        <w:rPr>
          <w:rFonts w:eastAsia="Batang" w:cs="Times New Roman"/>
          <w:b/>
          <w:bCs/>
          <w:iCs/>
          <w:szCs w:val="28"/>
          <w:lang w:eastAsia="ko-KR"/>
        </w:rPr>
        <w:t xml:space="preserve"> 202</w:t>
      </w:r>
      <w:r w:rsidR="00C55CC1" w:rsidRPr="00A60887">
        <w:rPr>
          <w:rFonts w:eastAsia="Batang" w:cs="Times New Roman"/>
          <w:b/>
          <w:bCs/>
          <w:iCs/>
          <w:szCs w:val="28"/>
          <w:lang w:val="en-US" w:eastAsia="ko-KR"/>
        </w:rPr>
        <w:t>5</w:t>
      </w:r>
    </w:p>
    <w:p w14:paraId="271127C6" w14:textId="77777777" w:rsidR="00C55CC1" w:rsidRPr="00A60887" w:rsidRDefault="00C55CC1" w:rsidP="00581490">
      <w:pPr>
        <w:spacing w:before="90" w:after="90"/>
        <w:ind w:firstLine="567"/>
        <w:jc w:val="both"/>
        <w:rPr>
          <w:rFonts w:eastAsia="Times New Roman" w:cs="Times New Roman"/>
          <w:b/>
          <w:sz w:val="24"/>
          <w:szCs w:val="24"/>
        </w:rPr>
      </w:pPr>
    </w:p>
    <w:p w14:paraId="56752519" w14:textId="03BDD08E" w:rsidR="00DA4C4E" w:rsidRPr="00E94D86" w:rsidRDefault="007F738B" w:rsidP="00DA4C4E">
      <w:pPr>
        <w:spacing w:after="120"/>
        <w:ind w:firstLine="709"/>
        <w:jc w:val="both"/>
        <w:rPr>
          <w:rFonts w:eastAsia="Times New Roman" w:cs="Times New Roman"/>
          <w:b/>
          <w:sz w:val="26"/>
          <w:szCs w:val="26"/>
          <w:lang w:val="en-US"/>
        </w:rPr>
      </w:pPr>
      <w:r w:rsidRPr="00E94D86">
        <w:rPr>
          <w:rFonts w:eastAsia="Times New Roman" w:cs="Times New Roman"/>
          <w:b/>
          <w:sz w:val="26"/>
          <w:szCs w:val="26"/>
        </w:rPr>
        <w:t>I</w:t>
      </w:r>
      <w:r w:rsidR="00046D2A" w:rsidRPr="00E94D86">
        <w:rPr>
          <w:rFonts w:eastAsia="Times New Roman" w:cs="Times New Roman"/>
          <w:b/>
          <w:sz w:val="26"/>
          <w:szCs w:val="26"/>
        </w:rPr>
        <w:t xml:space="preserve">- </w:t>
      </w:r>
      <w:r w:rsidR="00DA4C4E" w:rsidRPr="00E94D86">
        <w:rPr>
          <w:rFonts w:eastAsia="Times New Roman" w:cs="Times New Roman"/>
          <w:b/>
          <w:sz w:val="26"/>
          <w:szCs w:val="26"/>
          <w:lang w:val="en-US"/>
        </w:rPr>
        <w:t>KHÁI QUÁT TÌNH HÌNH XÃ QUỲNH NHAI</w:t>
      </w:r>
    </w:p>
    <w:p w14:paraId="6384ECB4" w14:textId="199D6634" w:rsidR="00DA4C4E" w:rsidRPr="00DA4C4E" w:rsidRDefault="00DA4C4E" w:rsidP="00DA4C4E">
      <w:pPr>
        <w:spacing w:after="120"/>
        <w:ind w:firstLine="709"/>
        <w:jc w:val="both"/>
        <w:rPr>
          <w:rFonts w:eastAsia="Times New Roman" w:cs="Times New Roman"/>
          <w:b/>
          <w:szCs w:val="28"/>
          <w:lang w:val="en-US"/>
        </w:rPr>
      </w:pPr>
      <w:r>
        <w:rPr>
          <w:rFonts w:eastAsia="Times New Roman" w:cs="Times New Roman"/>
          <w:b/>
          <w:szCs w:val="28"/>
          <w:lang w:val="en-US"/>
        </w:rPr>
        <w:t>1. Tình hình đặc điểm chung</w:t>
      </w:r>
    </w:p>
    <w:p w14:paraId="6955DE0C" w14:textId="05B48E6C" w:rsidR="004C72D3" w:rsidRPr="00DA4C4E" w:rsidRDefault="00DA4C4E" w:rsidP="00E82223">
      <w:pPr>
        <w:spacing w:after="120"/>
        <w:ind w:firstLine="709"/>
        <w:jc w:val="both"/>
        <w:rPr>
          <w:rFonts w:eastAsia="Times New Roman" w:cs="Times New Roman"/>
          <w:szCs w:val="28"/>
          <w:lang w:val="en-US"/>
        </w:rPr>
      </w:pPr>
      <w:r>
        <w:rPr>
          <w:rFonts w:eastAsia="Times New Roman" w:cs="Times New Roman"/>
          <w:szCs w:val="28"/>
          <w:lang w:val="en-US"/>
        </w:rPr>
        <w:t>Xã Quỳnh Nhai</w:t>
      </w:r>
      <w:r w:rsidRPr="00DA4C4E">
        <w:rPr>
          <w:rFonts w:eastAsia="Times New Roman" w:cs="Times New Roman"/>
          <w:szCs w:val="28"/>
          <w:lang w:val="en-US"/>
        </w:rPr>
        <w:t xml:space="preserve"> được thành lập theo Nghị quyết </w:t>
      </w:r>
      <w:r>
        <w:rPr>
          <w:rFonts w:eastAsia="Times New Roman" w:cs="Times New Roman"/>
          <w:szCs w:val="28"/>
          <w:lang w:val="en-US"/>
        </w:rPr>
        <w:t xml:space="preserve">số </w:t>
      </w:r>
      <w:r w:rsidRPr="00DA4C4E">
        <w:rPr>
          <w:rFonts w:cs="Times New Roman"/>
          <w:color w:val="212529"/>
          <w:shd w:val="clear" w:color="auto" w:fill="FFFFFF"/>
        </w:rPr>
        <w:t>1681/NQ-UBTVQH15</w:t>
      </w:r>
      <w:r>
        <w:rPr>
          <w:rFonts w:cs="Times New Roman"/>
          <w:color w:val="212529"/>
          <w:shd w:val="clear" w:color="auto" w:fill="FFFFFF"/>
          <w:lang w:val="en-US"/>
        </w:rPr>
        <w:t xml:space="preserve"> ngày 16/6/2025 của</w:t>
      </w:r>
      <w:r w:rsidRPr="00DA4C4E">
        <w:rPr>
          <w:rFonts w:eastAsia="Times New Roman" w:cs="Times New Roman"/>
          <w:szCs w:val="28"/>
          <w:lang w:val="en-US"/>
        </w:rPr>
        <w:t xml:space="preserve"> Ủy ban Thường vụ Quốc hội về việc sắp xếp</w:t>
      </w:r>
      <w:r w:rsidR="004C72D3">
        <w:rPr>
          <w:rFonts w:eastAsia="Times New Roman" w:cs="Times New Roman"/>
          <w:szCs w:val="28"/>
          <w:lang w:val="en-US"/>
        </w:rPr>
        <w:t xml:space="preserve"> các đơn vị cấp xã của tỉnh Sơn La năm 2025</w:t>
      </w:r>
      <w:r w:rsidRPr="00DA4C4E">
        <w:rPr>
          <w:rFonts w:eastAsia="Times New Roman" w:cs="Times New Roman"/>
          <w:szCs w:val="28"/>
          <w:lang w:val="en-US"/>
        </w:rPr>
        <w:t>. Đây là đơn vị hành chính - kinh tế - chín</w:t>
      </w:r>
      <w:r w:rsidR="004C72D3">
        <w:rPr>
          <w:rFonts w:eastAsia="Times New Roman" w:cs="Times New Roman"/>
          <w:szCs w:val="28"/>
          <w:lang w:val="en-US"/>
        </w:rPr>
        <w:t xml:space="preserve">h trị mới hình </w:t>
      </w:r>
      <w:r w:rsidR="004C72D3" w:rsidRPr="004C72D3">
        <w:rPr>
          <w:rFonts w:eastAsia="Times New Roman" w:cs="Times New Roman"/>
          <w:szCs w:val="28"/>
          <w:lang w:val="en-US"/>
        </w:rPr>
        <w:t xml:space="preserve">thành </w:t>
      </w:r>
      <w:r w:rsidR="004C72D3" w:rsidRPr="004C72D3">
        <w:rPr>
          <w:rFonts w:eastAsia="Calibri" w:cs="Times New Roman"/>
          <w:spacing w:val="-4"/>
          <w:szCs w:val="28"/>
          <w:lang w:val="es-ES"/>
        </w:rPr>
        <w:t>trên cơ sở sáp nhập diện tích tự nhiên và dân số của thị trấn Mường Giàng, xã Chiềng Bằng, xã Chiềng Khoang và xã Chiềng Ơn.</w:t>
      </w:r>
      <w:r w:rsidR="004C72D3">
        <w:rPr>
          <w:rFonts w:eastAsia="Times New Roman" w:cs="Times New Roman"/>
          <w:szCs w:val="28"/>
          <w:lang w:val="en-US"/>
        </w:rPr>
        <w:t xml:space="preserve"> </w:t>
      </w:r>
      <w:r w:rsidRPr="00DA4C4E">
        <w:rPr>
          <w:rFonts w:eastAsia="Times New Roman" w:cs="Times New Roman"/>
          <w:szCs w:val="28"/>
          <w:lang w:val="en-US"/>
        </w:rPr>
        <w:t xml:space="preserve">Việc đặt tên đơn vị hành chính </w:t>
      </w:r>
      <w:r w:rsidR="004C72D3">
        <w:rPr>
          <w:rFonts w:eastAsia="Times New Roman" w:cs="Times New Roman"/>
          <w:szCs w:val="28"/>
          <w:lang w:val="en-US"/>
        </w:rPr>
        <w:t>là xã</w:t>
      </w:r>
      <w:r w:rsidRPr="00DA4C4E">
        <w:rPr>
          <w:rFonts w:eastAsia="Times New Roman" w:cs="Times New Roman"/>
          <w:szCs w:val="28"/>
          <w:lang w:val="en-US"/>
        </w:rPr>
        <w:t xml:space="preserve"> </w:t>
      </w:r>
      <w:r w:rsidR="004C72D3">
        <w:rPr>
          <w:rFonts w:eastAsia="Times New Roman" w:cs="Times New Roman"/>
          <w:szCs w:val="28"/>
          <w:lang w:val="en-US"/>
        </w:rPr>
        <w:t xml:space="preserve">Quỳnh Nhai nhằm kế thừa và phát huy </w:t>
      </w:r>
      <w:r w:rsidR="00E82223">
        <w:rPr>
          <w:rFonts w:eastAsia="Times New Roman" w:cs="Times New Roman"/>
          <w:szCs w:val="28"/>
          <w:lang w:val="en-US"/>
        </w:rPr>
        <w:t>truyền thống cách mạnh,</w:t>
      </w:r>
      <w:r w:rsidR="004C72D3">
        <w:rPr>
          <w:rFonts w:eastAsia="Times New Roman" w:cs="Times New Roman"/>
          <w:szCs w:val="28"/>
          <w:lang w:val="en-US"/>
        </w:rPr>
        <w:t xml:space="preserve"> đoàn kết, anh hùng và</w:t>
      </w:r>
      <w:r w:rsidR="00E82223">
        <w:rPr>
          <w:rFonts w:eastAsia="Times New Roman" w:cs="Times New Roman"/>
          <w:szCs w:val="28"/>
          <w:lang w:val="en-US"/>
        </w:rPr>
        <w:t xml:space="preserve"> giá trị</w:t>
      </w:r>
      <w:r w:rsidR="004C72D3">
        <w:rPr>
          <w:rFonts w:eastAsia="Times New Roman" w:cs="Times New Roman"/>
          <w:szCs w:val="28"/>
          <w:lang w:val="en-US"/>
        </w:rPr>
        <w:t xml:space="preserve"> văn hóa các dân tộc của huyện Quỳnh Nhai trước đây, </w:t>
      </w:r>
      <w:r w:rsidR="004C72D3" w:rsidRPr="00DA4C4E">
        <w:rPr>
          <w:rFonts w:eastAsia="Times New Roman" w:cs="Times New Roman"/>
          <w:szCs w:val="28"/>
          <w:lang w:val="en-US"/>
        </w:rPr>
        <w:t xml:space="preserve">về khát vọng đổi mới, xây dựng </w:t>
      </w:r>
      <w:r w:rsidR="00E82223">
        <w:rPr>
          <w:rFonts w:eastAsia="Times New Roman" w:cs="Times New Roman"/>
          <w:szCs w:val="28"/>
          <w:lang w:val="en-US"/>
        </w:rPr>
        <w:t xml:space="preserve">xã Quỳnh Nhai phát triển nhanh, bền vững là một trong những trung tâm phát triển của vùng lòng hồ thủy điện Sơn La </w:t>
      </w:r>
      <w:r w:rsidR="004C72D3" w:rsidRPr="00DA4C4E">
        <w:rPr>
          <w:rFonts w:eastAsia="Times New Roman" w:cs="Times New Roman"/>
          <w:szCs w:val="28"/>
          <w:lang w:val="en-US"/>
        </w:rPr>
        <w:t>trong giai đoạn mới.</w:t>
      </w:r>
    </w:p>
    <w:p w14:paraId="04174118" w14:textId="77777777" w:rsidR="00DA4C4E" w:rsidRPr="00DA4C4E" w:rsidRDefault="00DA4C4E" w:rsidP="00DA4C4E">
      <w:pPr>
        <w:spacing w:after="120"/>
        <w:ind w:firstLine="709"/>
        <w:jc w:val="both"/>
        <w:rPr>
          <w:rFonts w:eastAsia="Times New Roman" w:cs="Times New Roman"/>
          <w:b/>
          <w:szCs w:val="28"/>
          <w:lang w:val="en-US"/>
        </w:rPr>
      </w:pPr>
      <w:r w:rsidRPr="00DA4C4E">
        <w:rPr>
          <w:rFonts w:eastAsia="Times New Roman" w:cs="Times New Roman"/>
          <w:b/>
          <w:szCs w:val="28"/>
          <w:lang w:val="en-US"/>
        </w:rPr>
        <w:lastRenderedPageBreak/>
        <w:t>2. Đặc điểm, tình hình của Đảng bộ</w:t>
      </w:r>
    </w:p>
    <w:p w14:paraId="0FC4D4C2" w14:textId="31C1D1D8" w:rsidR="00DC5162" w:rsidRDefault="00DC5162" w:rsidP="00C92449">
      <w:pPr>
        <w:spacing w:after="120"/>
        <w:ind w:firstLine="720"/>
        <w:jc w:val="both"/>
        <w:rPr>
          <w:rFonts w:eastAsia="Times New Roman" w:cs="Times New Roman"/>
          <w:spacing w:val="2"/>
          <w:szCs w:val="28"/>
          <w:lang w:val="en-US"/>
        </w:rPr>
      </w:pPr>
      <w:r w:rsidRPr="000A2F31">
        <w:rPr>
          <w:rFonts w:eastAsia="Times New Roman" w:cs="Times New Roman"/>
          <w:spacing w:val="2"/>
          <w:szCs w:val="28"/>
          <w:lang w:val="en-US"/>
        </w:rPr>
        <w:t xml:space="preserve">Đảng bộ xã Quỳnh Nhai có </w:t>
      </w:r>
      <w:r w:rsidR="005F4143">
        <w:rPr>
          <w:rFonts w:eastAsia="Times New Roman" w:cs="Times New Roman"/>
          <w:spacing w:val="2"/>
          <w:szCs w:val="28"/>
          <w:lang w:val="en-US"/>
        </w:rPr>
        <w:t>80</w:t>
      </w:r>
      <w:r w:rsidRPr="000A2F31">
        <w:rPr>
          <w:rFonts w:eastAsia="Times New Roman" w:cs="Times New Roman"/>
          <w:spacing w:val="2"/>
          <w:szCs w:val="28"/>
          <w:lang w:val="en-US"/>
        </w:rPr>
        <w:t xml:space="preserve"> tổ chức đảng</w:t>
      </w:r>
      <w:r w:rsidR="005F4143">
        <w:rPr>
          <w:rFonts w:eastAsia="Times New Roman" w:cs="Times New Roman"/>
          <w:spacing w:val="2"/>
          <w:szCs w:val="28"/>
          <w:lang w:val="en-US"/>
        </w:rPr>
        <w:t xml:space="preserve"> trực thuộc</w:t>
      </w:r>
      <w:r w:rsidRPr="000A2F31">
        <w:rPr>
          <w:rFonts w:eastAsia="Times New Roman" w:cs="Times New Roman"/>
          <w:spacing w:val="2"/>
          <w:szCs w:val="28"/>
          <w:lang w:val="en-US"/>
        </w:rPr>
        <w:t xml:space="preserve"> </w:t>
      </w:r>
      <w:r w:rsidRPr="000A2F31">
        <w:rPr>
          <w:rFonts w:eastAsia="Times New Roman" w:cs="Times New Roman"/>
          <w:i/>
          <w:spacing w:val="2"/>
          <w:szCs w:val="28"/>
          <w:lang w:val="en-US"/>
        </w:rPr>
        <w:t>(gồm 2 Đảng bộ cơ sở, 29 chi</w:t>
      </w:r>
      <w:r w:rsidR="005F4143">
        <w:rPr>
          <w:rFonts w:eastAsia="Times New Roman" w:cs="Times New Roman"/>
          <w:i/>
          <w:spacing w:val="2"/>
          <w:szCs w:val="28"/>
          <w:lang w:val="en-US"/>
        </w:rPr>
        <w:t xml:space="preserve"> bộ cơ sở; 49 chi bộ trực thuộc (trong đó có</w:t>
      </w:r>
      <w:r w:rsidRPr="000A2F31">
        <w:rPr>
          <w:rFonts w:eastAsia="Times New Roman" w:cs="Times New Roman"/>
          <w:i/>
          <w:spacing w:val="2"/>
          <w:szCs w:val="28"/>
          <w:lang w:val="en-US"/>
        </w:rPr>
        <w:t xml:space="preserve"> 08 chi bộ trực thuộc Đảng bộ cơ sở)</w:t>
      </w:r>
      <w:r w:rsidRPr="000A2F31">
        <w:rPr>
          <w:rFonts w:eastAsia="Times New Roman" w:cs="Times New Roman"/>
          <w:spacing w:val="2"/>
          <w:szCs w:val="28"/>
          <w:lang w:val="en-US"/>
        </w:rPr>
        <w:t xml:space="preserve"> với 2.663 đảng viên, trong đó đội ngũ cán bộ bảo đảm tiêu chuẩn về trình độ chính trị, chuyên môn, có tinh thần trách nhiệm, đoàn kết. Cơ cấu Ban Chấp hành Đảng bộ xã Quỳnh Nhai nhiệm kỳ 2025 - 2030 được xây dựng theo hướng bảo đảm số lượng, chất lượng, có cơ cấu hợp lý giữa các độ tuổi, giới tính, lĩnh vực công tác; gồm đại diện các khối: Đảng, chính quyền, Mặt trận - đoàn thể, lực lượng vũ trang, đơn vị sự nghiệp. Tổng số cấp ủy viên là 22 đồng chí, trong đó Ban Thường vụ gồm 10 đồng chí; nữ 09 đồng chí </w:t>
      </w:r>
      <w:r w:rsidRPr="007B448C">
        <w:rPr>
          <w:rFonts w:eastAsia="Times New Roman" w:cs="Times New Roman"/>
          <w:i/>
          <w:spacing w:val="2"/>
          <w:szCs w:val="28"/>
          <w:lang w:val="en-US"/>
        </w:rPr>
        <w:t>(chiếm 40,9%)</w:t>
      </w:r>
      <w:r w:rsidRPr="000A2F31">
        <w:rPr>
          <w:rFonts w:eastAsia="Times New Roman" w:cs="Times New Roman"/>
          <w:spacing w:val="2"/>
          <w:szCs w:val="28"/>
          <w:lang w:val="en-US"/>
        </w:rPr>
        <w:t xml:space="preserve">;  Trình độ Đại học 14 đồng chí </w:t>
      </w:r>
      <w:r w:rsidRPr="007B448C">
        <w:rPr>
          <w:rFonts w:eastAsia="Times New Roman" w:cs="Times New Roman"/>
          <w:i/>
          <w:spacing w:val="2"/>
          <w:szCs w:val="28"/>
          <w:lang w:val="en-US"/>
        </w:rPr>
        <w:t>(chiếm 63,6 %)</w:t>
      </w:r>
      <w:r w:rsidRPr="000A2F31">
        <w:rPr>
          <w:rFonts w:eastAsia="Times New Roman" w:cs="Times New Roman"/>
          <w:spacing w:val="2"/>
          <w:szCs w:val="28"/>
          <w:lang w:val="en-US"/>
        </w:rPr>
        <w:t xml:space="preserve">; Trình độ trên Đại học: 09 đồng chí </w:t>
      </w:r>
      <w:r w:rsidRPr="007B448C">
        <w:rPr>
          <w:rFonts w:eastAsia="Times New Roman" w:cs="Times New Roman"/>
          <w:i/>
          <w:spacing w:val="2"/>
          <w:szCs w:val="28"/>
          <w:lang w:val="en-US"/>
        </w:rPr>
        <w:t>(chiếm 36,4 %)</w:t>
      </w:r>
      <w:r w:rsidRPr="000A2F31">
        <w:rPr>
          <w:rFonts w:eastAsia="Times New Roman" w:cs="Times New Roman"/>
          <w:spacing w:val="2"/>
          <w:szCs w:val="28"/>
          <w:lang w:val="en-US"/>
        </w:rPr>
        <w:t xml:space="preserve">; Về trình độ lý luận: Trung cấp: 07 đồng chí </w:t>
      </w:r>
      <w:r w:rsidRPr="007B448C">
        <w:rPr>
          <w:rFonts w:eastAsia="Times New Roman" w:cs="Times New Roman"/>
          <w:i/>
          <w:spacing w:val="2"/>
          <w:szCs w:val="28"/>
          <w:lang w:val="en-US"/>
        </w:rPr>
        <w:t>(chiếm 31,8%</w:t>
      </w:r>
      <w:r w:rsidRPr="000A2F31">
        <w:rPr>
          <w:rFonts w:eastAsia="Times New Roman" w:cs="Times New Roman"/>
          <w:spacing w:val="2"/>
          <w:szCs w:val="28"/>
          <w:lang w:val="en-US"/>
        </w:rPr>
        <w:t xml:space="preserve">); Cao cấp: 15 đồng chí </w:t>
      </w:r>
      <w:r w:rsidRPr="007B448C">
        <w:rPr>
          <w:rFonts w:eastAsia="Times New Roman" w:cs="Times New Roman"/>
          <w:i/>
          <w:spacing w:val="2"/>
          <w:szCs w:val="28"/>
          <w:lang w:val="en-US"/>
        </w:rPr>
        <w:t>(chiếm 68,2%)</w:t>
      </w:r>
      <w:r w:rsidRPr="000A2F31">
        <w:rPr>
          <w:rFonts w:eastAsia="Times New Roman" w:cs="Times New Roman"/>
          <w:spacing w:val="2"/>
          <w:szCs w:val="28"/>
          <w:lang w:val="en-US"/>
        </w:rPr>
        <w:t>.</w:t>
      </w:r>
    </w:p>
    <w:p w14:paraId="7FDDEC3D" w14:textId="0D22C9E1" w:rsidR="00A26D6F" w:rsidRPr="00E94D86" w:rsidRDefault="00DA4C4E" w:rsidP="00C92449">
      <w:pPr>
        <w:spacing w:after="120"/>
        <w:ind w:firstLine="720"/>
        <w:jc w:val="both"/>
        <w:rPr>
          <w:rFonts w:eastAsia="Times New Roman" w:cs="Times New Roman"/>
          <w:b/>
          <w:sz w:val="26"/>
          <w:szCs w:val="26"/>
        </w:rPr>
      </w:pPr>
      <w:r w:rsidRPr="00E94D86">
        <w:rPr>
          <w:rFonts w:eastAsia="Times New Roman" w:cs="Times New Roman"/>
          <w:b/>
          <w:sz w:val="26"/>
          <w:szCs w:val="26"/>
          <w:lang w:val="en-US"/>
        </w:rPr>
        <w:t xml:space="preserve">II- </w:t>
      </w:r>
      <w:r w:rsidR="00E91EE8" w:rsidRPr="00E94D86">
        <w:rPr>
          <w:rFonts w:eastAsia="Times New Roman" w:cs="Times New Roman"/>
          <w:b/>
          <w:sz w:val="26"/>
          <w:szCs w:val="26"/>
        </w:rPr>
        <w:t xml:space="preserve">NHỮNG </w:t>
      </w:r>
      <w:r w:rsidR="001D426F" w:rsidRPr="00E94D86">
        <w:rPr>
          <w:rFonts w:eastAsia="Times New Roman" w:cs="Times New Roman"/>
          <w:b/>
          <w:sz w:val="26"/>
          <w:szCs w:val="26"/>
        </w:rPr>
        <w:t xml:space="preserve">KẾT QUẢ </w:t>
      </w:r>
      <w:r w:rsidR="00A26D6F" w:rsidRPr="00E94D86">
        <w:rPr>
          <w:rFonts w:eastAsia="Times New Roman" w:cs="Times New Roman"/>
          <w:b/>
          <w:sz w:val="26"/>
          <w:szCs w:val="26"/>
        </w:rPr>
        <w:t>ĐẠT ĐƯỢC</w:t>
      </w:r>
      <w:r w:rsidR="002D3BA1" w:rsidRPr="00E94D86">
        <w:rPr>
          <w:rFonts w:eastAsia="Times New Roman" w:cs="Times New Roman"/>
          <w:b/>
          <w:sz w:val="26"/>
          <w:szCs w:val="26"/>
        </w:rPr>
        <w:t xml:space="preserve"> </w:t>
      </w:r>
    </w:p>
    <w:p w14:paraId="7425B268" w14:textId="19023BE4" w:rsidR="00BD6AAD" w:rsidRPr="00A60887" w:rsidRDefault="00C55CC1" w:rsidP="00C92449">
      <w:pPr>
        <w:tabs>
          <w:tab w:val="left" w:pos="600"/>
        </w:tabs>
        <w:autoSpaceDE w:val="0"/>
        <w:autoSpaceDN w:val="0"/>
        <w:adjustRightInd w:val="0"/>
        <w:spacing w:after="120"/>
        <w:ind w:firstLine="720"/>
        <w:jc w:val="both"/>
        <w:rPr>
          <w:rFonts w:eastAsia="Times New Roman" w:cs="Times New Roman"/>
          <w:spacing w:val="-2"/>
          <w:szCs w:val="28"/>
          <w:lang w:val="en-US" w:eastAsia="ko-KR"/>
        </w:rPr>
      </w:pPr>
      <w:r w:rsidRPr="00A60887">
        <w:rPr>
          <w:rFonts w:eastAsia="Times New Roman" w:cs="Times New Roman"/>
          <w:spacing w:val="-2"/>
          <w:szCs w:val="28"/>
          <w:lang w:val="en-US" w:eastAsia="ko-KR"/>
        </w:rPr>
        <w:t xml:space="preserve">Qua 5 năm triển khai thực hiện </w:t>
      </w:r>
      <w:r w:rsidR="00BD6AAD" w:rsidRPr="00A60887">
        <w:rPr>
          <w:rFonts w:eastAsia="Calibri" w:cs="Times New Roman"/>
          <w:szCs w:val="28"/>
          <w:lang w:val="es-ES"/>
        </w:rPr>
        <w:t>các nhiệm vụ về phát triển kinh tế - xã hội; xây dựng Đả</w:t>
      </w:r>
      <w:r w:rsidR="00C36BDB" w:rsidRPr="00A60887">
        <w:rPr>
          <w:rFonts w:eastAsia="Calibri" w:cs="Times New Roman"/>
          <w:szCs w:val="28"/>
          <w:lang w:val="es-ES"/>
        </w:rPr>
        <w:t>ng và</w:t>
      </w:r>
      <w:r w:rsidR="00BD6AAD" w:rsidRPr="00A60887">
        <w:rPr>
          <w:rFonts w:eastAsia="Calibri" w:cs="Times New Roman"/>
          <w:szCs w:val="28"/>
          <w:lang w:val="es-ES"/>
        </w:rPr>
        <w:t xml:space="preserve"> củng cố hệ thống chính trị giai đoạn 2020 - 2025</w:t>
      </w:r>
      <w:r w:rsidR="00BD6AAD" w:rsidRPr="00A60887">
        <w:rPr>
          <w:rFonts w:eastAsia="Calibri" w:cs="Times New Roman"/>
          <w:spacing w:val="-4"/>
          <w:szCs w:val="28"/>
          <w:lang w:val="es-ES"/>
        </w:rPr>
        <w:t xml:space="preserve"> trên địa bàn xã Quỳnh Nhai </w:t>
      </w:r>
      <w:r w:rsidR="00BD6AAD" w:rsidRPr="00A60887">
        <w:rPr>
          <w:rFonts w:eastAsia="Calibri" w:cs="Times New Roman"/>
          <w:i/>
          <w:spacing w:val="-4"/>
          <w:szCs w:val="28"/>
          <w:lang w:val="es-ES"/>
        </w:rPr>
        <w:t xml:space="preserve">(được thành lập trên cơ sở sáp nhập diện tích tự nhiên và dân số của </w:t>
      </w:r>
      <w:r w:rsidR="008121AB">
        <w:rPr>
          <w:rFonts w:eastAsia="Calibri" w:cs="Times New Roman"/>
          <w:i/>
          <w:spacing w:val="-4"/>
          <w:szCs w:val="28"/>
          <w:lang w:val="es-ES"/>
        </w:rPr>
        <w:t>thị trấn</w:t>
      </w:r>
      <w:r w:rsidR="00BD6AAD" w:rsidRPr="00A60887">
        <w:rPr>
          <w:rFonts w:eastAsia="Calibri" w:cs="Times New Roman"/>
          <w:i/>
          <w:spacing w:val="-4"/>
          <w:szCs w:val="28"/>
          <w:lang w:val="es-ES"/>
        </w:rPr>
        <w:t xml:space="preserve"> Mường Giàng, xã Chiềng Bằng, xã Chiềng Khoang và xã Chiềng Ơn)</w:t>
      </w:r>
      <w:r w:rsidR="00BD6AAD" w:rsidRPr="00A60887">
        <w:rPr>
          <w:rFonts w:eastAsia="Calibri" w:cs="Times New Roman"/>
          <w:spacing w:val="-4"/>
          <w:szCs w:val="28"/>
          <w:lang w:val="es-ES"/>
        </w:rPr>
        <w:t>,</w:t>
      </w:r>
      <w:r w:rsidRPr="00A60887">
        <w:rPr>
          <w:rFonts w:eastAsia="Times New Roman" w:cs="Times New Roman"/>
          <w:spacing w:val="-2"/>
          <w:szCs w:val="28"/>
          <w:lang w:val="en-US" w:eastAsia="ko-KR"/>
        </w:rPr>
        <w:t xml:space="preserve"> </w:t>
      </w:r>
      <w:r w:rsidRPr="00A60887">
        <w:rPr>
          <w:rFonts w:eastAsia="Times New Roman" w:cs="Times New Roman"/>
          <w:spacing w:val="-2"/>
          <w:szCs w:val="28"/>
          <w:lang w:val="es-ES" w:eastAsia="ko-KR"/>
        </w:rPr>
        <w:t xml:space="preserve">cơ cấu kinh tế tiếp tục chuyển dịch tích cực; kết cấu hạ tầng kinh tế - xã hội được quan tâm đầu tư; tổ chức thực hiện có hiệu quả các chính sách an sinh xã hội; làm tốt </w:t>
      </w:r>
      <w:r w:rsidRPr="00A60887">
        <w:rPr>
          <w:rFonts w:eastAsia="Times New Roman" w:cs="Times New Roman"/>
          <w:spacing w:val="-2"/>
          <w:szCs w:val="28"/>
          <w:lang w:val="en-US" w:eastAsia="ko-KR"/>
        </w:rPr>
        <w:t>công tác chăm sóc sức khỏe, nâng cao trình độ dân trí và cải thiện đời sống vật chất, tinh thần cho nhân dân</w:t>
      </w:r>
      <w:r w:rsidRPr="00A60887">
        <w:rPr>
          <w:rFonts w:eastAsia="Times New Roman" w:cs="Times New Roman"/>
          <w:spacing w:val="-2"/>
          <w:szCs w:val="28"/>
          <w:lang w:eastAsia="ko-KR"/>
        </w:rPr>
        <w:t xml:space="preserve">. </w:t>
      </w:r>
      <w:r w:rsidRPr="00A60887">
        <w:rPr>
          <w:rFonts w:eastAsia="Times New Roman" w:cs="Times New Roman"/>
          <w:spacing w:val="-2"/>
          <w:szCs w:val="28"/>
          <w:lang w:val="en-US" w:eastAsia="ko-KR"/>
        </w:rPr>
        <w:t>C</w:t>
      </w:r>
      <w:r w:rsidRPr="00A60887">
        <w:rPr>
          <w:rFonts w:eastAsia="Times New Roman" w:cs="Times New Roman"/>
          <w:spacing w:val="-2"/>
          <w:szCs w:val="28"/>
          <w:lang w:val="pt-BR" w:eastAsia="ko-KR"/>
        </w:rPr>
        <w:t>ông tác cải cách hành chính được tập</w:t>
      </w:r>
      <w:r w:rsidRPr="00A60887">
        <w:rPr>
          <w:rFonts w:eastAsia="Times New Roman" w:cs="Times New Roman"/>
          <w:bCs/>
          <w:spacing w:val="-2"/>
          <w:szCs w:val="28"/>
          <w:lang w:val="de-AT" w:eastAsia="ko-KR"/>
        </w:rPr>
        <w:t xml:space="preserve"> trung chỉ đạo và đạt được kết quả quan trọng;</w:t>
      </w:r>
      <w:r w:rsidRPr="00A60887">
        <w:rPr>
          <w:rFonts w:eastAsia="Times New Roman" w:cs="Times New Roman"/>
          <w:bCs/>
          <w:spacing w:val="-2"/>
          <w:szCs w:val="28"/>
          <w:lang w:eastAsia="ko-KR"/>
        </w:rPr>
        <w:t xml:space="preserve"> </w:t>
      </w:r>
      <w:r w:rsidRPr="00A60887">
        <w:rPr>
          <w:rFonts w:eastAsia="Times New Roman" w:cs="Times New Roman"/>
          <w:spacing w:val="-2"/>
          <w:szCs w:val="28"/>
          <w:lang w:val="en-US" w:eastAsia="ko-KR"/>
        </w:rPr>
        <w:t xml:space="preserve">chính trị - xã hội ổn định, quốc phòng, an ninh được tăng cường; công tác xây dựng Đảng, xây dựng hệ thống chính trị được chú trọng và đạt kết quả tích cực; sức mạnh đoàn kết các dân tộc tiếp tục được phát huy; huy động được sức mạnh của cả hệ thống </w:t>
      </w:r>
      <w:r w:rsidR="00BD6AAD" w:rsidRPr="00A60887">
        <w:rPr>
          <w:rFonts w:eastAsia="Times New Roman" w:cs="Times New Roman"/>
          <w:spacing w:val="-2"/>
          <w:szCs w:val="28"/>
          <w:lang w:val="en-US" w:eastAsia="ko-KR"/>
        </w:rPr>
        <w:t>chính trị</w:t>
      </w:r>
      <w:r w:rsidR="00C36BDB" w:rsidRPr="00A60887">
        <w:rPr>
          <w:rFonts w:eastAsia="Times New Roman" w:cs="Times New Roman"/>
          <w:spacing w:val="-2"/>
          <w:szCs w:val="28"/>
          <w:lang w:val="en-US" w:eastAsia="ko-KR"/>
        </w:rPr>
        <w:t xml:space="preserve"> trog</w:t>
      </w:r>
      <w:r w:rsidR="008D2369" w:rsidRPr="00A60887">
        <w:rPr>
          <w:rFonts w:eastAsia="Times New Roman" w:cs="Times New Roman"/>
          <w:spacing w:val="-2"/>
          <w:szCs w:val="28"/>
          <w:lang w:val="en-US" w:eastAsia="ko-KR"/>
        </w:rPr>
        <w:t xml:space="preserve"> thực hiện</w:t>
      </w:r>
      <w:r w:rsidRPr="00A60887">
        <w:rPr>
          <w:rFonts w:eastAsia="Times New Roman" w:cs="Times New Roman"/>
          <w:spacing w:val="-2"/>
          <w:szCs w:val="28"/>
          <w:lang w:val="en-US" w:eastAsia="ko-KR"/>
        </w:rPr>
        <w:t xml:space="preserve"> </w:t>
      </w:r>
      <w:r w:rsidR="008E59C6" w:rsidRPr="00A60887">
        <w:rPr>
          <w:rFonts w:eastAsia="Times New Roman" w:cs="Times New Roman"/>
          <w:spacing w:val="-2"/>
          <w:szCs w:val="28"/>
          <w:lang w:val="en-US" w:eastAsia="ko-KR"/>
        </w:rPr>
        <w:t xml:space="preserve">nhiệm vụ </w:t>
      </w:r>
      <w:r w:rsidR="008E59C6" w:rsidRPr="00A60887">
        <w:rPr>
          <w:rFonts w:eastAsia="Calibri" w:cs="Times New Roman"/>
          <w:szCs w:val="28"/>
          <w:lang w:val="es-ES"/>
        </w:rPr>
        <w:t>phát triển kinh tế - xã hội, xây dựng nông thôn mới; xây dựng Đảng</w:t>
      </w:r>
      <w:r w:rsidR="00C36BDB" w:rsidRPr="00A60887">
        <w:rPr>
          <w:rFonts w:eastAsia="Calibri" w:cs="Times New Roman"/>
          <w:szCs w:val="28"/>
          <w:lang w:val="es-ES"/>
        </w:rPr>
        <w:t xml:space="preserve"> và</w:t>
      </w:r>
      <w:r w:rsidR="008E59C6" w:rsidRPr="00A60887">
        <w:rPr>
          <w:rFonts w:eastAsia="Calibri" w:cs="Times New Roman"/>
          <w:szCs w:val="28"/>
          <w:lang w:val="es-ES"/>
        </w:rPr>
        <w:t xml:space="preserve"> củng cố hệ thống chính trị giai đoạn 2020 – 2025.</w:t>
      </w:r>
    </w:p>
    <w:p w14:paraId="0B9665EF" w14:textId="043BB85C" w:rsidR="003A67FB" w:rsidRPr="00A60887" w:rsidRDefault="003A67FB" w:rsidP="00C92449">
      <w:pPr>
        <w:spacing w:after="120"/>
        <w:ind w:firstLine="720"/>
        <w:jc w:val="both"/>
        <w:rPr>
          <w:rFonts w:eastAsia="Times New Roman" w:cs="Times New Roman"/>
          <w:b/>
          <w:szCs w:val="28"/>
          <w:lang w:val="de-AT"/>
        </w:rPr>
      </w:pPr>
      <w:r w:rsidRPr="00A60887">
        <w:rPr>
          <w:rFonts w:eastAsia="Times New Roman" w:cs="Times New Roman"/>
          <w:b/>
          <w:szCs w:val="28"/>
          <w:lang w:val="de-AT"/>
        </w:rPr>
        <w:t>1.</w:t>
      </w:r>
      <w:r w:rsidR="002C17B0" w:rsidRPr="00A60887">
        <w:rPr>
          <w:rFonts w:eastAsia="Times New Roman" w:cs="Times New Roman"/>
          <w:b/>
          <w:szCs w:val="28"/>
        </w:rPr>
        <w:t xml:space="preserve"> </w:t>
      </w:r>
      <w:r w:rsidRPr="00A60887">
        <w:rPr>
          <w:rFonts w:eastAsia="Times New Roman" w:cs="Times New Roman"/>
          <w:b/>
          <w:szCs w:val="28"/>
          <w:lang w:val="de-AT"/>
        </w:rPr>
        <w:t xml:space="preserve">Về phát triển </w:t>
      </w:r>
      <w:r w:rsidR="00DB13BB" w:rsidRPr="00A60887">
        <w:rPr>
          <w:rFonts w:eastAsia="Times New Roman" w:cs="Times New Roman"/>
          <w:b/>
          <w:szCs w:val="28"/>
          <w:lang w:val="de-AT"/>
        </w:rPr>
        <w:t>các</w:t>
      </w:r>
      <w:r w:rsidR="00DB13BB" w:rsidRPr="00A60887">
        <w:rPr>
          <w:rFonts w:eastAsia="Times New Roman" w:cs="Times New Roman"/>
          <w:b/>
          <w:szCs w:val="28"/>
        </w:rPr>
        <w:t xml:space="preserve"> ngành, lĩnh vực </w:t>
      </w:r>
      <w:r w:rsidRPr="00A60887">
        <w:rPr>
          <w:rFonts w:eastAsia="Times New Roman" w:cs="Times New Roman"/>
          <w:b/>
          <w:szCs w:val="28"/>
          <w:lang w:val="de-AT"/>
        </w:rPr>
        <w:t xml:space="preserve">kinh tế </w:t>
      </w:r>
    </w:p>
    <w:p w14:paraId="67A3D2F3" w14:textId="77777777" w:rsidR="002A5132" w:rsidRPr="00A60887" w:rsidRDefault="002A5132" w:rsidP="00C92449">
      <w:pPr>
        <w:spacing w:after="120"/>
        <w:ind w:firstLine="720"/>
        <w:jc w:val="both"/>
        <w:rPr>
          <w:rFonts w:cs="Times New Roman"/>
          <w:b/>
          <w:i/>
          <w:snapToGrid w:val="0"/>
          <w:spacing w:val="-8"/>
          <w:szCs w:val="28"/>
          <w:lang w:val="es-ES"/>
        </w:rPr>
      </w:pPr>
      <w:r w:rsidRPr="00A60887">
        <w:rPr>
          <w:rFonts w:cs="Times New Roman"/>
          <w:b/>
          <w:i/>
          <w:snapToGrid w:val="0"/>
          <w:spacing w:val="-8"/>
          <w:szCs w:val="28"/>
          <w:lang w:val="es-ES"/>
        </w:rPr>
        <w:t>1.1. Đẩy mạnh chuyển đổi cơ cấu kinh tế nông nghiệp và hình thức tổ chức sản xuất, khai thác tiềm năng, lợi thế, thế mạnh của địa phương tạo bước đột phá trong chuyển đổi cơ cấu sản xuất nông nghiệp, nâng cao thu nhập cho người dân.</w:t>
      </w:r>
    </w:p>
    <w:p w14:paraId="12E09DC8" w14:textId="7667AD8A" w:rsidR="002A5132" w:rsidRDefault="002A5132" w:rsidP="00C92449">
      <w:pPr>
        <w:spacing w:after="120"/>
        <w:ind w:firstLine="720"/>
        <w:jc w:val="both"/>
        <w:rPr>
          <w:rFonts w:eastAsia="Times New Roman" w:cs="Times New Roman"/>
          <w:szCs w:val="28"/>
          <w:lang w:val="es-MX"/>
        </w:rPr>
      </w:pPr>
      <w:r w:rsidRPr="00A60887">
        <w:rPr>
          <w:rFonts w:eastAsia="Times New Roman" w:cs="Times New Roman"/>
          <w:szCs w:val="28"/>
          <w:lang w:val="es-MX"/>
        </w:rPr>
        <w:t xml:space="preserve">Cơ cấu kinh tế nông nghiệp, nông thôn chuyển dịch theo hướng tích cực, tăng tỷ trọng trồng trọt và thủy sản, </w:t>
      </w:r>
      <w:r w:rsidRPr="00A60887">
        <w:rPr>
          <w:rFonts w:eastAsia="Times New Roman" w:cs="Times New Roman"/>
          <w:bCs/>
          <w:szCs w:val="28"/>
          <w:lang w:val="es-MX"/>
        </w:rPr>
        <w:t xml:space="preserve">đẩy mạnh thâm canh, tăng vụ, </w:t>
      </w:r>
      <w:r w:rsidR="004E6F76">
        <w:rPr>
          <w:rFonts w:eastAsia="Times New Roman" w:cs="Times New Roman"/>
          <w:bCs/>
          <w:szCs w:val="28"/>
          <w:lang w:val="es-MX"/>
        </w:rPr>
        <w:t>đưa</w:t>
      </w:r>
      <w:r w:rsidRPr="00A60887">
        <w:rPr>
          <w:rFonts w:eastAsia="Times New Roman" w:cs="Times New Roman"/>
          <w:bCs/>
          <w:szCs w:val="28"/>
          <w:lang w:val="es-MX"/>
        </w:rPr>
        <w:t xml:space="preserve"> giống</w:t>
      </w:r>
      <w:r w:rsidR="008E59C6" w:rsidRPr="00A60887">
        <w:rPr>
          <w:rFonts w:eastAsia="Times New Roman" w:cs="Times New Roman"/>
          <w:bCs/>
          <w:szCs w:val="28"/>
          <w:lang w:val="es-MX"/>
        </w:rPr>
        <w:t xml:space="preserve"> cây trồng, vật nuôi</w:t>
      </w:r>
      <w:r w:rsidRPr="00A60887">
        <w:rPr>
          <w:rFonts w:eastAsia="Times New Roman" w:cs="Times New Roman"/>
          <w:bCs/>
          <w:szCs w:val="28"/>
          <w:lang w:val="es-MX"/>
        </w:rPr>
        <w:t xml:space="preserve"> mới có năng suất, chất lượng</w:t>
      </w:r>
      <w:r w:rsidR="008E59C6" w:rsidRPr="00A60887">
        <w:rPr>
          <w:rFonts w:eastAsia="Times New Roman" w:cs="Times New Roman"/>
          <w:bCs/>
          <w:szCs w:val="28"/>
          <w:lang w:val="es-MX"/>
        </w:rPr>
        <w:t>, giá trị kinh tế</w:t>
      </w:r>
      <w:r w:rsidRPr="00A60887">
        <w:rPr>
          <w:rFonts w:eastAsia="Times New Roman" w:cs="Times New Roman"/>
          <w:bCs/>
          <w:szCs w:val="28"/>
          <w:lang w:val="es-MX"/>
        </w:rPr>
        <w:t xml:space="preserve"> cao</w:t>
      </w:r>
      <w:r w:rsidR="004E6F76">
        <w:rPr>
          <w:rFonts w:eastAsia="Times New Roman" w:cs="Times New Roman"/>
          <w:bCs/>
          <w:szCs w:val="28"/>
          <w:lang w:val="es-MX"/>
        </w:rPr>
        <w:t xml:space="preserve"> vào sản xuất</w:t>
      </w:r>
      <w:r w:rsidRPr="00A60887">
        <w:rPr>
          <w:rFonts w:eastAsia="Times New Roman" w:cs="Times New Roman"/>
          <w:bCs/>
          <w:szCs w:val="28"/>
          <w:lang w:val="es-MX"/>
        </w:rPr>
        <w:t>; công tác quản lý chất lượng nông sản được tăng cường, nâng cao được chất lượng, giá trị của sản phẩm</w:t>
      </w:r>
      <w:r w:rsidR="008E59C6" w:rsidRPr="00A60887">
        <w:rPr>
          <w:rFonts w:eastAsia="Times New Roman" w:cs="Times New Roman"/>
          <w:bCs/>
          <w:szCs w:val="28"/>
          <w:lang w:val="es-MX"/>
        </w:rPr>
        <w:t xml:space="preserve"> nông sản</w:t>
      </w:r>
      <w:r w:rsidRPr="00A60887">
        <w:rPr>
          <w:rFonts w:eastAsia="Times New Roman" w:cs="Times New Roman"/>
          <w:szCs w:val="28"/>
          <w:lang w:val="es-MX"/>
        </w:rPr>
        <w:t xml:space="preserve">. Sản xuất </w:t>
      </w:r>
      <w:r w:rsidR="008E59C6" w:rsidRPr="00A60887">
        <w:rPr>
          <w:rFonts w:eastAsia="Times New Roman" w:cs="Times New Roman"/>
          <w:szCs w:val="28"/>
          <w:lang w:val="es-MX"/>
        </w:rPr>
        <w:t>nông nghiệp</w:t>
      </w:r>
      <w:r w:rsidRPr="00A60887">
        <w:rPr>
          <w:rFonts w:eastAsia="Times New Roman" w:cs="Times New Roman"/>
          <w:szCs w:val="28"/>
          <w:lang w:val="es-MX"/>
        </w:rPr>
        <w:t xml:space="preserve"> được đẩy mạnh theo hướng sản xuất hàng hóa, chất lượng cao</w:t>
      </w:r>
      <w:r w:rsidRPr="00A60887">
        <w:rPr>
          <w:rStyle w:val="FootnoteReference"/>
          <w:rFonts w:eastAsia="Times New Roman" w:cs="Times New Roman"/>
          <w:szCs w:val="28"/>
          <w:lang w:val="es-MX"/>
        </w:rPr>
        <w:footnoteReference w:id="1"/>
      </w:r>
      <w:r w:rsidRPr="00A60887">
        <w:rPr>
          <w:rFonts w:eastAsia="Times New Roman" w:cs="Times New Roman"/>
          <w:szCs w:val="28"/>
          <w:lang w:val="es-MX"/>
        </w:rPr>
        <w:t xml:space="preserve"> đảm bảo nhu cầu hàng hóa</w:t>
      </w:r>
      <w:r w:rsidR="008E59C6" w:rsidRPr="00A60887">
        <w:rPr>
          <w:rFonts w:eastAsia="Times New Roman" w:cs="Times New Roman"/>
          <w:szCs w:val="28"/>
          <w:lang w:val="es-MX"/>
        </w:rPr>
        <w:t xml:space="preserve"> của người dân</w:t>
      </w:r>
      <w:r w:rsidRPr="00A60887">
        <w:rPr>
          <w:rFonts w:eastAsia="Times New Roman" w:cs="Times New Roman"/>
          <w:szCs w:val="28"/>
          <w:lang w:val="es-MX"/>
        </w:rPr>
        <w:t xml:space="preserve"> và thị trường. </w:t>
      </w:r>
    </w:p>
    <w:p w14:paraId="473B90CB" w14:textId="2E1CE52F" w:rsidR="004E6F76" w:rsidRPr="00A60887" w:rsidRDefault="004E6F76" w:rsidP="00C92449">
      <w:pPr>
        <w:spacing w:after="120"/>
        <w:ind w:firstLine="720"/>
        <w:jc w:val="both"/>
        <w:rPr>
          <w:rFonts w:eastAsia="Times New Roman" w:cs="Times New Roman"/>
          <w:szCs w:val="28"/>
          <w:lang w:val="es-MX"/>
        </w:rPr>
      </w:pPr>
      <w:r w:rsidRPr="00A60887">
        <w:rPr>
          <w:rFonts w:cs="Times New Roman"/>
          <w:bCs/>
          <w:lang w:val="es-AR"/>
        </w:rPr>
        <w:lastRenderedPageBreak/>
        <w:t>Phát huy có hiệu quả diện tích mặt nước lòng hồ Thủy điện Sơn La</w:t>
      </w:r>
      <w:r>
        <w:rPr>
          <w:rFonts w:cs="Times New Roman"/>
          <w:bCs/>
          <w:lang w:val="es-AR"/>
        </w:rPr>
        <w:t>,</w:t>
      </w:r>
      <w:r w:rsidRPr="00A60887">
        <w:rPr>
          <w:rFonts w:cs="Times New Roman"/>
          <w:bCs/>
          <w:lang w:val="es-AR"/>
        </w:rPr>
        <w:t xml:space="preserve"> đẩy mạnh phát triển đánh bắt, nuôi trồng thủy sản, tạo ra khâu đột phá trong chuyển đổi cơ cấu cây trồng, vật nuôi, góp phần nâng cao thu nhập, ổn định đời sống nhân dân</w:t>
      </w:r>
      <w:r w:rsidRPr="00A60887">
        <w:rPr>
          <w:rStyle w:val="FootnoteReference"/>
          <w:rFonts w:cs="Times New Roman"/>
          <w:bCs/>
          <w:lang w:val="es-AR"/>
        </w:rPr>
        <w:footnoteReference w:id="2"/>
      </w:r>
      <w:r>
        <w:rPr>
          <w:rFonts w:cs="Times New Roman"/>
          <w:bCs/>
          <w:lang w:val="es-AR"/>
        </w:rPr>
        <w:t>.</w:t>
      </w:r>
    </w:p>
    <w:p w14:paraId="16EEBB94" w14:textId="33151581" w:rsidR="002A5132" w:rsidRPr="004E6F76" w:rsidRDefault="002A5132" w:rsidP="004E6F76">
      <w:pPr>
        <w:spacing w:after="120"/>
        <w:ind w:firstLine="720"/>
        <w:jc w:val="both"/>
        <w:rPr>
          <w:rFonts w:cs="Times New Roman"/>
        </w:rPr>
      </w:pPr>
      <w:r w:rsidRPr="00A60887">
        <w:rPr>
          <w:rFonts w:cs="Times New Roman"/>
          <w:lang w:val="es-MX"/>
        </w:rPr>
        <w:t xml:space="preserve">Duy trì, phát triển diện tích, sản lượng cây công nghiệp, </w:t>
      </w:r>
      <w:r w:rsidRPr="00A60887">
        <w:rPr>
          <w:rFonts w:cs="Times New Roman"/>
        </w:rPr>
        <w:t xml:space="preserve">cây ăn </w:t>
      </w:r>
      <w:r w:rsidRPr="00A60887">
        <w:rPr>
          <w:rFonts w:cs="Times New Roman"/>
          <w:lang w:val="pt-BR"/>
        </w:rPr>
        <w:t>quả</w:t>
      </w:r>
      <w:r w:rsidRPr="00A60887">
        <w:rPr>
          <w:rStyle w:val="FootnoteReference"/>
          <w:rFonts w:cs="Times New Roman"/>
          <w:lang w:val="pt-BR"/>
        </w:rPr>
        <w:footnoteReference w:id="3"/>
      </w:r>
      <w:r w:rsidRPr="00A60887">
        <w:rPr>
          <w:rFonts w:cs="Times New Roman"/>
          <w:lang w:val="es-MX"/>
        </w:rPr>
        <w:t>. C</w:t>
      </w:r>
      <w:r w:rsidRPr="00A60887">
        <w:rPr>
          <w:rFonts w:cs="Times New Roman"/>
          <w:lang w:val="pt-BR"/>
        </w:rPr>
        <w:t xml:space="preserve">hú trọng, quan tâm xây dựng thương hiệu hàng hóa, </w:t>
      </w:r>
      <w:r w:rsidR="002A425B">
        <w:rPr>
          <w:rFonts w:cs="Times New Roman"/>
          <w:lang w:val="pt-BR"/>
        </w:rPr>
        <w:t>thực hiện liên kết</w:t>
      </w:r>
      <w:r w:rsidRPr="00A60887">
        <w:rPr>
          <w:rFonts w:cs="Times New Roman"/>
          <w:lang w:val="pt-BR"/>
        </w:rPr>
        <w:t xml:space="preserve"> giữa doanh nghiệp, hợp tác xã sản xuất và nông dân trong việc tiêu thụ hàng hóa nông sản; tập trung phát triển diện tích cây dược liệu</w:t>
      </w:r>
      <w:r w:rsidRPr="00A60887">
        <w:rPr>
          <w:rStyle w:val="FootnoteReference"/>
          <w:rFonts w:cs="Times New Roman"/>
          <w:lang w:val="pt-BR"/>
        </w:rPr>
        <w:footnoteReference w:id="4"/>
      </w:r>
      <w:r w:rsidRPr="00A60887">
        <w:rPr>
          <w:rFonts w:cs="Times New Roman"/>
          <w:lang w:val="pt-BR"/>
        </w:rPr>
        <w:t xml:space="preserve">. </w:t>
      </w:r>
      <w:r w:rsidRPr="00A60887">
        <w:rPr>
          <w:rFonts w:cs="Times New Roman"/>
        </w:rPr>
        <w:t xml:space="preserve">Chăn nuôi đại gia súc nhốt chuồng, gắn với trồng cỏ tiếp tục được nhân diện đã góp phần quan trọng trong chuyển dịch cơ cấu nông nghiệp, nông thôn của </w:t>
      </w:r>
      <w:r w:rsidR="008E59C6" w:rsidRPr="00A60887">
        <w:rPr>
          <w:rFonts w:cs="Times New Roman"/>
          <w:lang w:val="en-US"/>
        </w:rPr>
        <w:t>xã</w:t>
      </w:r>
      <w:r w:rsidRPr="00A60887">
        <w:rPr>
          <w:rStyle w:val="FootnoteReference"/>
          <w:rFonts w:cs="Times New Roman"/>
        </w:rPr>
        <w:footnoteReference w:id="5"/>
      </w:r>
      <w:r w:rsidR="004E6F76">
        <w:rPr>
          <w:rFonts w:cs="Times New Roman"/>
        </w:rPr>
        <w:t>.</w:t>
      </w:r>
      <w:r w:rsidRPr="00A60887">
        <w:rPr>
          <w:rFonts w:cs="Times New Roman"/>
          <w:bCs/>
          <w:lang w:val="es-AR"/>
        </w:rPr>
        <w:t xml:space="preserve"> Thực hiện tốt </w:t>
      </w:r>
      <w:r w:rsidRPr="00A60887">
        <w:rPr>
          <w:rFonts w:cs="Times New Roman"/>
        </w:rPr>
        <w:t>công tác chăm sóc, khoanh nuôi, bảo vệ rừng</w:t>
      </w:r>
      <w:r w:rsidRPr="00A60887">
        <w:rPr>
          <w:rFonts w:cs="Times New Roman"/>
          <w:lang w:val="it-IT" w:eastAsia="en-GB" w:bidi="he-IL"/>
        </w:rPr>
        <w:t xml:space="preserve"> và trồng rừng tập trung nhằm nâng cao tỷ lệ độ che phủ, chất lượng rừng và môi trường sinh thái</w:t>
      </w:r>
      <w:r w:rsidRPr="00A60887">
        <w:rPr>
          <w:rStyle w:val="FootnoteReference"/>
          <w:rFonts w:cs="Times New Roman"/>
        </w:rPr>
        <w:footnoteReference w:id="6"/>
      </w:r>
      <w:r w:rsidRPr="00A60887">
        <w:rPr>
          <w:rFonts w:cs="Times New Roman"/>
          <w:lang w:val="it-IT" w:eastAsia="en-GB" w:bidi="he-IL"/>
        </w:rPr>
        <w:t xml:space="preserve">. </w:t>
      </w:r>
    </w:p>
    <w:p w14:paraId="2D52D7D6" w14:textId="2CB2DAD8" w:rsidR="00334F65" w:rsidRPr="00A60887" w:rsidRDefault="00A64097" w:rsidP="00C92449">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rFonts w:eastAsia="Batang" w:cs="Times New Roman"/>
          <w:b/>
          <w:bCs/>
          <w:i/>
          <w:iCs/>
          <w:szCs w:val="28"/>
          <w:lang w:eastAsia="ko-KR"/>
        </w:rPr>
      </w:pPr>
      <w:r w:rsidRPr="00A60887">
        <w:rPr>
          <w:rFonts w:eastAsia="Times New Roman" w:cs="Times New Roman"/>
          <w:b/>
          <w:i/>
          <w:iCs/>
          <w:spacing w:val="-2"/>
          <w:szCs w:val="28"/>
          <w:lang w:val="de-AT"/>
        </w:rPr>
        <w:t>1</w:t>
      </w:r>
      <w:r w:rsidRPr="00A60887">
        <w:rPr>
          <w:rFonts w:eastAsia="Times New Roman" w:cs="Times New Roman"/>
          <w:b/>
          <w:i/>
          <w:iCs/>
          <w:spacing w:val="-2"/>
          <w:szCs w:val="28"/>
        </w:rPr>
        <w:t xml:space="preserve">.2. </w:t>
      </w:r>
      <w:r w:rsidR="00331456" w:rsidRPr="00A60887">
        <w:rPr>
          <w:rFonts w:eastAsia="Times New Roman" w:cs="Times New Roman"/>
          <w:b/>
          <w:i/>
          <w:iCs/>
          <w:spacing w:val="-2"/>
          <w:szCs w:val="28"/>
          <w:lang w:val="en-US"/>
        </w:rPr>
        <w:t>C</w:t>
      </w:r>
      <w:r w:rsidRPr="00A60887">
        <w:rPr>
          <w:rFonts w:eastAsia="Batang" w:cs="Times New Roman"/>
          <w:b/>
          <w:bCs/>
          <w:i/>
          <w:iCs/>
          <w:szCs w:val="28"/>
          <w:lang w:val="en-US" w:eastAsia="ko-KR"/>
        </w:rPr>
        <w:t>ông nghiệp - tiểu thủ công nghiệp</w:t>
      </w:r>
      <w:r w:rsidR="00331456" w:rsidRPr="00A60887">
        <w:rPr>
          <w:rFonts w:eastAsia="Batang" w:cs="Times New Roman"/>
          <w:b/>
          <w:bCs/>
          <w:i/>
          <w:iCs/>
          <w:szCs w:val="28"/>
          <w:lang w:val="en-US" w:eastAsia="ko-KR"/>
        </w:rPr>
        <w:t xml:space="preserve"> có bước phát triển tích cực</w:t>
      </w:r>
      <w:r w:rsidR="00D35C65" w:rsidRPr="00A60887">
        <w:rPr>
          <w:rFonts w:eastAsia="Batang" w:cs="Times New Roman"/>
          <w:b/>
          <w:bCs/>
          <w:i/>
          <w:iCs/>
          <w:szCs w:val="28"/>
          <w:lang w:val="en-US" w:eastAsia="ko-KR"/>
        </w:rPr>
        <w:t xml:space="preserve">, ưu tiên phát triển các ngành có thế mạnh của </w:t>
      </w:r>
      <w:r w:rsidR="00B15F2C" w:rsidRPr="00A60887">
        <w:rPr>
          <w:rFonts w:eastAsia="Batang" w:cs="Times New Roman"/>
          <w:b/>
          <w:bCs/>
          <w:i/>
          <w:iCs/>
          <w:szCs w:val="28"/>
          <w:lang w:val="en-US" w:eastAsia="ko-KR"/>
        </w:rPr>
        <w:t>xã</w:t>
      </w:r>
      <w:r w:rsidR="00D35C65" w:rsidRPr="00A60887">
        <w:rPr>
          <w:rFonts w:eastAsia="Batang" w:cs="Times New Roman"/>
          <w:b/>
          <w:bCs/>
          <w:i/>
          <w:iCs/>
          <w:szCs w:val="28"/>
          <w:lang w:val="en-US" w:eastAsia="ko-KR"/>
        </w:rPr>
        <w:t xml:space="preserve"> (cơ khí, chế biển sản phẩm nông nghiệp)</w:t>
      </w:r>
    </w:p>
    <w:p w14:paraId="06DC634A" w14:textId="4CF97556" w:rsidR="00331FEF" w:rsidRPr="00A60887" w:rsidRDefault="00331FEF" w:rsidP="00C92449">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rFonts w:eastAsia="Batang" w:cs="Times New Roman"/>
          <w:iCs/>
          <w:szCs w:val="28"/>
          <w:lang w:val="en-AU" w:eastAsia="ko-KR"/>
        </w:rPr>
      </w:pPr>
      <w:r w:rsidRPr="00A60887">
        <w:rPr>
          <w:rFonts w:eastAsia="Batang" w:cs="Times New Roman"/>
          <w:szCs w:val="28"/>
          <w:lang w:val="en-US" w:eastAsia="ko-KR"/>
        </w:rPr>
        <w:t xml:space="preserve">Tập trung triển khai thực hiện </w:t>
      </w:r>
      <w:r w:rsidRPr="00A60887">
        <w:rPr>
          <w:rFonts w:eastAsia="Batang" w:cs="Times New Roman"/>
          <w:spacing w:val="-2"/>
          <w:szCs w:val="28"/>
          <w:lang w:val="es-ES" w:eastAsia="ko-KR" w:bidi="he-IL"/>
        </w:rPr>
        <w:t>Nghị quyết 06-NQ/TU ngày 21/01/2021 của Ban Chấp hành Đảng bộ tỉnh về phát triển công nghiệp chế biến nông sản tỉnh Sơn La giai đoạn 2021-2025 và định hướng đến năm 2030,</w:t>
      </w:r>
      <w:r w:rsidRPr="00A60887">
        <w:rPr>
          <w:rFonts w:eastAsia="Batang" w:cs="Times New Roman"/>
          <w:spacing w:val="-4"/>
          <w:szCs w:val="28"/>
          <w:lang w:val="en-US" w:eastAsia="vi-VN"/>
        </w:rPr>
        <w:t xml:space="preserve"> trong đó: </w:t>
      </w:r>
      <w:r w:rsidRPr="00A60887">
        <w:rPr>
          <w:rFonts w:eastAsia="Batang" w:cs="Times New Roman"/>
          <w:szCs w:val="28"/>
          <w:lang w:val="en-US" w:eastAsia="ko-KR"/>
        </w:rPr>
        <w:t xml:space="preserve">trên địa bàn </w:t>
      </w:r>
      <w:r w:rsidR="006E657B" w:rsidRPr="00A60887">
        <w:rPr>
          <w:rFonts w:eastAsia="Batang" w:cs="Times New Roman"/>
          <w:szCs w:val="28"/>
          <w:lang w:val="en-US" w:eastAsia="ko-KR"/>
        </w:rPr>
        <w:t>xã</w:t>
      </w:r>
      <w:r w:rsidRPr="00A60887">
        <w:rPr>
          <w:rFonts w:eastAsia="Batang" w:cs="Times New Roman"/>
          <w:szCs w:val="28"/>
          <w:lang w:val="en-US" w:eastAsia="ko-KR"/>
        </w:rPr>
        <w:t xml:space="preserve"> Quỳnh Nhai giai đoạn 2021-2030 quy hoạch 02 cụm công nghiệp </w:t>
      </w:r>
      <w:r w:rsidRPr="00A60887">
        <w:rPr>
          <w:rFonts w:eastAsia="Batang" w:cs="Times New Roman"/>
          <w:bCs/>
          <w:szCs w:val="28"/>
          <w:lang w:val="fr-FR" w:eastAsia="ko-KR"/>
        </w:rPr>
        <w:t>(</w:t>
      </w:r>
      <w:r w:rsidR="00AB4304" w:rsidRPr="00A60887">
        <w:rPr>
          <w:rFonts w:eastAsia="Batang" w:cs="Times New Roman"/>
          <w:bCs/>
          <w:i/>
          <w:iCs/>
          <w:szCs w:val="28"/>
          <w:lang w:val="fr-FR" w:eastAsia="ko-KR"/>
        </w:rPr>
        <w:t>cụm công nghiệp Mường Giàng, Chiềng Bằng</w:t>
      </w:r>
      <w:r w:rsidRPr="00A60887">
        <w:rPr>
          <w:rFonts w:eastAsia="Batang" w:cs="Times New Roman"/>
          <w:szCs w:val="28"/>
          <w:lang w:val="es-ES" w:eastAsia="ko-KR"/>
        </w:rPr>
        <w:t>)</w:t>
      </w:r>
      <w:r w:rsidRPr="00A60887">
        <w:rPr>
          <w:rFonts w:eastAsia="Batang" w:cs="Times New Roman"/>
          <w:iCs/>
          <w:szCs w:val="28"/>
          <w:lang w:val="en-AU" w:eastAsia="ko-KR"/>
        </w:rPr>
        <w:t>.</w:t>
      </w:r>
    </w:p>
    <w:p w14:paraId="4FD9B30C" w14:textId="50A188E6" w:rsidR="00331FEF" w:rsidRPr="008C239B" w:rsidRDefault="00331FEF" w:rsidP="008C239B">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rFonts w:eastAsia="Times New Roman" w:cs="Times New Roman"/>
          <w:i/>
          <w:szCs w:val="28"/>
          <w:bdr w:val="none" w:sz="0" w:space="0" w:color="auto" w:frame="1"/>
          <w:lang w:val="en-US"/>
        </w:rPr>
      </w:pPr>
      <w:r w:rsidRPr="00A60887">
        <w:rPr>
          <w:rFonts w:eastAsia="Batang" w:cs="Times New Roman"/>
          <w:szCs w:val="28"/>
          <w:lang w:val="en-US" w:eastAsia="ko-KR"/>
        </w:rPr>
        <w:t>Duy trì các cơ sở sản xuất sản phẩm cơ khí (</w:t>
      </w:r>
      <w:r w:rsidRPr="00A60887">
        <w:rPr>
          <w:rFonts w:eastAsia="Batang" w:cs="Times New Roman"/>
          <w:i/>
          <w:iCs/>
          <w:szCs w:val="28"/>
          <w:lang w:val="en-US" w:eastAsia="ko-KR"/>
        </w:rPr>
        <w:t>như đóng tàu, thuyền, sản xuất công cụ lao động</w:t>
      </w:r>
      <w:r w:rsidRPr="00A60887">
        <w:rPr>
          <w:rFonts w:eastAsia="Batang" w:cs="Times New Roman"/>
          <w:szCs w:val="28"/>
          <w:lang w:val="en-US" w:eastAsia="ko-KR"/>
        </w:rPr>
        <w:t>), sản xuất vật liệu xây dựng</w:t>
      </w:r>
      <w:r w:rsidR="00CD61D5">
        <w:rPr>
          <w:rFonts w:eastAsia="Batang" w:cs="Times New Roman"/>
          <w:szCs w:val="28"/>
          <w:lang w:val="en-US" w:eastAsia="ko-KR"/>
        </w:rPr>
        <w:t>, sơ chế, chế biến sản phẩm thủy sản</w:t>
      </w:r>
      <w:r w:rsidRPr="00A60887">
        <w:rPr>
          <w:rFonts w:eastAsia="Batang" w:cs="Times New Roman"/>
          <w:szCs w:val="28"/>
          <w:lang w:val="en-US" w:eastAsia="ko-KR"/>
        </w:rPr>
        <w:t xml:space="preserve"> và sản phẩm thủ công khác phục vụ nhu cầu của người dân trên địa bàn </w:t>
      </w:r>
      <w:r w:rsidR="00B15F2C" w:rsidRPr="00A60887">
        <w:rPr>
          <w:rFonts w:eastAsia="Batang" w:cs="Times New Roman"/>
          <w:szCs w:val="28"/>
          <w:lang w:val="en-US" w:eastAsia="ko-KR"/>
        </w:rPr>
        <w:t>xã</w:t>
      </w:r>
      <w:r w:rsidR="00426FD4" w:rsidRPr="00A60887">
        <w:rPr>
          <w:rStyle w:val="FootnoteReference"/>
          <w:rFonts w:eastAsia="Batang" w:cs="Times New Roman"/>
          <w:szCs w:val="28"/>
          <w:lang w:val="en-US" w:eastAsia="ko-KR"/>
        </w:rPr>
        <w:footnoteReference w:id="7"/>
      </w:r>
      <w:r w:rsidRPr="00A60887">
        <w:rPr>
          <w:rFonts w:eastAsia="Batang" w:cs="Times New Roman"/>
          <w:szCs w:val="28"/>
          <w:lang w:val="en-US" w:eastAsia="ko-KR"/>
        </w:rPr>
        <w:t>.</w:t>
      </w:r>
      <w:r w:rsidR="006503EB" w:rsidRPr="00A60887">
        <w:rPr>
          <w:rFonts w:eastAsia="Batang" w:cs="Times New Roman"/>
          <w:szCs w:val="28"/>
          <w:lang w:val="en-US" w:eastAsia="ko-KR"/>
        </w:rPr>
        <w:t xml:space="preserve"> </w:t>
      </w:r>
      <w:r w:rsidR="008C239B">
        <w:rPr>
          <w:rFonts w:eastAsia="Batang" w:cs="Times New Roman"/>
          <w:szCs w:val="28"/>
          <w:lang w:val="en-US" w:eastAsia="ko-KR"/>
        </w:rPr>
        <w:t xml:space="preserve">Rà soát bổ sung quy hoạch, đề xuất cấp thẩm quyền cấp phép khai </w:t>
      </w:r>
      <w:r w:rsidR="008C239B" w:rsidRPr="008C239B">
        <w:rPr>
          <w:rFonts w:eastAsia="Arial Unicode MS" w:cs="Times New Roman"/>
          <w:bCs/>
          <w:color w:val="000000"/>
          <w:szCs w:val="28"/>
          <w:lang w:eastAsia="vi-VN" w:bidi="vi-VN"/>
        </w:rPr>
        <w:t>thác khoáng sản</w:t>
      </w:r>
      <w:r w:rsidR="008C239B" w:rsidRPr="008C239B">
        <w:rPr>
          <w:rFonts w:ascii="Arial Unicode MS" w:eastAsia="Arial Unicode MS" w:hAnsi="Arial Unicode MS" w:cs="Arial Unicode MS"/>
          <w:bCs/>
          <w:color w:val="000000"/>
          <w:szCs w:val="28"/>
          <w:lang w:eastAsia="vi-VN" w:bidi="vi-VN"/>
        </w:rPr>
        <w:t xml:space="preserve"> </w:t>
      </w:r>
      <w:r w:rsidR="008C239B" w:rsidRPr="008C239B">
        <w:rPr>
          <w:rFonts w:eastAsia="Arial Unicode MS" w:cs="Times New Roman"/>
          <w:bCs/>
          <w:color w:val="000000"/>
          <w:szCs w:val="28"/>
          <w:lang w:eastAsia="vi-VN" w:bidi="vi-VN"/>
        </w:rPr>
        <w:t>đối với</w:t>
      </w:r>
      <w:r w:rsidR="008C239B">
        <w:rPr>
          <w:rFonts w:eastAsia="Arial Unicode MS" w:cs="Times New Roman"/>
          <w:bCs/>
          <w:color w:val="000000"/>
          <w:szCs w:val="28"/>
          <w:lang w:val="en-US" w:eastAsia="vi-VN" w:bidi="vi-VN"/>
        </w:rPr>
        <w:t xml:space="preserve"> 01</w:t>
      </w:r>
      <w:r w:rsidR="008C239B" w:rsidRPr="008C239B">
        <w:rPr>
          <w:rFonts w:eastAsia="Arial Unicode MS" w:cs="Times New Roman"/>
          <w:bCs/>
          <w:color w:val="000000"/>
          <w:szCs w:val="28"/>
          <w:lang w:eastAsia="vi-VN" w:bidi="vi-VN"/>
        </w:rPr>
        <w:t xml:space="preserve"> mỏ đá </w:t>
      </w:r>
      <w:r w:rsidR="008C239B" w:rsidRPr="008C239B">
        <w:rPr>
          <w:rFonts w:eastAsia="Arial Unicode MS" w:cs="Times New Roman"/>
          <w:bCs/>
          <w:color w:val="000000"/>
          <w:szCs w:val="28"/>
          <w:lang w:val="en-US" w:eastAsia="vi-VN" w:bidi="vi-VN"/>
        </w:rPr>
        <w:t xml:space="preserve">vôi </w:t>
      </w:r>
      <w:r w:rsidR="008C239B" w:rsidRPr="008C239B">
        <w:rPr>
          <w:rFonts w:eastAsia="Arial Unicode MS" w:cs="Times New Roman"/>
          <w:bCs/>
          <w:color w:val="000000"/>
          <w:szCs w:val="28"/>
          <w:lang w:eastAsia="vi-VN" w:bidi="vi-VN"/>
        </w:rPr>
        <w:t>làm vật liệu xây dựng thông thườ</w:t>
      </w:r>
      <w:r w:rsidR="008C239B">
        <w:rPr>
          <w:rFonts w:eastAsia="Arial Unicode MS" w:cs="Times New Roman"/>
          <w:bCs/>
          <w:color w:val="000000"/>
          <w:szCs w:val="28"/>
          <w:lang w:eastAsia="vi-VN" w:bidi="vi-VN"/>
        </w:rPr>
        <w:t>ng</w:t>
      </w:r>
      <w:r w:rsidR="008C239B" w:rsidRPr="008C239B">
        <w:rPr>
          <w:rFonts w:eastAsia="Arial Unicode MS" w:cs="Times New Roman"/>
          <w:bCs/>
          <w:color w:val="000000"/>
          <w:szCs w:val="28"/>
          <w:lang w:val="en-US" w:eastAsia="vi-VN" w:bidi="vi-VN"/>
        </w:rPr>
        <w:t>.</w:t>
      </w:r>
      <w:r w:rsidR="008C239B" w:rsidRPr="008C239B">
        <w:rPr>
          <w:rFonts w:eastAsia="Arial Unicode MS" w:cs="Times New Roman"/>
          <w:bCs/>
          <w:color w:val="000000"/>
          <w:szCs w:val="28"/>
          <w:lang w:eastAsia="vi-VN" w:bidi="vi-VN"/>
        </w:rPr>
        <w:t xml:space="preserve"> </w:t>
      </w:r>
      <w:r w:rsidR="006503EB" w:rsidRPr="00A60887">
        <w:rPr>
          <w:rFonts w:eastAsia="Batang" w:cs="Times New Roman"/>
          <w:szCs w:val="28"/>
          <w:lang w:val="en-US" w:eastAsia="ko-KR"/>
        </w:rPr>
        <w:t xml:space="preserve">Đến hết năm 2025 toàn </w:t>
      </w:r>
      <w:r w:rsidR="006E657B" w:rsidRPr="00A60887">
        <w:rPr>
          <w:rFonts w:eastAsia="Batang" w:cs="Times New Roman"/>
          <w:szCs w:val="28"/>
          <w:lang w:val="en-US" w:eastAsia="ko-KR"/>
        </w:rPr>
        <w:t>xã</w:t>
      </w:r>
      <w:r w:rsidR="006503EB" w:rsidRPr="00A60887">
        <w:rPr>
          <w:rFonts w:eastAsia="Batang" w:cs="Times New Roman"/>
          <w:szCs w:val="28"/>
          <w:lang w:val="en-US" w:eastAsia="ko-KR"/>
        </w:rPr>
        <w:t xml:space="preserve"> đã có 100% bản với 99,74% số hộ trong toàn </w:t>
      </w:r>
      <w:r w:rsidR="00B15F2C" w:rsidRPr="00A60887">
        <w:rPr>
          <w:rFonts w:eastAsia="Batang" w:cs="Times New Roman"/>
          <w:szCs w:val="28"/>
          <w:lang w:val="en-US" w:eastAsia="ko-KR"/>
        </w:rPr>
        <w:t>xã</w:t>
      </w:r>
      <w:r w:rsidR="006503EB" w:rsidRPr="00A60887">
        <w:rPr>
          <w:rFonts w:eastAsia="Batang" w:cs="Times New Roman"/>
          <w:szCs w:val="28"/>
          <w:lang w:val="en-US" w:eastAsia="ko-KR"/>
        </w:rPr>
        <w:t xml:space="preserve"> được sử dụng điện lưới quốc gia; tỷ lệ hộ được sử dụng điện an toàn đạt 98,</w:t>
      </w:r>
      <w:r w:rsidR="006E657B" w:rsidRPr="00A60887">
        <w:rPr>
          <w:rFonts w:eastAsia="Batang" w:cs="Times New Roman"/>
          <w:szCs w:val="28"/>
          <w:lang w:val="en-US" w:eastAsia="ko-KR"/>
        </w:rPr>
        <w:t>43</w:t>
      </w:r>
      <w:r w:rsidR="006503EB" w:rsidRPr="00A60887">
        <w:rPr>
          <w:rFonts w:eastAsia="Batang" w:cs="Times New Roman"/>
          <w:szCs w:val="28"/>
          <w:lang w:val="en-US" w:eastAsia="ko-KR"/>
        </w:rPr>
        <w:t>%.</w:t>
      </w:r>
    </w:p>
    <w:p w14:paraId="07256197" w14:textId="14B33C92" w:rsidR="00D5634F" w:rsidRPr="00D5634F" w:rsidRDefault="00A64097" w:rsidP="0092273C">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rFonts w:eastAsia="Batang" w:cs="Times New Roman"/>
          <w:i/>
          <w:szCs w:val="28"/>
          <w:lang w:eastAsia="ko-KR"/>
        </w:rPr>
      </w:pPr>
      <w:r w:rsidRPr="00A60887">
        <w:rPr>
          <w:rFonts w:eastAsia="Times New Roman" w:cs="Times New Roman"/>
          <w:b/>
          <w:i/>
          <w:szCs w:val="28"/>
          <w:lang w:val="da-DK"/>
        </w:rPr>
        <w:t>1</w:t>
      </w:r>
      <w:r w:rsidRPr="00A60887">
        <w:rPr>
          <w:rFonts w:eastAsia="Times New Roman" w:cs="Times New Roman"/>
          <w:b/>
          <w:i/>
          <w:szCs w:val="28"/>
        </w:rPr>
        <w:t>.</w:t>
      </w:r>
      <w:r w:rsidRPr="00A60887">
        <w:rPr>
          <w:rFonts w:eastAsia="Times New Roman" w:cs="Times New Roman"/>
          <w:b/>
          <w:i/>
          <w:szCs w:val="28"/>
          <w:lang w:val="da-DK"/>
        </w:rPr>
        <w:t>3</w:t>
      </w:r>
      <w:r w:rsidRPr="00A60887">
        <w:rPr>
          <w:rFonts w:eastAsia="Times New Roman" w:cs="Times New Roman"/>
          <w:b/>
          <w:i/>
          <w:szCs w:val="28"/>
        </w:rPr>
        <w:t>.</w:t>
      </w:r>
      <w:r w:rsidR="008E3808" w:rsidRPr="00A60887">
        <w:rPr>
          <w:rFonts w:eastAsia="Times New Roman" w:cs="Times New Roman"/>
          <w:b/>
          <w:i/>
          <w:szCs w:val="28"/>
          <w:lang w:val="da-DK"/>
        </w:rPr>
        <w:t xml:space="preserve"> </w:t>
      </w:r>
      <w:r w:rsidR="00C07971" w:rsidRPr="00A60887">
        <w:rPr>
          <w:rFonts w:eastAsia="Times New Roman" w:cs="Times New Roman"/>
          <w:b/>
          <w:i/>
          <w:szCs w:val="28"/>
          <w:lang w:val="da-DK"/>
        </w:rPr>
        <w:t xml:space="preserve">Phát triển đa dạng các loại hình dịch vụ, trong đó </w:t>
      </w:r>
      <w:r w:rsidR="00C36BDB" w:rsidRPr="00A60887">
        <w:rPr>
          <w:rFonts w:eastAsia="Times New Roman" w:cs="Times New Roman"/>
          <w:b/>
          <w:i/>
          <w:szCs w:val="28"/>
          <w:lang w:val="da-DK"/>
        </w:rPr>
        <w:t xml:space="preserve">từng bước đưa </w:t>
      </w:r>
      <w:r w:rsidR="00C07971" w:rsidRPr="00A60887">
        <w:rPr>
          <w:rFonts w:eastAsia="Times New Roman" w:cs="Times New Roman"/>
          <w:b/>
          <w:i/>
          <w:szCs w:val="28"/>
          <w:lang w:val="da-DK"/>
        </w:rPr>
        <w:t>du lịch tr</w:t>
      </w:r>
      <w:r w:rsidR="00D5634F">
        <w:rPr>
          <w:rFonts w:eastAsia="Times New Roman" w:cs="Times New Roman"/>
          <w:b/>
          <w:i/>
          <w:szCs w:val="28"/>
          <w:lang w:val="da-DK"/>
        </w:rPr>
        <w:t>ở thành ngành kinh tế quan trọ</w:t>
      </w:r>
      <w:r w:rsidR="00B67CB6">
        <w:rPr>
          <w:rFonts w:eastAsia="Times New Roman" w:cs="Times New Roman"/>
          <w:b/>
          <w:i/>
          <w:szCs w:val="28"/>
          <w:lang w:val="da-DK"/>
        </w:rPr>
        <w:t>ng</w:t>
      </w:r>
    </w:p>
    <w:p w14:paraId="2CF19624" w14:textId="4814F71C" w:rsidR="0092273C" w:rsidRDefault="0092273C" w:rsidP="0092273C">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szCs w:val="28"/>
          <w:lang w:val="en-US" w:eastAsia="x-none"/>
        </w:rPr>
      </w:pPr>
      <w:r>
        <w:rPr>
          <w:rFonts w:eastAsia="Times New Roman" w:cs="Times New Roman"/>
          <w:spacing w:val="-4"/>
          <w:szCs w:val="28"/>
          <w:lang w:val="fr-FR"/>
        </w:rPr>
        <w:t xml:space="preserve">Phối hợp triển khai thực hiện lập </w:t>
      </w:r>
      <w:r>
        <w:rPr>
          <w:rFonts w:cs="Times New Roman"/>
          <w:szCs w:val="28"/>
          <w:lang w:val="af-ZA"/>
        </w:rPr>
        <w:t>Q</w:t>
      </w:r>
      <w:r w:rsidRPr="00350FBE">
        <w:rPr>
          <w:rFonts w:eastAsia="Calibri" w:cs="Times New Roman"/>
          <w:szCs w:val="28"/>
        </w:rPr>
        <w:t xml:space="preserve">uy hoạch xây dựng vùng huyện, </w:t>
      </w:r>
      <w:r>
        <w:rPr>
          <w:rFonts w:eastAsia="Calibri" w:cs="Times New Roman"/>
          <w:szCs w:val="28"/>
          <w:lang w:val="en-US"/>
        </w:rPr>
        <w:t>Quy hoạch phân khu xây dựng khu du lịch lòng hồ thủy điện Sơn La; Q</w:t>
      </w:r>
      <w:r w:rsidRPr="00350FBE">
        <w:rPr>
          <w:rFonts w:eastAsia="Calibri" w:cs="Times New Roman"/>
          <w:szCs w:val="28"/>
        </w:rPr>
        <w:t xml:space="preserve">uy hoạch chung </w:t>
      </w:r>
      <w:r w:rsidRPr="00350FBE">
        <w:rPr>
          <w:rFonts w:cs="Times New Roman"/>
          <w:szCs w:val="28"/>
          <w:lang w:eastAsia="x-none"/>
        </w:rPr>
        <w:t>xây dựng nông thôn</w:t>
      </w:r>
      <w:r>
        <w:rPr>
          <w:rFonts w:cs="Times New Roman"/>
          <w:szCs w:val="28"/>
          <w:lang w:val="en-US" w:eastAsia="x-none"/>
        </w:rPr>
        <w:t>, Quy hoạch chi tiết điểm dân cư</w:t>
      </w:r>
      <w:r w:rsidRPr="00350FBE">
        <w:rPr>
          <w:rFonts w:cs="Times New Roman"/>
          <w:szCs w:val="28"/>
          <w:lang w:eastAsia="x-none"/>
        </w:rPr>
        <w:t xml:space="preserve"> đảm bảo phù hợp với điều kiện phát triển kinh tế - xã hội của địa phương và quy hoạch chung của tỉnh</w:t>
      </w:r>
      <w:r>
        <w:rPr>
          <w:rFonts w:cs="Times New Roman"/>
          <w:szCs w:val="28"/>
          <w:lang w:val="en-US" w:eastAsia="x-none"/>
        </w:rPr>
        <w:t xml:space="preserve"> </w:t>
      </w:r>
      <w:r w:rsidRPr="00776E70">
        <w:rPr>
          <w:rFonts w:cs="Times New Roman"/>
          <w:szCs w:val="28"/>
          <w:lang w:eastAsia="x-none"/>
        </w:rPr>
        <w:t>gắn kết quy hoạch các khu dân cư, quy hoạch sử dụng đấ</w:t>
      </w:r>
      <w:r>
        <w:rPr>
          <w:rFonts w:cs="Times New Roman"/>
          <w:szCs w:val="28"/>
          <w:lang w:eastAsia="x-none"/>
        </w:rPr>
        <w:t>t</w:t>
      </w:r>
      <w:r w:rsidRPr="00776E70">
        <w:rPr>
          <w:rFonts w:cs="Times New Roman"/>
          <w:szCs w:val="28"/>
          <w:lang w:eastAsia="x-none"/>
        </w:rPr>
        <w:t xml:space="preserve"> gắn với xây dựng các vùng sản xuất hàng hóa tập trung</w:t>
      </w:r>
      <w:r>
        <w:rPr>
          <w:rFonts w:cs="Times New Roman"/>
          <w:szCs w:val="28"/>
          <w:lang w:val="en-US" w:eastAsia="x-none"/>
        </w:rPr>
        <w:t xml:space="preserve">, </w:t>
      </w:r>
      <w:r w:rsidRPr="00776E70">
        <w:rPr>
          <w:rFonts w:cs="Times New Roman"/>
          <w:szCs w:val="28"/>
          <w:lang w:eastAsia="x-none"/>
        </w:rPr>
        <w:t xml:space="preserve">vùng chuyên canh sản xuất cây trồng, vật nuôi; </w:t>
      </w:r>
      <w:r>
        <w:rPr>
          <w:rFonts w:cs="Times New Roman"/>
          <w:szCs w:val="28"/>
          <w:lang w:val="en-US" w:eastAsia="x-none"/>
        </w:rPr>
        <w:t xml:space="preserve">phát triển du lịch, dịch </w:t>
      </w:r>
      <w:r>
        <w:rPr>
          <w:rFonts w:cs="Times New Roman"/>
          <w:szCs w:val="28"/>
          <w:lang w:val="en-US" w:eastAsia="x-none"/>
        </w:rPr>
        <w:lastRenderedPageBreak/>
        <w:t>vụ trên địa bàn.</w:t>
      </w:r>
    </w:p>
    <w:p w14:paraId="67E23E0C" w14:textId="21C3BD56" w:rsidR="0043005A" w:rsidRPr="00A60887" w:rsidRDefault="00F31717" w:rsidP="0092273C">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ahoma" w:cs="Times New Roman"/>
          <w:szCs w:val="28"/>
          <w:lang w:eastAsia="vi-VN" w:bidi="vi-VN"/>
        </w:rPr>
      </w:pPr>
      <w:r w:rsidRPr="00A60887">
        <w:rPr>
          <w:rFonts w:eastAsia="Times New Roman" w:cs="Times New Roman"/>
          <w:snapToGrid w:val="0"/>
          <w:szCs w:val="28"/>
          <w:lang w:val="en-US"/>
        </w:rPr>
        <w:t>D</w:t>
      </w:r>
      <w:r w:rsidR="00331FEF" w:rsidRPr="00A60887">
        <w:rPr>
          <w:rFonts w:eastAsia="Times New Roman" w:cs="Times New Roman"/>
          <w:snapToGrid w:val="0"/>
          <w:szCs w:val="28"/>
        </w:rPr>
        <w:t xml:space="preserve">ịch vụ thương mại tiếp tục phát triển, hệ thống chợ </w:t>
      </w:r>
      <w:r w:rsidR="00B67CB6">
        <w:rPr>
          <w:rFonts w:eastAsia="Times New Roman" w:cs="Times New Roman"/>
          <w:snapToGrid w:val="0"/>
          <w:szCs w:val="28"/>
          <w:lang w:val="en-US"/>
        </w:rPr>
        <w:t>trên</w:t>
      </w:r>
      <w:r w:rsidR="00331FEF" w:rsidRPr="00A60887">
        <w:rPr>
          <w:rFonts w:eastAsia="Times New Roman" w:cs="Times New Roman"/>
          <w:snapToGrid w:val="0"/>
          <w:szCs w:val="28"/>
        </w:rPr>
        <w:t xml:space="preserve"> địa bàn từ</w:t>
      </w:r>
      <w:r w:rsidR="0043005A" w:rsidRPr="00A60887">
        <w:rPr>
          <w:rFonts w:eastAsia="Times New Roman" w:cs="Times New Roman"/>
          <w:snapToGrid w:val="0"/>
          <w:szCs w:val="28"/>
        </w:rPr>
        <w:t>ng bước được cải tạo, nâng cấp</w:t>
      </w:r>
      <w:r w:rsidR="0043005A" w:rsidRPr="00A60887">
        <w:rPr>
          <w:rFonts w:eastAsia="Times New Roman" w:cs="Times New Roman"/>
          <w:snapToGrid w:val="0"/>
          <w:szCs w:val="28"/>
          <w:lang w:val="en-US"/>
        </w:rPr>
        <w:t xml:space="preserve"> đáp ứng nhu cầu mua sắm, </w:t>
      </w:r>
      <w:r w:rsidR="00B67CB6">
        <w:rPr>
          <w:rFonts w:eastAsia="Times New Roman" w:cs="Times New Roman"/>
          <w:snapToGrid w:val="0"/>
          <w:szCs w:val="28"/>
          <w:lang w:val="en-US"/>
        </w:rPr>
        <w:t>trao đổi hàng hóa của người dân</w:t>
      </w:r>
      <w:r w:rsidR="00331FEF" w:rsidRPr="00A60887">
        <w:rPr>
          <w:rFonts w:eastAsia="Times New Roman" w:cs="Times New Roman"/>
          <w:snapToGrid w:val="0"/>
          <w:szCs w:val="28"/>
          <w:vertAlign w:val="superscript"/>
        </w:rPr>
        <w:footnoteReference w:id="8"/>
      </w:r>
      <w:r w:rsidR="00331FEF" w:rsidRPr="00A60887">
        <w:rPr>
          <w:rFonts w:eastAsia="Times New Roman" w:cs="Times New Roman"/>
          <w:snapToGrid w:val="0"/>
          <w:szCs w:val="28"/>
        </w:rPr>
        <w:t xml:space="preserve">. Hoạt động bán lẻ hàng hóa và dịch vụ tiêu dùng </w:t>
      </w:r>
      <w:r w:rsidR="0043005A" w:rsidRPr="00A60887">
        <w:rPr>
          <w:rFonts w:eastAsia="Times New Roman" w:cs="Times New Roman"/>
          <w:i/>
          <w:snapToGrid w:val="0"/>
          <w:szCs w:val="28"/>
          <w:lang w:val="en-US"/>
        </w:rPr>
        <w:t>(</w:t>
      </w:r>
      <w:r w:rsidR="0043005A" w:rsidRPr="00A60887">
        <w:rPr>
          <w:i/>
          <w:iCs/>
          <w:lang w:val="it-IT"/>
        </w:rPr>
        <w:t>cửa hàng tiện lợi, cửa hàng kinh doanh tổng hợp)</w:t>
      </w:r>
      <w:r w:rsidR="0043005A" w:rsidRPr="00A60887">
        <w:rPr>
          <w:iCs/>
          <w:lang w:val="it-IT"/>
        </w:rPr>
        <w:t xml:space="preserve"> </w:t>
      </w:r>
      <w:r w:rsidR="00331FEF" w:rsidRPr="00A60887">
        <w:rPr>
          <w:rFonts w:eastAsia="Times New Roman" w:cs="Times New Roman"/>
          <w:snapToGrid w:val="0"/>
          <w:szCs w:val="28"/>
        </w:rPr>
        <w:t>khá phát triển đáp ứng nhu cầu tiêu dùng</w:t>
      </w:r>
      <w:r w:rsidR="0043005A" w:rsidRPr="00A60887">
        <w:rPr>
          <w:rFonts w:eastAsia="Times New Roman" w:cs="Times New Roman"/>
          <w:snapToGrid w:val="0"/>
          <w:szCs w:val="28"/>
          <w:lang w:val="en-US"/>
        </w:rPr>
        <w:t>, sinh hoạt</w:t>
      </w:r>
      <w:r w:rsidR="00331FEF" w:rsidRPr="00A60887">
        <w:rPr>
          <w:rFonts w:eastAsia="Times New Roman" w:cs="Times New Roman"/>
          <w:snapToGrid w:val="0"/>
          <w:szCs w:val="28"/>
        </w:rPr>
        <w:t xml:space="preserve"> của nhân dân. </w:t>
      </w:r>
      <w:r w:rsidR="00331FEF" w:rsidRPr="00A60887">
        <w:rPr>
          <w:rFonts w:eastAsia="Tahoma" w:cs="Times New Roman"/>
          <w:szCs w:val="28"/>
          <w:lang w:eastAsia="vi-VN" w:bidi="vi-VN"/>
        </w:rPr>
        <w:t>Hoạt động vận tải ổn định, phục vụ tốt nhu cầu đi lại và vận chuyển hàng hóa của ngườ</w:t>
      </w:r>
      <w:r w:rsidR="0043005A" w:rsidRPr="00A60887">
        <w:rPr>
          <w:rFonts w:eastAsia="Tahoma" w:cs="Times New Roman"/>
          <w:szCs w:val="28"/>
          <w:lang w:eastAsia="vi-VN" w:bidi="vi-VN"/>
        </w:rPr>
        <w:t>i dân</w:t>
      </w:r>
      <w:r w:rsidR="0043005A" w:rsidRPr="00A60887">
        <w:rPr>
          <w:rFonts w:eastAsia="Tahoma" w:cs="Times New Roman"/>
          <w:szCs w:val="28"/>
          <w:lang w:val="en-US" w:eastAsia="vi-VN" w:bidi="vi-VN"/>
        </w:rPr>
        <w:t>;</w:t>
      </w:r>
      <w:r w:rsidR="00331FEF" w:rsidRPr="00A60887">
        <w:rPr>
          <w:rFonts w:eastAsia="Tahoma" w:cs="Times New Roman"/>
          <w:szCs w:val="28"/>
          <w:lang w:eastAsia="vi-VN" w:bidi="vi-VN"/>
        </w:rPr>
        <w:t xml:space="preserve"> dịch vụ bưu chính, viễn thông ổn định, bảo đảm thông tin liên lạc trên địa bàn. </w:t>
      </w:r>
    </w:p>
    <w:p w14:paraId="276265D9" w14:textId="68A2552F" w:rsidR="00331FEF" w:rsidRDefault="003558ED" w:rsidP="00F173C8">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4"/>
          <w:szCs w:val="28"/>
          <w:lang w:val="fr-FR"/>
        </w:rPr>
      </w:pPr>
      <w:r w:rsidRPr="00A60887">
        <w:rPr>
          <w:rFonts w:cs="Times New Roman"/>
          <w:spacing w:val="3"/>
          <w:szCs w:val="28"/>
          <w:shd w:val="clear" w:color="auto" w:fill="FFFFFF"/>
        </w:rPr>
        <w:t>Đẩy mạnh công tác thu hút đầ</w:t>
      </w:r>
      <w:r w:rsidR="00B67CB6">
        <w:rPr>
          <w:rFonts w:cs="Times New Roman"/>
          <w:spacing w:val="3"/>
          <w:szCs w:val="28"/>
          <w:shd w:val="clear" w:color="auto" w:fill="FFFFFF"/>
        </w:rPr>
        <w:t>u tư</w:t>
      </w:r>
      <w:r w:rsidRPr="00A60887">
        <w:rPr>
          <w:rFonts w:cs="Times New Roman"/>
          <w:spacing w:val="3"/>
          <w:szCs w:val="28"/>
          <w:shd w:val="clear" w:color="auto" w:fill="FFFFFF"/>
        </w:rPr>
        <w:t>, quảng bá tiềm năng du lịch lòng hồ thủy điện Sơn La, du lịc</w:t>
      </w:r>
      <w:r w:rsidR="00B15F2C" w:rsidRPr="00A60887">
        <w:rPr>
          <w:rFonts w:cs="Times New Roman"/>
          <w:spacing w:val="3"/>
          <w:szCs w:val="28"/>
          <w:shd w:val="clear" w:color="auto" w:fill="FFFFFF"/>
        </w:rPr>
        <w:t>h văn hóa tâm linh</w:t>
      </w:r>
      <w:r w:rsidRPr="00A60887">
        <w:rPr>
          <w:rFonts w:cs="Times New Roman"/>
          <w:spacing w:val="3"/>
          <w:szCs w:val="28"/>
          <w:shd w:val="clear" w:color="auto" w:fill="FFFFFF"/>
        </w:rPr>
        <w:t xml:space="preserve">. </w:t>
      </w:r>
      <w:r w:rsidR="00F173C8" w:rsidRPr="00A60887">
        <w:rPr>
          <w:szCs w:val="28"/>
          <w:lang w:val="de-DE"/>
        </w:rPr>
        <w:t xml:space="preserve">Tập trung </w:t>
      </w:r>
      <w:r w:rsidR="00B67CB6">
        <w:rPr>
          <w:szCs w:val="28"/>
          <w:lang w:val="de-DE"/>
        </w:rPr>
        <w:t>các nguồn lực</w:t>
      </w:r>
      <w:r w:rsidR="00F173C8" w:rsidRPr="00A60887">
        <w:rPr>
          <w:szCs w:val="28"/>
          <w:lang w:val="de-DE"/>
        </w:rPr>
        <w:t xml:space="preserve"> đầu tư phát triển kết cấu hạ tầng du lịch theo hướng nâng cao chất lượng và đa dạng hóa các loại hình du lịch, </w:t>
      </w:r>
      <w:r w:rsidR="00F173C8" w:rsidRPr="00A60887">
        <w:rPr>
          <w:rFonts w:eastAsia="Tahoma"/>
          <w:spacing w:val="-2"/>
          <w:szCs w:val="28"/>
          <w:lang w:eastAsia="vi-VN" w:bidi="vi-VN"/>
        </w:rPr>
        <w:t xml:space="preserve">khai thác có hiệu quả tiềm năng du lịch vùng lòng hồ thủy điện Sơn La, </w:t>
      </w:r>
      <w:r w:rsidR="00F173C8" w:rsidRPr="00A60887">
        <w:rPr>
          <w:rFonts w:eastAsia="Tahoma"/>
          <w:spacing w:val="-2"/>
          <w:szCs w:val="28"/>
          <w:lang w:val="en-US" w:eastAsia="vi-VN" w:bidi="vi-VN"/>
        </w:rPr>
        <w:t>du lịch văn hóa</w:t>
      </w:r>
      <w:r w:rsidR="00B67CB6">
        <w:rPr>
          <w:rFonts w:eastAsia="Tahoma"/>
          <w:spacing w:val="-2"/>
          <w:szCs w:val="28"/>
          <w:lang w:val="en-US" w:eastAsia="vi-VN" w:bidi="vi-VN"/>
        </w:rPr>
        <w:t xml:space="preserve"> tâm linh</w:t>
      </w:r>
      <w:r w:rsidR="00F173C8" w:rsidRPr="00A60887">
        <w:rPr>
          <w:rFonts w:eastAsia="Tahoma"/>
          <w:spacing w:val="-2"/>
          <w:szCs w:val="28"/>
          <w:lang w:val="en-US" w:eastAsia="vi-VN" w:bidi="vi-VN"/>
        </w:rPr>
        <w:t xml:space="preserve">, </w:t>
      </w:r>
      <w:r w:rsidR="00B67CB6">
        <w:rPr>
          <w:rFonts w:eastAsia="Tahoma"/>
          <w:spacing w:val="-2"/>
          <w:szCs w:val="28"/>
          <w:lang w:val="en-US" w:eastAsia="vi-VN" w:bidi="vi-VN"/>
        </w:rPr>
        <w:t xml:space="preserve">du lịch </w:t>
      </w:r>
      <w:r w:rsidR="00F173C8" w:rsidRPr="00A60887">
        <w:rPr>
          <w:rFonts w:eastAsia="Tahoma"/>
          <w:spacing w:val="-2"/>
          <w:szCs w:val="28"/>
          <w:lang w:val="en-US" w:eastAsia="vi-VN" w:bidi="vi-VN"/>
        </w:rPr>
        <w:t xml:space="preserve">trải nghiệm; </w:t>
      </w:r>
      <w:r w:rsidR="00F173C8" w:rsidRPr="00A60887">
        <w:rPr>
          <w:rFonts w:eastAsia="Calibri"/>
          <w:szCs w:val="28"/>
        </w:rPr>
        <w:t>xây dựng Đề án phát triển du lịch cộng đồng bản Pom Sinh</w:t>
      </w:r>
      <w:r w:rsidR="00F173C8" w:rsidRPr="00A60887">
        <w:rPr>
          <w:rFonts w:eastAsia="Tahoma"/>
          <w:spacing w:val="-2"/>
          <w:szCs w:val="28"/>
          <w:lang w:val="en-US" w:eastAsia="vi-VN" w:bidi="vi-VN"/>
        </w:rPr>
        <w:t xml:space="preserve">. </w:t>
      </w:r>
      <w:r w:rsidRPr="00A60887">
        <w:rPr>
          <w:rFonts w:cs="Times New Roman"/>
          <w:spacing w:val="3"/>
          <w:szCs w:val="28"/>
          <w:shd w:val="clear" w:color="auto" w:fill="FFFFFF"/>
        </w:rPr>
        <w:t xml:space="preserve">Tính đến nay, toàn </w:t>
      </w:r>
      <w:r w:rsidR="006E657B" w:rsidRPr="00A60887">
        <w:rPr>
          <w:rFonts w:cs="Times New Roman"/>
          <w:spacing w:val="3"/>
          <w:szCs w:val="28"/>
          <w:shd w:val="clear" w:color="auto" w:fill="FFFFFF"/>
          <w:lang w:val="en-US"/>
        </w:rPr>
        <w:t>xã</w:t>
      </w:r>
      <w:r w:rsidRPr="00A60887">
        <w:rPr>
          <w:rFonts w:cs="Times New Roman"/>
          <w:spacing w:val="3"/>
          <w:szCs w:val="28"/>
          <w:shd w:val="clear" w:color="auto" w:fill="FFFFFF"/>
        </w:rPr>
        <w:t xml:space="preserve"> có 0</w:t>
      </w:r>
      <w:r w:rsidR="006E657B" w:rsidRPr="00A60887">
        <w:rPr>
          <w:rFonts w:cs="Times New Roman"/>
          <w:spacing w:val="3"/>
          <w:szCs w:val="28"/>
          <w:shd w:val="clear" w:color="auto" w:fill="FFFFFF"/>
          <w:lang w:val="en-US"/>
        </w:rPr>
        <w:t>5</w:t>
      </w:r>
      <w:r w:rsidRPr="00A60887">
        <w:rPr>
          <w:rFonts w:cs="Times New Roman"/>
          <w:spacing w:val="3"/>
          <w:szCs w:val="28"/>
          <w:shd w:val="clear" w:color="auto" w:fill="FFFFFF"/>
        </w:rPr>
        <w:t xml:space="preserve"> điểm đến với các sản phẩm du lịch hấp dẫn</w:t>
      </w:r>
      <w:r w:rsidR="003475BA" w:rsidRPr="00A60887">
        <w:rPr>
          <w:rStyle w:val="FootnoteReference"/>
          <w:rFonts w:cs="Times New Roman"/>
          <w:spacing w:val="3"/>
          <w:szCs w:val="28"/>
          <w:shd w:val="clear" w:color="auto" w:fill="FFFFFF"/>
        </w:rPr>
        <w:footnoteReference w:id="9"/>
      </w:r>
      <w:r w:rsidRPr="00A60887">
        <w:rPr>
          <w:rFonts w:cs="Times New Roman"/>
          <w:spacing w:val="3"/>
          <w:szCs w:val="28"/>
          <w:shd w:val="clear" w:color="auto" w:fill="FFFFFF"/>
        </w:rPr>
        <w:t>; thu hút được 0</w:t>
      </w:r>
      <w:r w:rsidR="006E657B" w:rsidRPr="00A60887">
        <w:rPr>
          <w:rFonts w:cs="Times New Roman"/>
          <w:spacing w:val="3"/>
          <w:szCs w:val="28"/>
          <w:shd w:val="clear" w:color="auto" w:fill="FFFFFF"/>
          <w:lang w:val="en-US"/>
        </w:rPr>
        <w:t>4</w:t>
      </w:r>
      <w:r w:rsidRPr="00A60887">
        <w:rPr>
          <w:rFonts w:cs="Times New Roman"/>
          <w:spacing w:val="3"/>
          <w:szCs w:val="28"/>
          <w:shd w:val="clear" w:color="auto" w:fill="FFFFFF"/>
        </w:rPr>
        <w:t xml:space="preserve"> dự án đầu tư xây dựng với tổng mức đầ</w:t>
      </w:r>
      <w:r w:rsidR="006E657B" w:rsidRPr="00A60887">
        <w:rPr>
          <w:rFonts w:cs="Times New Roman"/>
          <w:spacing w:val="3"/>
          <w:szCs w:val="28"/>
          <w:shd w:val="clear" w:color="auto" w:fill="FFFFFF"/>
        </w:rPr>
        <w:t xml:space="preserve">u tư </w:t>
      </w:r>
      <w:r w:rsidR="006E657B" w:rsidRPr="00A60887">
        <w:rPr>
          <w:rFonts w:cs="Times New Roman"/>
          <w:spacing w:val="3"/>
          <w:szCs w:val="28"/>
          <w:shd w:val="clear" w:color="auto" w:fill="FFFFFF"/>
          <w:lang w:val="en-US"/>
        </w:rPr>
        <w:t>trên 120</w:t>
      </w:r>
      <w:r w:rsidRPr="00A60887">
        <w:rPr>
          <w:rFonts w:cs="Times New Roman"/>
          <w:spacing w:val="3"/>
          <w:szCs w:val="28"/>
          <w:shd w:val="clear" w:color="auto" w:fill="FFFFFF"/>
        </w:rPr>
        <w:t xml:space="preserve"> tỷ đồng. Tổng lượt khách du lịch từ đầu nhiệm kỳ đến nay đạt 1.</w:t>
      </w:r>
      <w:r w:rsidR="00710C47" w:rsidRPr="00A60887">
        <w:rPr>
          <w:rFonts w:cs="Times New Roman"/>
          <w:spacing w:val="3"/>
          <w:szCs w:val="28"/>
          <w:shd w:val="clear" w:color="auto" w:fill="FFFFFF"/>
          <w:lang w:val="en-US"/>
        </w:rPr>
        <w:t>125</w:t>
      </w:r>
      <w:r w:rsidRPr="00A60887">
        <w:rPr>
          <w:rFonts w:cs="Times New Roman"/>
          <w:spacing w:val="3"/>
          <w:szCs w:val="28"/>
          <w:shd w:val="clear" w:color="auto" w:fill="FFFFFF"/>
        </w:rPr>
        <w:t>.</w:t>
      </w:r>
      <w:r w:rsidR="00710C47" w:rsidRPr="00A60887">
        <w:rPr>
          <w:rFonts w:cs="Times New Roman"/>
          <w:spacing w:val="3"/>
          <w:szCs w:val="28"/>
          <w:shd w:val="clear" w:color="auto" w:fill="FFFFFF"/>
          <w:lang w:val="en-US"/>
        </w:rPr>
        <w:t>0</w:t>
      </w:r>
      <w:r w:rsidRPr="00A60887">
        <w:rPr>
          <w:rFonts w:cs="Times New Roman"/>
          <w:spacing w:val="3"/>
          <w:szCs w:val="28"/>
          <w:shd w:val="clear" w:color="auto" w:fill="FFFFFF"/>
        </w:rPr>
        <w:t>00 lượt khách, trong đó khách quốc tế 2.62</w:t>
      </w:r>
      <w:r w:rsidR="00710C47" w:rsidRPr="00A60887">
        <w:rPr>
          <w:rFonts w:cs="Times New Roman"/>
          <w:spacing w:val="3"/>
          <w:szCs w:val="28"/>
          <w:shd w:val="clear" w:color="auto" w:fill="FFFFFF"/>
          <w:lang w:val="en-US"/>
        </w:rPr>
        <w:t>0</w:t>
      </w:r>
      <w:r w:rsidRPr="00A60887">
        <w:rPr>
          <w:rFonts w:cs="Times New Roman"/>
          <w:spacing w:val="3"/>
          <w:szCs w:val="28"/>
          <w:shd w:val="clear" w:color="auto" w:fill="FFFFFF"/>
        </w:rPr>
        <w:t xml:space="preserve"> lượt; doanh thu đạt </w:t>
      </w:r>
      <w:r w:rsidR="00710C47" w:rsidRPr="00A60887">
        <w:rPr>
          <w:rFonts w:cs="Times New Roman"/>
          <w:spacing w:val="3"/>
          <w:szCs w:val="28"/>
          <w:shd w:val="clear" w:color="auto" w:fill="FFFFFF"/>
          <w:lang w:val="en-US"/>
        </w:rPr>
        <w:t>54</w:t>
      </w:r>
      <w:r w:rsidR="006F6BFD" w:rsidRPr="00A60887">
        <w:rPr>
          <w:rFonts w:cs="Times New Roman"/>
          <w:spacing w:val="3"/>
          <w:szCs w:val="28"/>
          <w:shd w:val="clear" w:color="auto" w:fill="FFFFFF"/>
          <w:lang w:val="en-US"/>
        </w:rPr>
        <w:t>0</w:t>
      </w:r>
      <w:r w:rsidR="00134F0A" w:rsidRPr="00A60887">
        <w:rPr>
          <w:rFonts w:cs="Times New Roman"/>
          <w:spacing w:val="3"/>
          <w:szCs w:val="28"/>
          <w:shd w:val="clear" w:color="auto" w:fill="FFFFFF"/>
          <w:lang w:val="en-US"/>
        </w:rPr>
        <w:t xml:space="preserve"> </w:t>
      </w:r>
      <w:r w:rsidRPr="00A60887">
        <w:rPr>
          <w:rFonts w:cs="Times New Roman"/>
          <w:spacing w:val="3"/>
          <w:szCs w:val="28"/>
          <w:shd w:val="clear" w:color="auto" w:fill="FFFFFF"/>
        </w:rPr>
        <w:t>tỷ đồng.</w:t>
      </w:r>
      <w:r w:rsidR="00331FEF" w:rsidRPr="00A60887">
        <w:rPr>
          <w:rFonts w:eastAsia="Times New Roman" w:cs="Times New Roman"/>
          <w:spacing w:val="-4"/>
          <w:szCs w:val="28"/>
          <w:lang w:val="fr-FR"/>
        </w:rPr>
        <w:t xml:space="preserve"> </w:t>
      </w:r>
    </w:p>
    <w:p w14:paraId="3170254C" w14:textId="101E4236" w:rsidR="008017AA" w:rsidRPr="00A60887" w:rsidRDefault="009C1B2F"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Batang" w:cs="Times New Roman"/>
          <w:b/>
          <w:bCs/>
          <w:i/>
          <w:iCs/>
          <w:szCs w:val="28"/>
          <w:lang w:eastAsia="ko-KR"/>
        </w:rPr>
      </w:pPr>
      <w:r w:rsidRPr="00A60887">
        <w:rPr>
          <w:rFonts w:eastAsia="Batang" w:cs="Times New Roman"/>
          <w:b/>
          <w:bCs/>
          <w:i/>
          <w:iCs/>
          <w:szCs w:val="28"/>
          <w:lang w:val="en-US" w:eastAsia="ko-KR"/>
        </w:rPr>
        <w:t>1</w:t>
      </w:r>
      <w:r w:rsidRPr="00A60887">
        <w:rPr>
          <w:rFonts w:eastAsia="Batang" w:cs="Times New Roman"/>
          <w:b/>
          <w:bCs/>
          <w:i/>
          <w:iCs/>
          <w:szCs w:val="28"/>
          <w:lang w:eastAsia="ko-KR"/>
        </w:rPr>
        <w:t xml:space="preserve">.4. </w:t>
      </w:r>
      <w:r w:rsidR="00E73498" w:rsidRPr="00A60887">
        <w:rPr>
          <w:rFonts w:eastAsia="Batang" w:cs="Times New Roman"/>
          <w:b/>
          <w:bCs/>
          <w:i/>
          <w:iCs/>
          <w:szCs w:val="28"/>
          <w:lang w:val="en-US" w:eastAsia="ko-KR"/>
        </w:rPr>
        <w:t>Quản lý khai thác có hiệu quả các nguồn lực, nhất là trong chi thường xuyên, đầu tư phát triển</w:t>
      </w:r>
      <w:r w:rsidR="00C80B1D" w:rsidRPr="00A60887">
        <w:rPr>
          <w:rFonts w:eastAsia="Batang" w:cs="Times New Roman"/>
          <w:b/>
          <w:bCs/>
          <w:i/>
          <w:iCs/>
          <w:szCs w:val="28"/>
          <w:lang w:val="en-US" w:eastAsia="ko-KR"/>
        </w:rPr>
        <w:t>, phát triển sản xuất</w:t>
      </w:r>
      <w:r w:rsidR="000034FA" w:rsidRPr="00A60887">
        <w:rPr>
          <w:rFonts w:eastAsia="Batang" w:cs="Times New Roman"/>
          <w:b/>
          <w:bCs/>
          <w:i/>
          <w:iCs/>
          <w:szCs w:val="28"/>
          <w:lang w:val="en-US" w:eastAsia="ko-KR"/>
        </w:rPr>
        <w:t xml:space="preserve">; </w:t>
      </w:r>
      <w:r w:rsidR="009E1F2D" w:rsidRPr="00A60887">
        <w:rPr>
          <w:rFonts w:eastAsia="Batang" w:cs="Times New Roman"/>
          <w:b/>
          <w:bCs/>
          <w:i/>
          <w:iCs/>
          <w:szCs w:val="28"/>
          <w:lang w:val="en-US" w:eastAsia="ko-KR"/>
        </w:rPr>
        <w:t xml:space="preserve">hoạt động tín dụng </w:t>
      </w:r>
      <w:r w:rsidR="002764C0" w:rsidRPr="00A60887">
        <w:rPr>
          <w:rFonts w:eastAsia="Batang" w:cs="Times New Roman"/>
          <w:b/>
          <w:bCs/>
          <w:i/>
          <w:iCs/>
          <w:szCs w:val="28"/>
          <w:lang w:val="en-US" w:eastAsia="ko-KR"/>
        </w:rPr>
        <w:t xml:space="preserve">cơ bản đáp ứng </w:t>
      </w:r>
      <w:r w:rsidR="008059A3" w:rsidRPr="00A60887">
        <w:rPr>
          <w:rFonts w:eastAsia="Batang" w:cs="Times New Roman"/>
          <w:b/>
          <w:bCs/>
          <w:i/>
          <w:iCs/>
          <w:szCs w:val="28"/>
          <w:lang w:val="en-US" w:eastAsia="ko-KR"/>
        </w:rPr>
        <w:t>yêu cầu phát triển kinh tế xã hội, phục vụ đời sống của nhân dân</w:t>
      </w:r>
    </w:p>
    <w:p w14:paraId="7D818951" w14:textId="5A0062BF" w:rsidR="00486AB9" w:rsidRPr="00A60887" w:rsidRDefault="00331FEF"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4"/>
          <w:szCs w:val="28"/>
          <w:lang w:val="da-DK"/>
        </w:rPr>
      </w:pPr>
      <w:r w:rsidRPr="00A60887">
        <w:rPr>
          <w:rFonts w:eastAsia="Times New Roman" w:cs="Times New Roman"/>
          <w:spacing w:val="-4"/>
          <w:szCs w:val="28"/>
          <w:lang w:val="da-DK"/>
        </w:rPr>
        <w:t xml:space="preserve">Công tác tài chính </w:t>
      </w:r>
      <w:r w:rsidRPr="00A60887">
        <w:rPr>
          <w:rFonts w:eastAsia="Times New Roman" w:cs="Times New Roman"/>
          <w:b/>
          <w:spacing w:val="-4"/>
          <w:szCs w:val="28"/>
          <w:lang w:val="da-DK"/>
        </w:rPr>
        <w:t xml:space="preserve">- </w:t>
      </w:r>
      <w:r w:rsidRPr="00A60887">
        <w:rPr>
          <w:rFonts w:eastAsia="Times New Roman" w:cs="Times New Roman"/>
          <w:spacing w:val="-4"/>
          <w:szCs w:val="28"/>
          <w:lang w:val="da-DK"/>
        </w:rPr>
        <w:t xml:space="preserve">ngân sách cơ bản đáp ứng yêu cầu nhiệm vụ phát triển kinh tế - xã hội, đảm bảo quốc phòng, an ninh trên địa bàn </w:t>
      </w:r>
      <w:r w:rsidR="00B15F2C" w:rsidRPr="00A60887">
        <w:rPr>
          <w:rFonts w:eastAsia="Times New Roman" w:cs="Times New Roman"/>
          <w:spacing w:val="-4"/>
          <w:szCs w:val="28"/>
          <w:lang w:val="da-DK"/>
        </w:rPr>
        <w:t>xã</w:t>
      </w:r>
      <w:r w:rsidRPr="00A60887">
        <w:rPr>
          <w:rFonts w:eastAsia="Times New Roman" w:cs="Times New Roman"/>
          <w:spacing w:val="-4"/>
          <w:szCs w:val="28"/>
          <w:lang w:val="da-DK"/>
        </w:rPr>
        <w:t>, nhất là việc thực hiện các chính sách an sinh xã hội. Chỉ đạo, quản lý, khai thác có hiệu quả mọi nguồn thu; triển khai thực hiện kịp thời các chính sách pháp luật về thuế. Công tác chi ngân sách đảm bảo đúng luật, làm tốt công tác thực hành tiết kiệm, chống lãng phí trong sử dụng ngân sách nhà nước và quản lý, sử dụng tài sản công</w:t>
      </w:r>
      <w:r w:rsidRPr="00A60887">
        <w:rPr>
          <w:rFonts w:eastAsia="Times New Roman" w:cs="Times New Roman"/>
          <w:spacing w:val="-4"/>
          <w:szCs w:val="28"/>
          <w:vertAlign w:val="superscript"/>
          <w:lang w:val="da-DK"/>
        </w:rPr>
        <w:footnoteReference w:id="10"/>
      </w:r>
      <w:r w:rsidRPr="00A60887">
        <w:rPr>
          <w:rFonts w:eastAsia="Times New Roman" w:cs="Times New Roman"/>
          <w:spacing w:val="-4"/>
          <w:szCs w:val="28"/>
          <w:lang w:val="da-DK"/>
        </w:rPr>
        <w:t xml:space="preserve">. </w:t>
      </w:r>
    </w:p>
    <w:p w14:paraId="10C780C2" w14:textId="050C07E9" w:rsidR="00486AB9" w:rsidRPr="00A60887" w:rsidRDefault="00486AB9"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zCs w:val="28"/>
          <w:lang w:val="en-US"/>
        </w:rPr>
      </w:pPr>
      <w:r w:rsidRPr="00A60887">
        <w:rPr>
          <w:rFonts w:eastAsia="Times New Roman" w:cs="Times New Roman"/>
          <w:szCs w:val="28"/>
          <w:lang w:val="en-US"/>
        </w:rPr>
        <w:t>Hoạt động ngân hàng, tín dụng thực hiện tốt công tác huy động mọi nguồn lực cho đầu tư phát triển sản xuất, kinh doanh, góp phần chuyển dịch cơ cấu kinh tế, tạo việc làm tăng thu nhập cho người lao động</w:t>
      </w:r>
      <w:r w:rsidR="004B13C0" w:rsidRPr="00A60887">
        <w:rPr>
          <w:rFonts w:eastAsia="Times New Roman" w:cs="Times New Roman"/>
          <w:szCs w:val="28"/>
          <w:lang w:val="en-US"/>
        </w:rPr>
        <w:t>,</w:t>
      </w:r>
      <w:r w:rsidR="00074E15" w:rsidRPr="00A60887">
        <w:rPr>
          <w:rFonts w:eastAsia="Times New Roman" w:cs="Times New Roman"/>
          <w:szCs w:val="28"/>
          <w:lang w:val="en-US"/>
        </w:rPr>
        <w:t xml:space="preserve"> </w:t>
      </w:r>
      <w:r w:rsidR="00074E15" w:rsidRPr="00A60887">
        <w:rPr>
          <w:rFonts w:eastAsia="SimSun" w:cs="Times New Roman"/>
          <w:noProof/>
          <w:szCs w:val="28"/>
          <w:lang w:val="de-DE" w:eastAsia="zh-CN"/>
        </w:rPr>
        <w:t>xóa đói giảm nghèo</w:t>
      </w:r>
      <w:r w:rsidR="004B13C0" w:rsidRPr="00A60887">
        <w:rPr>
          <w:rStyle w:val="FootnoteReference"/>
          <w:rFonts w:eastAsia="SimSun" w:cs="Times New Roman"/>
          <w:noProof/>
          <w:szCs w:val="28"/>
          <w:lang w:val="de-DE" w:eastAsia="zh-CN"/>
        </w:rPr>
        <w:footnoteReference w:id="11"/>
      </w:r>
      <w:r w:rsidRPr="00A60887">
        <w:rPr>
          <w:rFonts w:eastAsia="Times New Roman" w:cs="Times New Roman"/>
          <w:szCs w:val="28"/>
          <w:lang w:val="en-US"/>
        </w:rPr>
        <w:t xml:space="preserve">. Nguồn vốn đầu tư phát triển được tập trung ưu tiên cho xây dựng các công trình phục vụ phát triển sản xuất, xây dựng nông thôn mới, công trình phúc lợi công cộng tại </w:t>
      </w:r>
      <w:r w:rsidR="00D765E3" w:rsidRPr="00A60887">
        <w:rPr>
          <w:rFonts w:eastAsia="Times New Roman" w:cs="Times New Roman"/>
          <w:szCs w:val="28"/>
          <w:lang w:val="en-US"/>
        </w:rPr>
        <w:t xml:space="preserve">các </w:t>
      </w:r>
      <w:r w:rsidRPr="00A60887">
        <w:rPr>
          <w:rFonts w:eastAsia="Times New Roman" w:cs="Times New Roman"/>
          <w:szCs w:val="28"/>
          <w:lang w:val="en-US"/>
        </w:rPr>
        <w:t>bản</w:t>
      </w:r>
      <w:r w:rsidR="00D765E3" w:rsidRPr="00A60887">
        <w:rPr>
          <w:rFonts w:eastAsia="Times New Roman" w:cs="Times New Roman"/>
          <w:szCs w:val="28"/>
          <w:lang w:val="en-US"/>
        </w:rPr>
        <w:t>, cộng đồng dân cư</w:t>
      </w:r>
      <w:r w:rsidR="00DA6714" w:rsidRPr="00A60887">
        <w:rPr>
          <w:rFonts w:eastAsia="Times New Roman" w:cs="Times New Roman"/>
          <w:spacing w:val="-4"/>
          <w:szCs w:val="28"/>
          <w:vertAlign w:val="superscript"/>
          <w:lang w:val="da-DK"/>
        </w:rPr>
        <w:footnoteReference w:id="12"/>
      </w:r>
      <w:r w:rsidR="00DA6714" w:rsidRPr="00A60887">
        <w:rPr>
          <w:rFonts w:eastAsia="Times New Roman" w:cs="Times New Roman"/>
          <w:spacing w:val="-4"/>
          <w:szCs w:val="28"/>
          <w:lang w:val="da-DK"/>
        </w:rPr>
        <w:t>.</w:t>
      </w:r>
    </w:p>
    <w:p w14:paraId="06F06D38" w14:textId="5629894C" w:rsidR="00334F65" w:rsidRPr="00A60887" w:rsidRDefault="00B21933"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b/>
          <w:i/>
          <w:szCs w:val="28"/>
        </w:rPr>
      </w:pPr>
      <w:r w:rsidRPr="00A60887">
        <w:rPr>
          <w:rFonts w:eastAsia="Times New Roman" w:cs="Times New Roman"/>
          <w:b/>
          <w:i/>
          <w:szCs w:val="28"/>
          <w:lang w:val="da-DK"/>
        </w:rPr>
        <w:t>1</w:t>
      </w:r>
      <w:r w:rsidRPr="00A60887">
        <w:rPr>
          <w:rFonts w:eastAsia="Times New Roman" w:cs="Times New Roman"/>
          <w:b/>
          <w:i/>
          <w:szCs w:val="28"/>
        </w:rPr>
        <w:t>.</w:t>
      </w:r>
      <w:r w:rsidR="00DF397B" w:rsidRPr="00A60887">
        <w:rPr>
          <w:rFonts w:eastAsia="Times New Roman" w:cs="Times New Roman"/>
          <w:b/>
          <w:i/>
          <w:szCs w:val="28"/>
          <w:lang w:val="en-US"/>
        </w:rPr>
        <w:t>5</w:t>
      </w:r>
      <w:r w:rsidRPr="00A60887">
        <w:rPr>
          <w:rFonts w:eastAsia="Times New Roman" w:cs="Times New Roman"/>
          <w:b/>
          <w:i/>
          <w:szCs w:val="28"/>
        </w:rPr>
        <w:t>.</w:t>
      </w:r>
      <w:r w:rsidR="00E518FD" w:rsidRPr="00A60887">
        <w:rPr>
          <w:rFonts w:eastAsia="Times New Roman" w:cs="Times New Roman"/>
          <w:b/>
          <w:i/>
          <w:szCs w:val="28"/>
          <w:lang w:val="da-DK"/>
        </w:rPr>
        <w:t xml:space="preserve"> </w:t>
      </w:r>
      <w:r w:rsidR="00046230" w:rsidRPr="00A60887">
        <w:rPr>
          <w:rFonts w:eastAsia="Times New Roman" w:cs="Times New Roman"/>
          <w:b/>
          <w:i/>
          <w:szCs w:val="28"/>
          <w:lang w:val="da-DK"/>
        </w:rPr>
        <w:t xml:space="preserve">Công tác quản lý </w:t>
      </w:r>
      <w:r w:rsidR="00B33C88" w:rsidRPr="00A60887">
        <w:rPr>
          <w:rFonts w:eastAsia="Times New Roman" w:cs="Times New Roman"/>
          <w:b/>
          <w:i/>
          <w:szCs w:val="28"/>
          <w:lang w:val="da-DK"/>
        </w:rPr>
        <w:t xml:space="preserve">nhà nước về </w:t>
      </w:r>
      <w:r w:rsidR="00046230" w:rsidRPr="00A60887">
        <w:rPr>
          <w:rFonts w:eastAsia="Times New Roman" w:cs="Times New Roman"/>
          <w:b/>
          <w:i/>
          <w:szCs w:val="28"/>
          <w:lang w:val="da-DK"/>
        </w:rPr>
        <w:t xml:space="preserve">đất đai, </w:t>
      </w:r>
      <w:r w:rsidR="00B33C88" w:rsidRPr="00A60887">
        <w:rPr>
          <w:rFonts w:eastAsia="Times New Roman" w:cs="Times New Roman"/>
          <w:b/>
          <w:i/>
          <w:szCs w:val="28"/>
          <w:lang w:val="da-DK"/>
        </w:rPr>
        <w:t>môi trường về</w:t>
      </w:r>
      <w:r w:rsidR="00046230" w:rsidRPr="00A60887">
        <w:rPr>
          <w:rFonts w:eastAsia="Times New Roman" w:cs="Times New Roman"/>
          <w:b/>
          <w:i/>
          <w:szCs w:val="28"/>
          <w:lang w:val="da-DK"/>
        </w:rPr>
        <w:t xml:space="preserve"> quy hoạch xây dựng, trật tự xây dựng được tăng cường, </w:t>
      </w:r>
      <w:r w:rsidR="00B33C88" w:rsidRPr="00A60887">
        <w:rPr>
          <w:rFonts w:eastAsia="Times New Roman" w:cs="Times New Roman"/>
          <w:b/>
          <w:i/>
          <w:szCs w:val="28"/>
          <w:lang w:val="da-DK"/>
        </w:rPr>
        <w:t>nâng cao hiệu lực, hiệu quả</w:t>
      </w:r>
    </w:p>
    <w:p w14:paraId="2D93E022" w14:textId="67081061" w:rsidR="007B58F1" w:rsidRPr="00A60887" w:rsidRDefault="0005063B"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noProof/>
          <w:spacing w:val="-6"/>
          <w:szCs w:val="28"/>
        </w:rPr>
      </w:pPr>
      <w:r>
        <w:rPr>
          <w:rFonts w:eastAsia="Times New Roman" w:cs="Times New Roman"/>
          <w:noProof/>
          <w:spacing w:val="-6"/>
          <w:szCs w:val="28"/>
          <w:lang w:val="da-DK"/>
        </w:rPr>
        <w:lastRenderedPageBreak/>
        <w:t>T</w:t>
      </w:r>
      <w:r w:rsidR="00B21933" w:rsidRPr="00A60887">
        <w:rPr>
          <w:rFonts w:eastAsia="Times New Roman" w:cs="Times New Roman"/>
          <w:noProof/>
          <w:spacing w:val="-6"/>
          <w:szCs w:val="28"/>
          <w:lang w:val="da-DK"/>
        </w:rPr>
        <w:t>riển khai thực hiện quy hoạch sử dụng</w:t>
      </w:r>
      <w:r w:rsidR="005D775E">
        <w:rPr>
          <w:rFonts w:eastAsia="Times New Roman" w:cs="Times New Roman"/>
          <w:noProof/>
          <w:spacing w:val="-6"/>
          <w:szCs w:val="28"/>
          <w:lang w:val="da-DK"/>
        </w:rPr>
        <w:t xml:space="preserve"> huyện Quỳnh Nhai</w:t>
      </w:r>
      <w:r w:rsidR="00B21933" w:rsidRPr="00A60887">
        <w:rPr>
          <w:rFonts w:eastAsia="Times New Roman" w:cs="Times New Roman"/>
          <w:noProof/>
          <w:spacing w:val="-6"/>
          <w:szCs w:val="28"/>
          <w:lang w:val="da-DK"/>
        </w:rPr>
        <w:t xml:space="preserve"> đất đến năm 2030, kế hoạch sử dụng đất hàng năm</w:t>
      </w:r>
      <w:r w:rsidR="007B448C">
        <w:rPr>
          <w:rFonts w:eastAsia="Times New Roman" w:cs="Times New Roman"/>
          <w:noProof/>
          <w:spacing w:val="-6"/>
          <w:szCs w:val="28"/>
          <w:lang w:val="da-DK"/>
        </w:rPr>
        <w:t xml:space="preserve"> </w:t>
      </w:r>
      <w:r w:rsidR="00B21933" w:rsidRPr="00A60887">
        <w:rPr>
          <w:rFonts w:eastAsia="Times New Roman" w:cs="Times New Roman"/>
          <w:bCs/>
          <w:iCs/>
          <w:spacing w:val="-6"/>
          <w:szCs w:val="28"/>
          <w:lang w:val="en-US"/>
        </w:rPr>
        <w:t xml:space="preserve">góp phần nâng cao </w:t>
      </w:r>
      <w:r w:rsidR="007B448C">
        <w:rPr>
          <w:rFonts w:eastAsia="Times New Roman" w:cs="Times New Roman"/>
          <w:bCs/>
          <w:iCs/>
          <w:spacing w:val="-6"/>
          <w:szCs w:val="28"/>
          <w:lang w:val="en-US"/>
        </w:rPr>
        <w:t xml:space="preserve">hiệu quả </w:t>
      </w:r>
      <w:r w:rsidR="00B21933" w:rsidRPr="00A60887">
        <w:rPr>
          <w:rFonts w:eastAsia="Times New Roman" w:cs="Times New Roman"/>
          <w:bCs/>
          <w:iCs/>
          <w:spacing w:val="-6"/>
          <w:szCs w:val="28"/>
          <w:lang w:val="en-US"/>
        </w:rPr>
        <w:t>công tác quản l</w:t>
      </w:r>
      <w:r w:rsidR="001D211A" w:rsidRPr="00A60887">
        <w:rPr>
          <w:rFonts w:eastAsia="Times New Roman" w:cs="Times New Roman"/>
          <w:bCs/>
          <w:iCs/>
          <w:spacing w:val="-6"/>
          <w:szCs w:val="28"/>
          <w:lang w:val="en-US"/>
        </w:rPr>
        <w:t>ý sử dụng đất trên địa bàn</w:t>
      </w:r>
      <w:r w:rsidR="00B21933" w:rsidRPr="00A60887">
        <w:rPr>
          <w:rFonts w:eastAsia="Times New Roman" w:cs="Times New Roman"/>
          <w:bCs/>
          <w:iCs/>
          <w:spacing w:val="-6"/>
          <w:szCs w:val="28"/>
          <w:lang w:val="en-US"/>
        </w:rPr>
        <w:t>, tạo điều kiện thuận lợi cho nhân dân,</w:t>
      </w:r>
      <w:r w:rsidR="007B448C">
        <w:rPr>
          <w:rFonts w:eastAsia="Times New Roman" w:cs="Times New Roman"/>
          <w:bCs/>
          <w:iCs/>
          <w:spacing w:val="-6"/>
          <w:szCs w:val="28"/>
          <w:lang w:val="en-US"/>
        </w:rPr>
        <w:t xml:space="preserve"> doanh nghiệp và các nhà đầu tư</w:t>
      </w:r>
      <w:r w:rsidR="00B21933" w:rsidRPr="00A60887">
        <w:rPr>
          <w:rFonts w:eastAsia="Times New Roman" w:cs="Times New Roman"/>
          <w:bCs/>
          <w:iCs/>
          <w:spacing w:val="-6"/>
          <w:szCs w:val="28"/>
          <w:lang w:val="en-US"/>
        </w:rPr>
        <w:t xml:space="preserve"> tiếp cận, theo dõi, giám sát việc thực hiện q</w:t>
      </w:r>
      <w:r w:rsidR="007B448C">
        <w:rPr>
          <w:rFonts w:eastAsia="Times New Roman" w:cs="Times New Roman"/>
          <w:bCs/>
          <w:iCs/>
          <w:spacing w:val="-6"/>
          <w:szCs w:val="28"/>
          <w:lang w:val="en-US"/>
        </w:rPr>
        <w:t>uy hoạch, kế hoạch sử dụng đất. T</w:t>
      </w:r>
      <w:r w:rsidR="00B21933" w:rsidRPr="00A60887">
        <w:rPr>
          <w:rFonts w:eastAsia="Times New Roman" w:cs="Times New Roman"/>
          <w:bCs/>
          <w:iCs/>
          <w:spacing w:val="-6"/>
          <w:szCs w:val="28"/>
          <w:lang w:val="en-US"/>
        </w:rPr>
        <w:t xml:space="preserve">iếp tục triển khai thực hiện công tác cấp giấy chứng nhận quyền sử dụng đất lần đầu cho người dân. Công tác đấu giá quyền sử dụng đất, quyền thuê đất được đẩy mạnh triển khai thực hiện, góp phần tăng thu ngân sách ngân sách cấp </w:t>
      </w:r>
      <w:r w:rsidR="00B15F2C" w:rsidRPr="00A60887">
        <w:rPr>
          <w:rFonts w:eastAsia="Times New Roman" w:cs="Times New Roman"/>
          <w:bCs/>
          <w:iCs/>
          <w:spacing w:val="-6"/>
          <w:szCs w:val="28"/>
          <w:lang w:val="en-US"/>
        </w:rPr>
        <w:t>xã</w:t>
      </w:r>
      <w:r w:rsidR="00B21933" w:rsidRPr="00A60887">
        <w:rPr>
          <w:rFonts w:eastAsia="Times New Roman" w:cs="Times New Roman"/>
          <w:bCs/>
          <w:iCs/>
          <w:spacing w:val="-6"/>
          <w:szCs w:val="28"/>
          <w:lang w:val="en-US"/>
        </w:rPr>
        <w:t>, tạo nguồn vốn quan trọng cho đầu tư phát triển các công trình hạ tầng kinh tế - xã hội trên địa bàn</w:t>
      </w:r>
      <w:r w:rsidR="007B448C">
        <w:rPr>
          <w:rStyle w:val="FootnoteReference"/>
          <w:rFonts w:eastAsia="Times New Roman" w:cs="Times New Roman"/>
          <w:bCs/>
          <w:iCs/>
          <w:spacing w:val="-6"/>
          <w:szCs w:val="28"/>
          <w:lang w:val="en-US"/>
        </w:rPr>
        <w:footnoteReference w:id="13"/>
      </w:r>
      <w:r w:rsidR="00B21933" w:rsidRPr="00A60887">
        <w:rPr>
          <w:rFonts w:eastAsia="Times New Roman" w:cs="Times New Roman"/>
          <w:bCs/>
          <w:iCs/>
          <w:spacing w:val="-6"/>
          <w:szCs w:val="28"/>
          <w:lang w:val="en-US"/>
        </w:rPr>
        <w:t>. Tăng cường thanh tra, kiểm tra việc thực thi chính sách, pháp luật về đất đất, tài nguyên khoáng sản và bảo vệ môi trường</w:t>
      </w:r>
      <w:r w:rsidR="006C610B" w:rsidRPr="00A60887">
        <w:rPr>
          <w:rFonts w:eastAsia="Times New Roman" w:cs="Times New Roman"/>
          <w:noProof/>
          <w:spacing w:val="-6"/>
          <w:szCs w:val="28"/>
          <w:vertAlign w:val="superscript"/>
          <w:lang w:val="da-DK"/>
        </w:rPr>
        <w:footnoteReference w:id="14"/>
      </w:r>
      <w:r w:rsidR="006C610B" w:rsidRPr="00A60887">
        <w:rPr>
          <w:rFonts w:eastAsia="Times New Roman" w:cs="Times New Roman"/>
          <w:bCs/>
          <w:iCs/>
          <w:spacing w:val="-6"/>
          <w:szCs w:val="28"/>
          <w:lang w:val="en-US"/>
        </w:rPr>
        <w:t>.</w:t>
      </w:r>
      <w:r w:rsidR="00B21933" w:rsidRPr="00A60887">
        <w:rPr>
          <w:rFonts w:eastAsia="Times New Roman" w:cs="Times New Roman"/>
          <w:bCs/>
          <w:iCs/>
          <w:spacing w:val="-6"/>
          <w:szCs w:val="28"/>
          <w:lang w:val="en-US"/>
        </w:rPr>
        <w:t xml:space="preserve"> Thực hiện tốt công tác tiếp dân, giải quyết khiếu n</w:t>
      </w:r>
      <w:r w:rsidR="006C610B" w:rsidRPr="00A60887">
        <w:rPr>
          <w:rFonts w:eastAsia="Times New Roman" w:cs="Times New Roman"/>
          <w:bCs/>
          <w:iCs/>
          <w:spacing w:val="-6"/>
          <w:szCs w:val="28"/>
          <w:lang w:val="en-US"/>
        </w:rPr>
        <w:t>ại tố cáo, kiến nghị, phản ánh về quản lý, sử dụng đất</w:t>
      </w:r>
      <w:r w:rsidR="00B325A7" w:rsidRPr="00A60887">
        <w:rPr>
          <w:rFonts w:eastAsia="Times New Roman" w:cs="Times New Roman"/>
          <w:noProof/>
          <w:spacing w:val="-6"/>
          <w:szCs w:val="28"/>
          <w:vertAlign w:val="superscript"/>
          <w:lang w:val="da-DK"/>
        </w:rPr>
        <w:footnoteReference w:id="15"/>
      </w:r>
      <w:r w:rsidR="00B325A7" w:rsidRPr="00A60887">
        <w:rPr>
          <w:rFonts w:eastAsia="Times New Roman" w:cs="Times New Roman"/>
          <w:noProof/>
          <w:spacing w:val="-6"/>
          <w:szCs w:val="28"/>
          <w:lang w:val="da-DK"/>
        </w:rPr>
        <w:t>.</w:t>
      </w:r>
    </w:p>
    <w:p w14:paraId="454F4D6B" w14:textId="77777777" w:rsidR="00F32794" w:rsidRDefault="00B21933" w:rsidP="00F3279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6"/>
          <w:szCs w:val="28"/>
        </w:rPr>
      </w:pPr>
      <w:r w:rsidRPr="00A60887">
        <w:rPr>
          <w:rFonts w:eastAsia="Times New Roman" w:cs="Times New Roman"/>
          <w:noProof/>
          <w:szCs w:val="28"/>
          <w:lang w:val="da-DK"/>
        </w:rPr>
        <w:t xml:space="preserve">Công tác quản lý nhà nước về tài nguyên nước, khoáng sản đã được quan tâm lãnh đạo, chỉ đạo sát </w:t>
      </w:r>
      <w:r w:rsidR="000A6D26" w:rsidRPr="00A60887">
        <w:rPr>
          <w:rFonts w:eastAsia="Times New Roman" w:cs="Times New Roman"/>
          <w:noProof/>
          <w:szCs w:val="28"/>
          <w:lang w:val="da-DK"/>
        </w:rPr>
        <w:t xml:space="preserve">sao, đảm bảo cho việc khai thác, sử dụng </w:t>
      </w:r>
      <w:r w:rsidRPr="00A60887">
        <w:rPr>
          <w:rFonts w:eastAsia="Times New Roman" w:cs="Times New Roman"/>
          <w:noProof/>
          <w:szCs w:val="28"/>
          <w:lang w:val="da-DK"/>
        </w:rPr>
        <w:t>bền vững, hiệu quả</w:t>
      </w:r>
      <w:r w:rsidR="00B80302" w:rsidRPr="00A60887">
        <w:rPr>
          <w:rFonts w:eastAsia="Times New Roman" w:cs="Times New Roman"/>
          <w:noProof/>
          <w:szCs w:val="28"/>
          <w:lang w:val="da-DK"/>
        </w:rPr>
        <w:t xml:space="preserve"> tài nguyên thiên nhiên</w:t>
      </w:r>
      <w:r w:rsidRPr="00A60887">
        <w:rPr>
          <w:rFonts w:eastAsia="Times New Roman" w:cs="Times New Roman"/>
          <w:noProof/>
          <w:szCs w:val="28"/>
          <w:lang w:val="da-DK"/>
        </w:rPr>
        <w:t xml:space="preserve">; tăng cường công tác </w:t>
      </w:r>
      <w:r w:rsidRPr="00A60887">
        <w:rPr>
          <w:rFonts w:eastAsia="Times New Roman" w:cs="Times New Roman"/>
          <w:spacing w:val="-4"/>
          <w:szCs w:val="28"/>
        </w:rPr>
        <w:t>quản lý tài nguyên khoáng sản chưa khai thác</w:t>
      </w:r>
      <w:r w:rsidRPr="00A60887">
        <w:rPr>
          <w:rFonts w:eastAsia="Times New Roman" w:cs="Times New Roman"/>
          <w:spacing w:val="-4"/>
          <w:szCs w:val="28"/>
          <w:lang w:val="nl-NL"/>
        </w:rPr>
        <w:t xml:space="preserve"> trên địa bàn. Đẩy mạnh công tác th</w:t>
      </w:r>
      <w:r w:rsidRPr="00A60887">
        <w:rPr>
          <w:rFonts w:eastAsia="Times New Roman" w:cs="Times New Roman"/>
          <w:spacing w:val="6"/>
          <w:szCs w:val="28"/>
        </w:rPr>
        <w:t xml:space="preserve">anh tra, kiểm tra, xử lý vi phạm pháp luật về </w:t>
      </w:r>
      <w:r w:rsidRPr="00A60887">
        <w:rPr>
          <w:rFonts w:eastAsia="Times New Roman" w:cs="Times New Roman"/>
          <w:spacing w:val="6"/>
          <w:szCs w:val="28"/>
          <w:lang w:val="en-US"/>
        </w:rPr>
        <w:t xml:space="preserve">khai thác </w:t>
      </w:r>
      <w:r w:rsidRPr="00A60887">
        <w:rPr>
          <w:rFonts w:eastAsia="Times New Roman" w:cs="Times New Roman"/>
          <w:spacing w:val="6"/>
          <w:szCs w:val="28"/>
        </w:rPr>
        <w:t>khoáng sả</w:t>
      </w:r>
      <w:r w:rsidRPr="00A60887">
        <w:rPr>
          <w:rFonts w:eastAsia="Times New Roman" w:cs="Times New Roman"/>
          <w:spacing w:val="6"/>
          <w:szCs w:val="28"/>
          <w:lang w:val="en-US"/>
        </w:rPr>
        <w:t>n trên địa bàn</w:t>
      </w:r>
      <w:r w:rsidRPr="00A60887">
        <w:rPr>
          <w:rFonts w:eastAsia="Times New Roman" w:cs="Times New Roman"/>
          <w:spacing w:val="6"/>
          <w:szCs w:val="28"/>
          <w:vertAlign w:val="superscript"/>
          <w:lang w:val="en-US"/>
        </w:rPr>
        <w:footnoteReference w:id="16"/>
      </w:r>
      <w:r w:rsidRPr="00A60887">
        <w:rPr>
          <w:rFonts w:eastAsia="Times New Roman" w:cs="Times New Roman"/>
          <w:spacing w:val="6"/>
          <w:szCs w:val="28"/>
          <w:lang w:val="en-US"/>
        </w:rPr>
        <w:t>.</w:t>
      </w:r>
    </w:p>
    <w:p w14:paraId="15BBD2F4" w14:textId="0E59DB44" w:rsidR="0092273C" w:rsidRPr="00F32794" w:rsidRDefault="00B325A7" w:rsidP="00F3279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6"/>
          <w:szCs w:val="28"/>
        </w:rPr>
      </w:pPr>
      <w:r w:rsidRPr="00A60887">
        <w:rPr>
          <w:rFonts w:eastAsia="Times New Roman" w:cs="Times New Roman"/>
          <w:noProof/>
          <w:szCs w:val="28"/>
          <w:lang w:val="da-DK"/>
        </w:rPr>
        <w:t xml:space="preserve">Công tác quản lý, bảo vệ môi trường và ứng phó với biến đổi khí hậu được thực hiện nghiêm túc, chặt chẽ; </w:t>
      </w:r>
      <w:r w:rsidRPr="00A60887">
        <w:rPr>
          <w:rFonts w:eastAsia="Calibri" w:cs="Times New Roman"/>
          <w:szCs w:val="28"/>
          <w:shd w:val="clear" w:color="auto" w:fill="FFFFFF"/>
          <w:lang w:eastAsia="vi-VN"/>
        </w:rPr>
        <w:t>triển khai thực hiện có hiệu quả các biện pháp quản lý, bảo vệ, khai thác, sử dụng hợp lý, tiết kiệm, hiệu quả tài nguyên nước</w:t>
      </w:r>
      <w:r w:rsidRPr="00A60887">
        <w:rPr>
          <w:rFonts w:eastAsia="Times New Roman" w:cs="Times New Roman"/>
          <w:szCs w:val="28"/>
          <w:lang w:val="en-US"/>
        </w:rPr>
        <w:t xml:space="preserve">; tăng cường phòng ngừa, ứng phó, khắc phục </w:t>
      </w:r>
      <w:r w:rsidR="008053E3" w:rsidRPr="00A60887">
        <w:rPr>
          <w:rFonts w:eastAsia="Times New Roman" w:cs="Times New Roman"/>
          <w:szCs w:val="28"/>
          <w:lang w:val="en-US"/>
        </w:rPr>
        <w:t>ô nhiễm môi trường do thiên tai</w:t>
      </w:r>
      <w:r w:rsidRPr="00A60887">
        <w:rPr>
          <w:rFonts w:eastAsia="Times New Roman" w:cs="Times New Roman"/>
          <w:szCs w:val="28"/>
          <w:lang w:val="en-US"/>
        </w:rPr>
        <w:t>.</w:t>
      </w:r>
      <w:r w:rsidRPr="00A60887">
        <w:rPr>
          <w:rFonts w:eastAsia="Times New Roman" w:cs="Times New Roman"/>
          <w:noProof/>
          <w:szCs w:val="28"/>
          <w:lang w:val="da-DK"/>
        </w:rPr>
        <w:t xml:space="preserve"> Triển khai hiệu quả công tác bảo vệ môi trường, xây dựng cảnh quan, môi trường sáng, xanh, sạch, đẹp và an toàn trong xây dựng nông thôn mới, góp phần nâng cao </w:t>
      </w:r>
      <w:r w:rsidRPr="00A60887">
        <w:rPr>
          <w:rFonts w:eastAsia="Times New Roman" w:cs="Times New Roman"/>
          <w:szCs w:val="28"/>
          <w:lang w:val="en-US"/>
        </w:rPr>
        <w:t>nhận thức của cộng đồng và người dân về bảo vệ môi trường</w:t>
      </w:r>
      <w:r w:rsidRPr="00A60887">
        <w:rPr>
          <w:rFonts w:eastAsia="Times New Roman" w:cs="Times New Roman"/>
          <w:noProof/>
          <w:szCs w:val="28"/>
          <w:lang w:val="da-DK"/>
        </w:rPr>
        <w:t>.</w:t>
      </w:r>
      <w:r w:rsidR="0092273C">
        <w:rPr>
          <w:rFonts w:eastAsia="Times New Roman" w:cs="Times New Roman"/>
          <w:noProof/>
          <w:szCs w:val="28"/>
          <w:lang w:val="da-DK"/>
        </w:rPr>
        <w:t xml:space="preserve"> Thực hiện công tác thu gom xử lý rác thải sinh hoạt tại khu trung tâm tập trung dân cư; </w:t>
      </w:r>
      <w:r w:rsidR="0092273C" w:rsidRPr="0092273C">
        <w:rPr>
          <w:rFonts w:eastAsia="Calibri" w:cs="Times New Roman"/>
          <w:bCs/>
          <w:kern w:val="2"/>
          <w:szCs w:val="28"/>
          <w:lang w:val="en-US"/>
          <w14:ligatures w14:val="standardContextual"/>
        </w:rPr>
        <w:t xml:space="preserve">triển khai </w:t>
      </w:r>
      <w:r w:rsidR="0092273C" w:rsidRPr="0092273C">
        <w:rPr>
          <w:rFonts w:eastAsia="Calibri" w:cs="Times New Roman"/>
          <w:color w:val="000000"/>
          <w:szCs w:val="28"/>
          <w:lang w:val="en-US"/>
        </w:rPr>
        <w:t xml:space="preserve">đầu tư xây dựng dự án khu xử lý rác thải sinh hoạt </w:t>
      </w:r>
      <w:r w:rsidR="00974BA1">
        <w:rPr>
          <w:rFonts w:eastAsia="Calibri" w:cs="Times New Roman"/>
          <w:color w:val="000000"/>
          <w:szCs w:val="28"/>
          <w:lang w:val="en-US"/>
        </w:rPr>
        <w:t>tại Mường Giàng</w:t>
      </w:r>
      <w:r w:rsidR="0092273C" w:rsidRPr="0092273C">
        <w:rPr>
          <w:rFonts w:eastAsia="Calibri" w:cs="Times New Roman"/>
          <w:color w:val="000000"/>
          <w:szCs w:val="28"/>
          <w:lang w:val="en-US"/>
        </w:rPr>
        <w:t xml:space="preserve"> với lò đốt rác công suất 1.000 kg/h, sau khi dự án đi vào hoạt động giảm thiểu nguy cơ ô nhiễm môi trường và hạn chế các tác động xấu tới sức khỏe con người.</w:t>
      </w:r>
    </w:p>
    <w:p w14:paraId="0555F2BD" w14:textId="241DF7F2" w:rsidR="00396C3F" w:rsidRPr="00396C3F" w:rsidRDefault="005643DB"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b/>
          <w:i/>
          <w:szCs w:val="28"/>
          <w:lang w:val="en-US"/>
        </w:rPr>
      </w:pPr>
      <w:r w:rsidRPr="00A60887">
        <w:rPr>
          <w:rFonts w:eastAsia="Times New Roman" w:cs="Times New Roman"/>
          <w:b/>
          <w:i/>
          <w:szCs w:val="28"/>
          <w:lang w:val="da-DK"/>
        </w:rPr>
        <w:t>1</w:t>
      </w:r>
      <w:r w:rsidRPr="00A60887">
        <w:rPr>
          <w:rFonts w:eastAsia="Times New Roman" w:cs="Times New Roman"/>
          <w:b/>
          <w:i/>
          <w:szCs w:val="28"/>
        </w:rPr>
        <w:t>.</w:t>
      </w:r>
      <w:r w:rsidR="00DF397B" w:rsidRPr="00A60887">
        <w:rPr>
          <w:rFonts w:eastAsia="Times New Roman" w:cs="Times New Roman"/>
          <w:b/>
          <w:i/>
          <w:szCs w:val="28"/>
          <w:lang w:val="en-US"/>
        </w:rPr>
        <w:t>6</w:t>
      </w:r>
      <w:r w:rsidRPr="00A60887">
        <w:rPr>
          <w:rFonts w:eastAsia="Times New Roman" w:cs="Times New Roman"/>
          <w:b/>
          <w:i/>
          <w:szCs w:val="28"/>
        </w:rPr>
        <w:t>.</w:t>
      </w:r>
      <w:r w:rsidR="00A26D6F" w:rsidRPr="00A60887">
        <w:rPr>
          <w:rFonts w:eastAsia="Times New Roman" w:cs="Times New Roman"/>
          <w:b/>
          <w:i/>
          <w:szCs w:val="28"/>
          <w:lang w:val="da-DK"/>
        </w:rPr>
        <w:t xml:space="preserve"> Công tác phát triển doanh nghiệp và </w:t>
      </w:r>
      <w:r w:rsidR="00E93695" w:rsidRPr="00A60887">
        <w:rPr>
          <w:rFonts w:eastAsia="Times New Roman" w:cs="Times New Roman"/>
          <w:b/>
          <w:i/>
          <w:szCs w:val="28"/>
          <w:lang w:val="da-DK"/>
        </w:rPr>
        <w:t>hợp tác xã</w:t>
      </w:r>
      <w:r w:rsidR="00873B23">
        <w:rPr>
          <w:rFonts w:eastAsia="Times New Roman" w:cs="Times New Roman"/>
          <w:b/>
          <w:i/>
          <w:szCs w:val="28"/>
          <w:lang w:val="da-DK"/>
        </w:rPr>
        <w:t>, phát triển kinh tế tư nhân</w:t>
      </w:r>
      <w:r w:rsidR="00CF0408" w:rsidRPr="00A60887">
        <w:rPr>
          <w:rFonts w:eastAsia="Times New Roman" w:cs="Times New Roman"/>
          <w:b/>
          <w:i/>
          <w:szCs w:val="28"/>
          <w:lang w:val="da-DK"/>
        </w:rPr>
        <w:t xml:space="preserve"> được chú trọng quan tâm; </w:t>
      </w:r>
      <w:r w:rsidR="00396C3F" w:rsidRPr="00396C3F">
        <w:rPr>
          <w:b/>
          <w:bCs/>
          <w:i/>
          <w:szCs w:val="28"/>
        </w:rPr>
        <w:t>p</w:t>
      </w:r>
      <w:r w:rsidR="00396C3F" w:rsidRPr="00396C3F">
        <w:rPr>
          <w:b/>
          <w:bCs/>
          <w:i/>
          <w:iCs/>
          <w:szCs w:val="28"/>
        </w:rPr>
        <w:t xml:space="preserve">hát huy vai trò của kinh tế tư nhân, </w:t>
      </w:r>
      <w:r w:rsidR="00396C3F" w:rsidRPr="00396C3F">
        <w:rPr>
          <w:b/>
          <w:bCs/>
          <w:i/>
          <w:iCs/>
          <w:szCs w:val="28"/>
          <w:lang w:val="en-AU"/>
        </w:rPr>
        <w:t>xác định</w:t>
      </w:r>
      <w:r w:rsidR="00396C3F" w:rsidRPr="00396C3F">
        <w:rPr>
          <w:b/>
          <w:bCs/>
          <w:i/>
          <w:iCs/>
          <w:szCs w:val="28"/>
        </w:rPr>
        <w:t xml:space="preserve"> kinh tế tư nhân là </w:t>
      </w:r>
      <w:r w:rsidR="00396C3F" w:rsidRPr="00396C3F">
        <w:rPr>
          <w:b/>
          <w:bCs/>
          <w:i/>
          <w:iCs/>
          <w:szCs w:val="28"/>
          <w:lang w:val="en-AU"/>
        </w:rPr>
        <w:t xml:space="preserve">một </w:t>
      </w:r>
      <w:r w:rsidR="00396C3F" w:rsidRPr="00396C3F">
        <w:rPr>
          <w:b/>
          <w:bCs/>
          <w:i/>
          <w:iCs/>
          <w:szCs w:val="28"/>
        </w:rPr>
        <w:t xml:space="preserve">động lực quan trọng </w:t>
      </w:r>
      <w:r w:rsidR="00396C3F">
        <w:rPr>
          <w:b/>
          <w:bCs/>
          <w:i/>
          <w:iCs/>
          <w:szCs w:val="28"/>
          <w:lang w:val="en-US"/>
        </w:rPr>
        <w:t>cho phát triển kinh tế - xã hội</w:t>
      </w:r>
    </w:p>
    <w:p w14:paraId="7839E1EE" w14:textId="713CF134" w:rsidR="002945D1" w:rsidRPr="00A60887" w:rsidRDefault="002945D1"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shd w:val="clear" w:color="auto" w:fill="FFFFFF"/>
        </w:rPr>
      </w:pPr>
      <w:r w:rsidRPr="00A60887">
        <w:rPr>
          <w:rFonts w:eastAsia="Calibri" w:cs="Times New Roman"/>
          <w:spacing w:val="-4"/>
        </w:rPr>
        <w:t>Tạo điều kiện</w:t>
      </w:r>
      <w:r w:rsidR="00873B23">
        <w:rPr>
          <w:rFonts w:eastAsia="Calibri" w:cs="Times New Roman"/>
          <w:spacing w:val="-4"/>
          <w:lang w:val="en-US"/>
        </w:rPr>
        <w:t xml:space="preserve"> thuận lợi</w:t>
      </w:r>
      <w:r w:rsidRPr="00A60887">
        <w:rPr>
          <w:rFonts w:eastAsia="Calibri" w:cs="Times New Roman"/>
          <w:spacing w:val="-4"/>
        </w:rPr>
        <w:t xml:space="preserve"> để các doanh nghiệp</w:t>
      </w:r>
      <w:r w:rsidRPr="00A60887">
        <w:rPr>
          <w:rFonts w:eastAsia="Calibri" w:cs="Times New Roman"/>
          <w:spacing w:val="-4"/>
          <w:lang w:val="da-DK"/>
        </w:rPr>
        <w:t>, hợp tác xã</w:t>
      </w:r>
      <w:r w:rsidRPr="00A60887">
        <w:rPr>
          <w:rFonts w:eastAsia="Calibri" w:cs="Times New Roman"/>
          <w:spacing w:val="-4"/>
        </w:rPr>
        <w:t xml:space="preserve"> đầu tư, phát triển sản xuất, kinh doanh như: </w:t>
      </w:r>
      <w:r w:rsidR="00BF6756" w:rsidRPr="00A60887">
        <w:rPr>
          <w:rFonts w:eastAsia="Calibri" w:cs="Times New Roman"/>
          <w:spacing w:val="-4"/>
          <w:lang w:val="en-US"/>
        </w:rPr>
        <w:t xml:space="preserve">Công khai quy hoạch, kế hoạch sử dụng đất, </w:t>
      </w:r>
      <w:r w:rsidRPr="00A60887">
        <w:rPr>
          <w:rFonts w:eastAsia="Calibri" w:cs="Times New Roman"/>
          <w:spacing w:val="-4"/>
        </w:rPr>
        <w:t xml:space="preserve">quy hoạch quỹ đất làm mặt bằng </w:t>
      </w:r>
      <w:r w:rsidRPr="00A60887">
        <w:rPr>
          <w:rFonts w:eastAsia="Calibri" w:cs="Times New Roman"/>
          <w:spacing w:val="-4"/>
          <w:lang w:val="da-DK"/>
        </w:rPr>
        <w:t xml:space="preserve">sản xuất, kinh doanh và tạo điều kiện để doanh nghiệp được </w:t>
      </w:r>
      <w:r w:rsidRPr="00A60887">
        <w:rPr>
          <w:rFonts w:eastAsia="Calibri" w:cs="Times New Roman"/>
          <w:spacing w:val="-4"/>
        </w:rPr>
        <w:t>tiếp cận nguồn vốn cho vay</w:t>
      </w:r>
      <w:r w:rsidR="00BF6756" w:rsidRPr="00A60887">
        <w:rPr>
          <w:rFonts w:eastAsia="Calibri" w:cs="Times New Roman"/>
          <w:spacing w:val="-4"/>
          <w:lang w:val="en-US"/>
        </w:rPr>
        <w:t>, các chính sách hỗ trợ phát triển sản xuất</w:t>
      </w:r>
      <w:r w:rsidR="00873B23">
        <w:rPr>
          <w:rFonts w:eastAsia="Calibri" w:cs="Times New Roman"/>
          <w:spacing w:val="-4"/>
          <w:lang w:val="en-US"/>
        </w:rPr>
        <w:t>,</w:t>
      </w:r>
      <w:r w:rsidR="00565F2A" w:rsidRPr="00A60887">
        <w:rPr>
          <w:rFonts w:eastAsia="Calibri" w:cs="Times New Roman"/>
          <w:spacing w:val="-4"/>
          <w:lang w:val="en-US"/>
        </w:rPr>
        <w:t xml:space="preserve"> </w:t>
      </w:r>
      <w:r w:rsidR="00873B23">
        <w:rPr>
          <w:rFonts w:eastAsia="Calibri" w:cs="Times New Roman"/>
          <w:spacing w:val="-4"/>
          <w:lang w:val="en-US"/>
        </w:rPr>
        <w:t>hỗ trợ</w:t>
      </w:r>
      <w:r w:rsidR="00565F2A" w:rsidRPr="00A60887">
        <w:rPr>
          <w:rFonts w:eastAsia="Calibri" w:cs="Times New Roman"/>
          <w:spacing w:val="-4"/>
          <w:lang w:val="en-US"/>
        </w:rPr>
        <w:t xml:space="preserve"> quảng bá, giới thiệu, tiêu thu sản phẩm nông sản</w:t>
      </w:r>
      <w:r w:rsidR="00873B23">
        <w:rPr>
          <w:rFonts w:eastAsia="Calibri" w:cs="Times New Roman"/>
          <w:spacing w:val="-4"/>
          <w:lang w:val="da-DK"/>
        </w:rPr>
        <w:t>. Đ</w:t>
      </w:r>
      <w:r w:rsidRPr="00A60887">
        <w:rPr>
          <w:rFonts w:eastAsia="Calibri" w:cs="Times New Roman"/>
          <w:spacing w:val="-4"/>
        </w:rPr>
        <w:t xml:space="preserve">ẩy mạnh cải cách thủ tục hành chính </w:t>
      </w:r>
      <w:r w:rsidRPr="00A60887">
        <w:rPr>
          <w:rFonts w:eastAsia="Calibri" w:cs="Times New Roman"/>
          <w:spacing w:val="-4"/>
          <w:lang w:val="da-DK"/>
        </w:rPr>
        <w:t>trong</w:t>
      </w:r>
      <w:r w:rsidRPr="00A60887">
        <w:rPr>
          <w:rFonts w:eastAsia="Calibri" w:cs="Times New Roman"/>
          <w:spacing w:val="-4"/>
        </w:rPr>
        <w:t xml:space="preserve"> hoạt </w:t>
      </w:r>
      <w:r w:rsidRPr="00A60887">
        <w:rPr>
          <w:rFonts w:eastAsia="Calibri" w:cs="Times New Roman"/>
          <w:spacing w:val="-4"/>
        </w:rPr>
        <w:lastRenderedPageBreak/>
        <w:t xml:space="preserve">động sản xuất, kinh doanh và hoạt động quản lý thuế. </w:t>
      </w:r>
      <w:r w:rsidRPr="00A60887">
        <w:rPr>
          <w:rFonts w:eastAsia="Calibri" w:cs="Times New Roman"/>
          <w:spacing w:val="-4"/>
          <w:lang w:val="en-US"/>
        </w:rPr>
        <w:t>K</w:t>
      </w:r>
      <w:r w:rsidRPr="00A60887">
        <w:rPr>
          <w:rFonts w:eastAsia="Calibri" w:cs="Times New Roman"/>
          <w:bCs/>
          <w:spacing w:val="-4"/>
          <w:szCs w:val="28"/>
          <w:lang w:val="sv-SE"/>
        </w:rPr>
        <w:t>inh tế tập thể, kinh tế tư nhân trên đị</w:t>
      </w:r>
      <w:r w:rsidR="00BF6756" w:rsidRPr="00A60887">
        <w:rPr>
          <w:rFonts w:eastAsia="Calibri" w:cs="Times New Roman"/>
          <w:bCs/>
          <w:spacing w:val="-4"/>
          <w:szCs w:val="28"/>
          <w:lang w:val="sv-SE"/>
        </w:rPr>
        <w:t>a bàn</w:t>
      </w:r>
      <w:r w:rsidRPr="00A60887">
        <w:rPr>
          <w:rFonts w:eastAsia="Calibri" w:cs="Times New Roman"/>
          <w:bCs/>
          <w:spacing w:val="-4"/>
          <w:szCs w:val="28"/>
          <w:lang w:val="sv-SE"/>
        </w:rPr>
        <w:t xml:space="preserve"> đã có bước phát triển khá, góp phần thúc đẩy kinh tế hộ</w:t>
      </w:r>
      <w:r w:rsidR="00873B23">
        <w:rPr>
          <w:rFonts w:eastAsia="Calibri" w:cs="Times New Roman"/>
          <w:bCs/>
          <w:spacing w:val="-4"/>
          <w:szCs w:val="28"/>
          <w:lang w:val="sv-SE"/>
        </w:rPr>
        <w:t xml:space="preserve"> gia đình</w:t>
      </w:r>
      <w:r w:rsidRPr="00A60887">
        <w:rPr>
          <w:rFonts w:eastAsia="Calibri" w:cs="Times New Roman"/>
          <w:bCs/>
          <w:spacing w:val="-4"/>
          <w:szCs w:val="28"/>
          <w:lang w:val="sv-SE"/>
        </w:rPr>
        <w:t xml:space="preserve">, </w:t>
      </w:r>
      <w:r w:rsidRPr="00A60887">
        <w:rPr>
          <w:rFonts w:eastAsia="Calibri" w:cs="Times New Roman"/>
          <w:spacing w:val="-4"/>
          <w:szCs w:val="28"/>
          <w:lang w:val="sv-SE"/>
        </w:rPr>
        <w:t>mở rộng được quy mô sản xuất kinh doanh, đa dạng hóa ngành nghề kinh doanh. Trong giai đoạn</w:t>
      </w:r>
      <w:r w:rsidR="00873B23">
        <w:rPr>
          <w:rFonts w:eastAsia="Calibri" w:cs="Times New Roman"/>
          <w:spacing w:val="-4"/>
          <w:szCs w:val="28"/>
          <w:lang w:val="sv-SE"/>
        </w:rPr>
        <w:t xml:space="preserve"> 2020 – 2025,</w:t>
      </w:r>
      <w:r w:rsidRPr="00A60887">
        <w:rPr>
          <w:rFonts w:eastAsia="Times New Roman" w:cs="Times New Roman"/>
          <w:szCs w:val="28"/>
        </w:rPr>
        <w:t xml:space="preserve"> đã cấp mới </w:t>
      </w:r>
      <w:r w:rsidR="00BF6756" w:rsidRPr="00A60887">
        <w:rPr>
          <w:rFonts w:eastAsia="Times New Roman" w:cs="Times New Roman"/>
          <w:szCs w:val="28"/>
          <w:lang w:val="en-US"/>
        </w:rPr>
        <w:t>16</w:t>
      </w:r>
      <w:r w:rsidRPr="00A60887">
        <w:rPr>
          <w:rFonts w:eastAsia="Times New Roman" w:cs="Times New Roman"/>
          <w:szCs w:val="28"/>
        </w:rPr>
        <w:t>0 giấy đăng ký kinh doanh</w:t>
      </w:r>
      <w:r w:rsidRPr="00A60887">
        <w:rPr>
          <w:rFonts w:eastAsia="Times New Roman" w:cs="Times New Roman"/>
          <w:szCs w:val="28"/>
          <w:lang w:val="en-US"/>
        </w:rPr>
        <w:t xml:space="preserve"> hộ kinh doanh cá thể</w:t>
      </w:r>
      <w:r w:rsidR="00873B23">
        <w:rPr>
          <w:rFonts w:eastAsia="Times New Roman" w:cs="Times New Roman"/>
          <w:szCs w:val="28"/>
          <w:lang w:val="en-US"/>
        </w:rPr>
        <w:t>,</w:t>
      </w:r>
      <w:r w:rsidRPr="00A60887">
        <w:rPr>
          <w:rFonts w:eastAsia="Times New Roman" w:cs="Times New Roman"/>
          <w:szCs w:val="28"/>
        </w:rPr>
        <w:t xml:space="preserve"> thành lập mới 1</w:t>
      </w:r>
      <w:r w:rsidR="00BF6756" w:rsidRPr="00A60887">
        <w:rPr>
          <w:rFonts w:eastAsia="Times New Roman" w:cs="Times New Roman"/>
          <w:szCs w:val="28"/>
          <w:lang w:val="en-US"/>
        </w:rPr>
        <w:t>4</w:t>
      </w:r>
      <w:r w:rsidRPr="00A60887">
        <w:rPr>
          <w:rFonts w:eastAsia="Times New Roman" w:cs="Times New Roman"/>
          <w:szCs w:val="28"/>
        </w:rPr>
        <w:t xml:space="preserve"> doanh nghiệp và </w:t>
      </w:r>
      <w:r w:rsidR="00BF6756" w:rsidRPr="00A60887">
        <w:rPr>
          <w:rFonts w:eastAsia="Times New Roman" w:cs="Times New Roman"/>
          <w:szCs w:val="28"/>
          <w:lang w:val="en-US"/>
        </w:rPr>
        <w:t>1</w:t>
      </w:r>
      <w:r w:rsidR="00D97760">
        <w:rPr>
          <w:rFonts w:eastAsia="Times New Roman" w:cs="Times New Roman"/>
          <w:szCs w:val="28"/>
          <w:lang w:val="en-US"/>
        </w:rPr>
        <w:t>6</w:t>
      </w:r>
      <w:r w:rsidRPr="00A60887">
        <w:rPr>
          <w:rFonts w:eastAsia="Times New Roman" w:cs="Times New Roman"/>
          <w:szCs w:val="28"/>
        </w:rPr>
        <w:t xml:space="preserve"> hợp tác xã.</w:t>
      </w:r>
      <w:r w:rsidRPr="00A60887">
        <w:rPr>
          <w:rFonts w:eastAsia="Calibri" w:cs="Times New Roman"/>
          <w:spacing w:val="-4"/>
          <w:szCs w:val="28"/>
          <w:lang w:val="sv-SE"/>
        </w:rPr>
        <w:t xml:space="preserve"> Lũy kế đến thời điểm báo cáo </w:t>
      </w:r>
      <w:r w:rsidR="00BF6756" w:rsidRPr="00A60887">
        <w:rPr>
          <w:rFonts w:eastAsia="Calibri" w:cs="Times New Roman"/>
          <w:spacing w:val="-4"/>
          <w:szCs w:val="28"/>
          <w:lang w:val="sv-SE"/>
        </w:rPr>
        <w:t xml:space="preserve">trên địa bàn xã </w:t>
      </w:r>
      <w:r w:rsidRPr="00A60887">
        <w:rPr>
          <w:rFonts w:eastAsia="Times New Roman" w:cs="Times New Roman"/>
          <w:szCs w:val="28"/>
          <w:lang w:val="en-US"/>
        </w:rPr>
        <w:t xml:space="preserve">có </w:t>
      </w:r>
      <w:r w:rsidR="00BF6756" w:rsidRPr="00A60887">
        <w:rPr>
          <w:rFonts w:eastAsia="Times New Roman" w:cs="Times New Roman"/>
          <w:szCs w:val="28"/>
          <w:lang w:val="en-US"/>
        </w:rPr>
        <w:t>34 doanh nghiệp, 6</w:t>
      </w:r>
      <w:r w:rsidR="00FC0D20">
        <w:rPr>
          <w:rFonts w:eastAsia="Times New Roman" w:cs="Times New Roman"/>
          <w:szCs w:val="28"/>
          <w:lang w:val="en-US"/>
        </w:rPr>
        <w:t>3</w:t>
      </w:r>
      <w:r w:rsidR="00BF6756" w:rsidRPr="00A60887">
        <w:rPr>
          <w:rFonts w:eastAsia="Times New Roman" w:cs="Times New Roman"/>
          <w:szCs w:val="28"/>
          <w:lang w:val="en-US"/>
        </w:rPr>
        <w:t xml:space="preserve"> hợp tác xã,</w:t>
      </w:r>
      <w:r w:rsidRPr="00A60887">
        <w:rPr>
          <w:rFonts w:eastAsia="Times New Roman" w:cs="Times New Roman"/>
          <w:spacing w:val="-2"/>
          <w:szCs w:val="28"/>
          <w:shd w:val="clear" w:color="auto" w:fill="FFFFFF"/>
          <w:lang w:val="en-US"/>
        </w:rPr>
        <w:t xml:space="preserve"> 01 Liên hiệp hợp tác xã</w:t>
      </w:r>
      <w:r w:rsidR="00873B23">
        <w:rPr>
          <w:rFonts w:eastAsia="Times New Roman" w:cs="Times New Roman"/>
          <w:spacing w:val="-2"/>
          <w:szCs w:val="28"/>
          <w:shd w:val="clear" w:color="auto" w:fill="FFFFFF"/>
          <w:lang w:val="en-US"/>
        </w:rPr>
        <w:t xml:space="preserve">, trên 650 hộ </w:t>
      </w:r>
      <w:r w:rsidR="00873B23" w:rsidRPr="00A60887">
        <w:rPr>
          <w:rFonts w:eastAsia="Times New Roman" w:cs="Times New Roman"/>
          <w:szCs w:val="28"/>
        </w:rPr>
        <w:t>doanh</w:t>
      </w:r>
      <w:r w:rsidR="00873B23" w:rsidRPr="00A60887">
        <w:rPr>
          <w:rFonts w:eastAsia="Times New Roman" w:cs="Times New Roman"/>
          <w:szCs w:val="28"/>
          <w:lang w:val="en-US"/>
        </w:rPr>
        <w:t xml:space="preserve"> hộ kinh doanh cá thể</w:t>
      </w:r>
      <w:r w:rsidRPr="00A60887">
        <w:rPr>
          <w:rFonts w:eastAsia="Times New Roman" w:cs="Times New Roman"/>
          <w:spacing w:val="-2"/>
          <w:szCs w:val="28"/>
          <w:shd w:val="clear" w:color="auto" w:fill="FFFFFF"/>
          <w:lang w:val="en-US"/>
        </w:rPr>
        <w:t>.</w:t>
      </w:r>
    </w:p>
    <w:p w14:paraId="245C9DF9" w14:textId="1E0BF30E" w:rsidR="00565F2A" w:rsidRPr="00A60887" w:rsidRDefault="00BF6756"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zCs w:val="28"/>
          <w:lang w:val="nl-NL"/>
        </w:rPr>
      </w:pPr>
      <w:r w:rsidRPr="00A60887">
        <w:rPr>
          <w:rFonts w:eastAsia="Calibri" w:cs="Times New Roman"/>
          <w:szCs w:val="28"/>
          <w:lang w:val="nl-NL"/>
        </w:rPr>
        <w:t>Tổ chức</w:t>
      </w:r>
      <w:r w:rsidR="002945D1" w:rsidRPr="00A60887">
        <w:rPr>
          <w:rFonts w:eastAsia="Calibri" w:cs="Times New Roman"/>
          <w:szCs w:val="28"/>
        </w:rPr>
        <w:t xml:space="preserve"> khai thực hiện</w:t>
      </w:r>
      <w:r w:rsidR="002945D1" w:rsidRPr="00A60887">
        <w:rPr>
          <w:rFonts w:eastAsia="Calibri" w:cs="Times New Roman"/>
          <w:szCs w:val="28"/>
          <w:lang w:val="nl-NL"/>
        </w:rPr>
        <w:t xml:space="preserve"> </w:t>
      </w:r>
      <w:r w:rsidR="00B80302" w:rsidRPr="00A60887">
        <w:rPr>
          <w:rFonts w:eastAsia="Calibri" w:cs="Times New Roman"/>
          <w:szCs w:val="28"/>
          <w:lang w:val="nl-NL"/>
        </w:rPr>
        <w:t xml:space="preserve">hiệu quả </w:t>
      </w:r>
      <w:r w:rsidR="002945D1" w:rsidRPr="00A60887">
        <w:rPr>
          <w:rFonts w:eastAsia="Calibri" w:cs="Times New Roman"/>
          <w:szCs w:val="28"/>
          <w:lang w:val="nl-NL"/>
        </w:rPr>
        <w:t>Nghị quyết số 07-NQ/TU ngày 21/01/2021 của Ban Chấp hành Đảng bộ tỉnh</w:t>
      </w:r>
      <w:r w:rsidR="00B80302" w:rsidRPr="00A60887">
        <w:rPr>
          <w:rFonts w:eastAsia="Calibri" w:cs="Times New Roman"/>
          <w:szCs w:val="28"/>
          <w:lang w:val="nl-NL"/>
        </w:rPr>
        <w:t xml:space="preserve"> </w:t>
      </w:r>
      <w:r w:rsidR="00B80302" w:rsidRPr="00A60887">
        <w:rPr>
          <w:rFonts w:cs="Times New Roman"/>
          <w:szCs w:val="28"/>
          <w:lang w:val="nl-NL"/>
        </w:rPr>
        <w:t>về định hướng hoạt động thu hút đầu tư trên địa bàn tỉnh Sơn La giai đoạn 2021-2025</w:t>
      </w:r>
      <w:r w:rsidR="00B80302" w:rsidRPr="00A60887">
        <w:rPr>
          <w:rFonts w:eastAsia="Calibri" w:cs="Times New Roman"/>
          <w:szCs w:val="28"/>
          <w:lang w:val="nl-NL"/>
        </w:rPr>
        <w:t>,</w:t>
      </w:r>
      <w:r w:rsidR="002945D1" w:rsidRPr="00A60887">
        <w:rPr>
          <w:rFonts w:eastAsia="Calibri" w:cs="Times New Roman"/>
          <w:szCs w:val="28"/>
          <w:lang w:val="nl-NL"/>
        </w:rPr>
        <w:t xml:space="preserve"> phù hợp với thực tiễn tại địa phương</w:t>
      </w:r>
      <w:r w:rsidR="002945D1" w:rsidRPr="00A60887">
        <w:rPr>
          <w:rFonts w:eastAsia="Calibri" w:cs="Times New Roman"/>
          <w:spacing w:val="-2"/>
          <w:szCs w:val="28"/>
        </w:rPr>
        <w:t>.</w:t>
      </w:r>
      <w:r w:rsidR="002945D1" w:rsidRPr="00A60887">
        <w:rPr>
          <w:rFonts w:eastAsia="Calibri" w:cs="Times New Roman"/>
          <w:spacing w:val="-2"/>
          <w:szCs w:val="28"/>
          <w:lang w:val="en-US"/>
        </w:rPr>
        <w:t xml:space="preserve"> </w:t>
      </w:r>
      <w:r w:rsidR="002945D1" w:rsidRPr="00A60887">
        <w:rPr>
          <w:rFonts w:eastAsia="Calibri" w:cs="Times New Roman"/>
          <w:spacing w:val="-4"/>
          <w:szCs w:val="28"/>
          <w:lang w:val="nl-NL"/>
        </w:rPr>
        <w:t>C</w:t>
      </w:r>
      <w:r w:rsidR="002945D1" w:rsidRPr="00A60887">
        <w:rPr>
          <w:rFonts w:eastAsia="Calibri" w:cs="Times New Roman"/>
          <w:spacing w:val="-4"/>
          <w:szCs w:val="28"/>
          <w:lang w:val="pt-BR"/>
        </w:rPr>
        <w:t xml:space="preserve">ung cấp thông tin, tạo điều kiện thuận lợi để các nhà đầu tư khảo sát, đánh giá các khu vực, địa điểm dự kiến đầu tư; tham gia ý kiến với nhà đầu tư về việc xem xét lựa chọn các khu vực, địa điểm dự kiến đầu tư phù hợp, có tính khả thi để xem xét lập hồ sơ đề xuất dự án đầu tư. </w:t>
      </w:r>
      <w:r w:rsidR="002945D1" w:rsidRPr="00A60887">
        <w:rPr>
          <w:rFonts w:eastAsia="Calibri" w:cs="Times New Roman"/>
          <w:spacing w:val="-4"/>
          <w:szCs w:val="28"/>
          <w:lang w:val="en-US"/>
        </w:rPr>
        <w:t xml:space="preserve">Tăng cường các hoạt động tuyên truyền, quảng bá và giới thiệu các tiềm năng và lợi thế của </w:t>
      </w:r>
      <w:r w:rsidR="00B15F2C" w:rsidRPr="00A60887">
        <w:rPr>
          <w:rFonts w:eastAsia="Calibri" w:cs="Times New Roman"/>
          <w:spacing w:val="-4"/>
          <w:szCs w:val="28"/>
          <w:lang w:val="en-US"/>
        </w:rPr>
        <w:t>xã</w:t>
      </w:r>
      <w:r w:rsidR="002945D1" w:rsidRPr="00A60887">
        <w:rPr>
          <w:rFonts w:eastAsia="Calibri" w:cs="Times New Roman"/>
          <w:spacing w:val="-4"/>
          <w:szCs w:val="28"/>
          <w:lang w:val="en-US"/>
        </w:rPr>
        <w:t xml:space="preserve">, giới thiệu về tiềm năng và cơ hội đầu tư trên địa bàn </w:t>
      </w:r>
      <w:r w:rsidR="00B15F2C" w:rsidRPr="00A60887">
        <w:rPr>
          <w:rFonts w:eastAsia="Calibri" w:cs="Times New Roman"/>
          <w:spacing w:val="-4"/>
          <w:szCs w:val="28"/>
          <w:lang w:val="en-US"/>
        </w:rPr>
        <w:t>xã</w:t>
      </w:r>
      <w:r w:rsidR="002945D1" w:rsidRPr="00A60887">
        <w:rPr>
          <w:rFonts w:eastAsia="Calibri" w:cs="Times New Roman"/>
          <w:spacing w:val="-4"/>
          <w:szCs w:val="28"/>
          <w:lang w:val="en-US"/>
        </w:rPr>
        <w:t xml:space="preserve">. </w:t>
      </w:r>
      <w:r w:rsidR="002945D1" w:rsidRPr="00A60887">
        <w:rPr>
          <w:rFonts w:eastAsia="Times New Roman" w:cs="Times New Roman"/>
          <w:szCs w:val="28"/>
          <w:lang w:val="de-DE"/>
        </w:rPr>
        <w:t xml:space="preserve">Mời gọi, tạo môi trường thuận lợi, hỗ trợ tối đa cho nhà đầu tư để thực hiện dự án đầu tư phát triển du lịch trên địa bàn </w:t>
      </w:r>
      <w:r w:rsidR="002945D1" w:rsidRPr="00A60887">
        <w:rPr>
          <w:rFonts w:eastAsia="Times New Roman" w:cs="Times New Roman"/>
          <w:i/>
          <w:szCs w:val="28"/>
          <w:lang w:val="de-DE"/>
        </w:rPr>
        <w:t>(khu vực đầu cầu Pá Uôn; các đảo</w:t>
      </w:r>
      <w:r w:rsidRPr="00A60887">
        <w:rPr>
          <w:rFonts w:eastAsia="Times New Roman" w:cs="Times New Roman"/>
          <w:i/>
          <w:szCs w:val="28"/>
          <w:lang w:val="de-DE"/>
        </w:rPr>
        <w:t xml:space="preserve"> trên lòng hồ thủy điện Sơn La</w:t>
      </w:r>
      <w:r w:rsidR="002945D1" w:rsidRPr="00A60887">
        <w:rPr>
          <w:rFonts w:eastAsia="Times New Roman" w:cs="Times New Roman"/>
          <w:i/>
          <w:szCs w:val="28"/>
          <w:lang w:val="de-DE"/>
        </w:rPr>
        <w:t xml:space="preserve">; </w:t>
      </w:r>
      <w:r w:rsidR="002945D1" w:rsidRPr="00A60887">
        <w:rPr>
          <w:rFonts w:eastAsia="Times New Roman" w:cs="Times New Roman"/>
          <w:i/>
          <w:snapToGrid w:val="0"/>
          <w:szCs w:val="28"/>
          <w:lang w:val="de-DE"/>
        </w:rPr>
        <w:t>kh</w:t>
      </w:r>
      <w:r w:rsidR="00B15F2C" w:rsidRPr="00A60887">
        <w:rPr>
          <w:rFonts w:eastAsia="Times New Roman" w:cs="Times New Roman"/>
          <w:i/>
          <w:snapToGrid w:val="0"/>
          <w:szCs w:val="28"/>
          <w:lang w:val="de-DE"/>
        </w:rPr>
        <w:t>u du lịch văn hóa tâm linh</w:t>
      </w:r>
      <w:r w:rsidR="00565F2A" w:rsidRPr="00A60887">
        <w:rPr>
          <w:rFonts w:eastAsia="Times New Roman" w:cs="Times New Roman"/>
          <w:i/>
          <w:szCs w:val="28"/>
          <w:lang w:val="de-DE"/>
        </w:rPr>
        <w:t>,...).</w:t>
      </w:r>
      <w:r w:rsidR="00565F2A" w:rsidRPr="00A60887">
        <w:rPr>
          <w:rFonts w:eastAsia="Times New Roman" w:cs="Times New Roman"/>
          <w:szCs w:val="28"/>
          <w:lang w:val="de-DE"/>
        </w:rPr>
        <w:t xml:space="preserve"> Tổ chức mời gọi các doanh nghiệp đầu tư vào cụm công nghiệp Chiềng Bằng.</w:t>
      </w:r>
    </w:p>
    <w:p w14:paraId="3B809261" w14:textId="7C50C55D" w:rsidR="007B58F1" w:rsidRPr="00A60887" w:rsidRDefault="00B97AA5"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Batang" w:cs="Times New Roman"/>
          <w:b/>
          <w:szCs w:val="28"/>
          <w:lang w:eastAsia="ko-KR"/>
        </w:rPr>
      </w:pPr>
      <w:r w:rsidRPr="00A60887">
        <w:rPr>
          <w:rFonts w:eastAsia="Times New Roman" w:cs="Times New Roman"/>
          <w:b/>
          <w:bCs/>
          <w:spacing w:val="-6"/>
          <w:szCs w:val="28"/>
          <w:lang w:val="da-DK"/>
        </w:rPr>
        <w:t xml:space="preserve">2. </w:t>
      </w:r>
      <w:r w:rsidR="00E10C45" w:rsidRPr="00A60887">
        <w:rPr>
          <w:rFonts w:eastAsia="Times New Roman" w:cs="Times New Roman"/>
          <w:b/>
          <w:bCs/>
          <w:spacing w:val="-6"/>
          <w:szCs w:val="28"/>
          <w:lang w:val="da-DK"/>
        </w:rPr>
        <w:t xml:space="preserve">Thực hiện các </w:t>
      </w:r>
      <w:r w:rsidR="009D568B" w:rsidRPr="00A60887">
        <w:rPr>
          <w:rFonts w:eastAsia="Batang" w:cs="Times New Roman"/>
          <w:b/>
          <w:szCs w:val="28"/>
          <w:lang w:val="en-US" w:eastAsia="ko-KR"/>
        </w:rPr>
        <w:t>Chương trình mục tiêu quốc gia; Đề án ổn định</w:t>
      </w:r>
      <w:r w:rsidR="00D651CA" w:rsidRPr="00A60887">
        <w:rPr>
          <w:rFonts w:eastAsia="Batang" w:cs="Times New Roman"/>
          <w:b/>
          <w:szCs w:val="28"/>
          <w:lang w:val="en-US" w:eastAsia="ko-KR"/>
        </w:rPr>
        <w:t xml:space="preserve"> </w:t>
      </w:r>
      <w:r w:rsidR="009D568B" w:rsidRPr="00A60887">
        <w:rPr>
          <w:rFonts w:eastAsia="Batang" w:cs="Times New Roman"/>
          <w:b/>
          <w:szCs w:val="28"/>
          <w:lang w:val="en-US" w:eastAsia="ko-KR"/>
        </w:rPr>
        <w:t xml:space="preserve">dân cư, phát triển kinh tế - xã hội vùng tái định cư Thủy điện Sơn La </w:t>
      </w:r>
    </w:p>
    <w:p w14:paraId="4064DBCE" w14:textId="5C091392" w:rsidR="000C0A95" w:rsidRPr="00A60887" w:rsidRDefault="000C0A95" w:rsidP="00B70F15">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i/>
          <w:spacing w:val="-6"/>
          <w:szCs w:val="28"/>
          <w:lang w:val="es-ES"/>
        </w:rPr>
      </w:pPr>
      <w:r w:rsidRPr="00A60887">
        <w:rPr>
          <w:rFonts w:eastAsia="Times New Roman" w:cs="Times New Roman"/>
          <w:b/>
          <w:bCs/>
          <w:i/>
          <w:spacing w:val="-6"/>
          <w:szCs w:val="28"/>
          <w:lang w:val="da-DK"/>
        </w:rPr>
        <w:t>2.1.</w:t>
      </w:r>
      <w:r w:rsidR="008048FC" w:rsidRPr="00A60887">
        <w:rPr>
          <w:rFonts w:eastAsia="Times New Roman" w:cs="Times New Roman"/>
          <w:b/>
          <w:bCs/>
          <w:i/>
          <w:spacing w:val="-6"/>
          <w:szCs w:val="28"/>
          <w:lang w:val="da-DK"/>
        </w:rPr>
        <w:t xml:space="preserve"> Tổ chức triển khai thực hiện có hiệu quả</w:t>
      </w:r>
      <w:r w:rsidRPr="00A60887">
        <w:rPr>
          <w:rFonts w:eastAsia="Times New Roman" w:cs="Times New Roman"/>
          <w:b/>
          <w:bCs/>
          <w:i/>
          <w:spacing w:val="-6"/>
          <w:szCs w:val="28"/>
          <w:lang w:val="da-DK"/>
        </w:rPr>
        <w:t xml:space="preserve"> các </w:t>
      </w:r>
      <w:r w:rsidRPr="00A60887">
        <w:rPr>
          <w:rFonts w:eastAsia="Batang" w:cs="Times New Roman"/>
          <w:b/>
          <w:i/>
          <w:szCs w:val="28"/>
          <w:lang w:val="en-US" w:eastAsia="ko-KR"/>
        </w:rPr>
        <w:t>Chương trình mục tiêu quốc gia</w:t>
      </w:r>
      <w:r w:rsidR="008048FC" w:rsidRPr="00A60887">
        <w:rPr>
          <w:rFonts w:eastAsia="Batang" w:cs="Times New Roman"/>
          <w:b/>
          <w:i/>
          <w:szCs w:val="28"/>
          <w:lang w:val="en-US" w:eastAsia="ko-KR"/>
        </w:rPr>
        <w:t xml:space="preserve"> góp phần thúc đẩy sản xuất, nâng cao đời sống nhân dân</w:t>
      </w:r>
    </w:p>
    <w:p w14:paraId="1EE6C5EB" w14:textId="7B21D4F2" w:rsidR="00C6194F" w:rsidRPr="00A60887" w:rsidRDefault="004159D6" w:rsidP="009A240A">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6"/>
          <w:szCs w:val="28"/>
          <w:lang w:val="es-ES"/>
        </w:rPr>
      </w:pPr>
      <w:r w:rsidRPr="00A60887">
        <w:rPr>
          <w:rFonts w:eastAsia="Times New Roman" w:cs="Times New Roman"/>
          <w:spacing w:val="-6"/>
          <w:szCs w:val="28"/>
          <w:lang w:val="es-ES"/>
        </w:rPr>
        <w:t xml:space="preserve">Thực hiện các Chương trình mục tiêu quốc gia trên địa bàn </w:t>
      </w:r>
      <w:r w:rsidR="00B15F2C" w:rsidRPr="00A60887">
        <w:rPr>
          <w:rFonts w:eastAsia="Times New Roman" w:cs="Times New Roman"/>
          <w:spacing w:val="-6"/>
          <w:szCs w:val="28"/>
          <w:lang w:val="es-ES"/>
        </w:rPr>
        <w:t>xã</w:t>
      </w:r>
      <w:r w:rsidRPr="00A60887">
        <w:rPr>
          <w:rFonts w:eastAsia="Times New Roman" w:cs="Times New Roman"/>
          <w:spacing w:val="-6"/>
          <w:szCs w:val="28"/>
          <w:lang w:val="es-ES"/>
        </w:rPr>
        <w:t xml:space="preserve"> đã đạt được những kết quả quan trọng, góp phần</w:t>
      </w:r>
      <w:r w:rsidR="009A240A">
        <w:rPr>
          <w:rFonts w:eastAsia="Times New Roman" w:cs="Times New Roman"/>
          <w:spacing w:val="-6"/>
          <w:szCs w:val="28"/>
          <w:lang w:val="es-ES"/>
        </w:rPr>
        <w:t xml:space="preserve"> hoàn thiện kết cấu hạ tầng, nâng cao </w:t>
      </w:r>
      <w:r w:rsidRPr="00A60887">
        <w:rPr>
          <w:rFonts w:eastAsia="Times New Roman" w:cs="Times New Roman"/>
          <w:spacing w:val="-6"/>
          <w:szCs w:val="28"/>
          <w:lang w:val="es-ES"/>
        </w:rPr>
        <w:t>đời sống nhân dân, đặc biệt là vùng đồng báo dân tộc thiểu số. Tỷ lệ hộ nghèo và các chỉ tiêu khác đều vượt và đạt so với mục tiêu hàng năm đề ra. Công tác đào tạo, bồi dưỡng nâng cao năng lực cán bộ, nâng cao chất lượng lao động nông thôn được quan tâm đúng mức, tỷ lệ lao động qua đào tạo tăng hàng năm. Hạ tầng</w:t>
      </w:r>
      <w:r w:rsidR="009A240A">
        <w:rPr>
          <w:rFonts w:eastAsia="Times New Roman" w:cs="Times New Roman"/>
          <w:spacing w:val="-6"/>
          <w:szCs w:val="28"/>
          <w:lang w:val="es-ES"/>
        </w:rPr>
        <w:t xml:space="preserve"> kinh tế - xã hội</w:t>
      </w:r>
      <w:r w:rsidRPr="00A60887">
        <w:rPr>
          <w:rFonts w:eastAsia="Times New Roman" w:cs="Times New Roman"/>
          <w:spacing w:val="-6"/>
          <w:szCs w:val="28"/>
          <w:lang w:val="es-ES"/>
        </w:rPr>
        <w:t xml:space="preserve"> nông thôn từng bước </w:t>
      </w:r>
      <w:r w:rsidR="009A240A">
        <w:rPr>
          <w:rFonts w:eastAsia="Times New Roman" w:cs="Times New Roman"/>
          <w:spacing w:val="-6"/>
          <w:szCs w:val="28"/>
          <w:lang w:val="es-ES"/>
        </w:rPr>
        <w:t>hoàn thiện,</w:t>
      </w:r>
      <w:r w:rsidRPr="00A60887">
        <w:rPr>
          <w:rFonts w:eastAsia="Times New Roman" w:cs="Times New Roman"/>
          <w:spacing w:val="-6"/>
          <w:szCs w:val="28"/>
          <w:lang w:val="es-ES"/>
        </w:rPr>
        <w:t xml:space="preserve"> đồng bộ phục vụ </w:t>
      </w:r>
      <w:r w:rsidR="009A240A">
        <w:rPr>
          <w:rFonts w:eastAsia="Times New Roman" w:cs="Times New Roman"/>
          <w:spacing w:val="-6"/>
          <w:szCs w:val="28"/>
          <w:lang w:val="es-ES"/>
        </w:rPr>
        <w:t>hoạt động sản xuất và đời sống</w:t>
      </w:r>
      <w:r w:rsidRPr="00A60887">
        <w:rPr>
          <w:rFonts w:eastAsia="Times New Roman" w:cs="Times New Roman"/>
          <w:spacing w:val="-6"/>
          <w:szCs w:val="28"/>
          <w:lang w:val="es-ES"/>
        </w:rPr>
        <w:t xml:space="preserve"> cho người dân. Các hình thức tổ chức sản xuất</w:t>
      </w:r>
      <w:r w:rsidR="009A240A">
        <w:rPr>
          <w:rFonts w:eastAsia="Times New Roman" w:cs="Times New Roman"/>
          <w:spacing w:val="-6"/>
          <w:szCs w:val="28"/>
          <w:lang w:val="es-ES"/>
        </w:rPr>
        <w:t>, kinh tế tập thể</w:t>
      </w:r>
      <w:r w:rsidRPr="00A60887">
        <w:rPr>
          <w:rFonts w:eastAsia="Times New Roman" w:cs="Times New Roman"/>
          <w:spacing w:val="-6"/>
          <w:szCs w:val="28"/>
          <w:lang w:val="es-ES"/>
        </w:rPr>
        <w:t xml:space="preserve"> trên địa bàn được quan tâm</w:t>
      </w:r>
      <w:r w:rsidR="009A240A">
        <w:rPr>
          <w:rFonts w:eastAsia="Times New Roman" w:cs="Times New Roman"/>
          <w:spacing w:val="-6"/>
          <w:szCs w:val="28"/>
          <w:lang w:val="es-ES"/>
        </w:rPr>
        <w:t>, hỗ trợ phát triển</w:t>
      </w:r>
      <w:r w:rsidRPr="00A60887">
        <w:rPr>
          <w:rFonts w:eastAsia="Times New Roman" w:cs="Times New Roman"/>
          <w:spacing w:val="-6"/>
          <w:szCs w:val="28"/>
          <w:lang w:val="es-ES"/>
        </w:rPr>
        <w:t xml:space="preserve">; dịch vụ, ngành nghề tại địa phương phát triển đa dạng, đáp ứng yêu cầu về sản xuất và tiêu dùng của nhân dân. </w:t>
      </w:r>
    </w:p>
    <w:p w14:paraId="0A24236C" w14:textId="35F3BA42" w:rsidR="00CC4402" w:rsidRPr="00974BA1" w:rsidRDefault="009A240A"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pacing w:val="-4"/>
          <w:kern w:val="2"/>
        </w:rPr>
      </w:pPr>
      <w:r>
        <w:rPr>
          <w:rFonts w:eastAsia="Calibri" w:cs="Times New Roman"/>
          <w:spacing w:val="-4"/>
          <w:kern w:val="2"/>
          <w:szCs w:val="28"/>
          <w:lang w:val="en-US"/>
        </w:rPr>
        <w:t>(1)</w:t>
      </w:r>
      <w:r w:rsidR="00663AD6" w:rsidRPr="00A60887">
        <w:rPr>
          <w:rFonts w:eastAsia="Calibri" w:cs="Times New Roman"/>
          <w:spacing w:val="-4"/>
          <w:kern w:val="2"/>
          <w:szCs w:val="28"/>
        </w:rPr>
        <w:t xml:space="preserve"> Kết quả thực hiện </w:t>
      </w:r>
      <w:r w:rsidR="00A33D9B" w:rsidRPr="00A60887">
        <w:rPr>
          <w:rFonts w:eastAsia="Calibri" w:cs="Times New Roman"/>
          <w:spacing w:val="-4"/>
          <w:kern w:val="2"/>
          <w:szCs w:val="28"/>
          <w:lang w:val="en-US"/>
        </w:rPr>
        <w:t xml:space="preserve">Chương trình </w:t>
      </w:r>
      <w:r w:rsidR="00663AD6" w:rsidRPr="00A60887">
        <w:rPr>
          <w:rFonts w:eastAsia="Calibri" w:cs="Times New Roman"/>
          <w:spacing w:val="-4"/>
          <w:kern w:val="2"/>
          <w:szCs w:val="28"/>
        </w:rPr>
        <w:t xml:space="preserve">mục tiêu </w:t>
      </w:r>
      <w:r w:rsidR="00A33D9B" w:rsidRPr="00A60887">
        <w:rPr>
          <w:rFonts w:eastAsia="Calibri" w:cs="Times New Roman"/>
          <w:spacing w:val="-4"/>
          <w:kern w:val="2"/>
          <w:szCs w:val="28"/>
          <w:lang w:val="en-US"/>
        </w:rPr>
        <w:t xml:space="preserve">quốc gia </w:t>
      </w:r>
      <w:r w:rsidR="00663AD6" w:rsidRPr="00A60887">
        <w:rPr>
          <w:rFonts w:eastAsia="Calibri" w:cs="Times New Roman"/>
          <w:spacing w:val="-4"/>
          <w:kern w:val="2"/>
          <w:szCs w:val="28"/>
        </w:rPr>
        <w:t xml:space="preserve">giảm nghèo: </w:t>
      </w:r>
      <w:r w:rsidR="002A39D5" w:rsidRPr="00A60887">
        <w:rPr>
          <w:rStyle w:val="FootnoteReference"/>
          <w:spacing w:val="-4"/>
          <w:szCs w:val="28"/>
          <w:vertAlign w:val="baseline"/>
          <w:lang w:val="sv-SE"/>
        </w:rPr>
        <w:t>Tỷ lệ hộ nghèo giảm</w:t>
      </w:r>
      <w:r>
        <w:rPr>
          <w:spacing w:val="-4"/>
          <w:szCs w:val="28"/>
          <w:lang w:val="sv-SE"/>
        </w:rPr>
        <w:t xml:space="preserve"> đa chiều</w:t>
      </w:r>
      <w:r w:rsidR="002A39D5" w:rsidRPr="00A60887">
        <w:rPr>
          <w:rStyle w:val="FootnoteReference"/>
          <w:spacing w:val="-4"/>
          <w:szCs w:val="28"/>
          <w:vertAlign w:val="baseline"/>
          <w:lang w:val="sv-SE"/>
        </w:rPr>
        <w:t xml:space="preserve"> từ </w:t>
      </w:r>
      <w:r>
        <w:rPr>
          <w:spacing w:val="-4"/>
          <w:szCs w:val="28"/>
          <w:lang w:val="sv-SE"/>
        </w:rPr>
        <w:t>10</w:t>
      </w:r>
      <w:r w:rsidR="00BB5835" w:rsidRPr="00A60887">
        <w:rPr>
          <w:spacing w:val="-4"/>
          <w:szCs w:val="28"/>
          <w:lang w:val="sv-SE"/>
        </w:rPr>
        <w:t>,5</w:t>
      </w:r>
      <w:r>
        <w:rPr>
          <w:spacing w:val="-4"/>
          <w:szCs w:val="28"/>
          <w:lang w:val="sv-SE"/>
        </w:rPr>
        <w:t>3</w:t>
      </w:r>
      <w:r w:rsidR="002A39D5" w:rsidRPr="00A60887">
        <w:rPr>
          <w:rStyle w:val="FootnoteReference"/>
          <w:spacing w:val="-4"/>
          <w:szCs w:val="28"/>
          <w:vertAlign w:val="baseline"/>
          <w:lang w:val="sv-SE"/>
        </w:rPr>
        <w:t>% năm 202</w:t>
      </w:r>
      <w:r w:rsidR="002A39D5" w:rsidRPr="00A60887">
        <w:rPr>
          <w:spacing w:val="-4"/>
          <w:szCs w:val="28"/>
          <w:lang w:val="sv-SE"/>
        </w:rPr>
        <w:t xml:space="preserve">0, </w:t>
      </w:r>
      <w:r w:rsidR="002A39D5" w:rsidRPr="00A60887">
        <w:rPr>
          <w:rStyle w:val="FootnoteReference"/>
          <w:spacing w:val="-4"/>
          <w:szCs w:val="28"/>
          <w:vertAlign w:val="baseline"/>
          <w:lang w:val="sv-SE"/>
        </w:rPr>
        <w:t xml:space="preserve">xuống còn </w:t>
      </w:r>
      <w:r>
        <w:rPr>
          <w:rStyle w:val="FootnoteReference"/>
          <w:spacing w:val="-4"/>
          <w:szCs w:val="28"/>
          <w:vertAlign w:val="baseline"/>
          <w:lang w:val="sv-SE"/>
        </w:rPr>
        <w:t>5</w:t>
      </w:r>
      <w:r w:rsidR="002A39D5" w:rsidRPr="00A60887">
        <w:rPr>
          <w:spacing w:val="-4"/>
          <w:szCs w:val="28"/>
          <w:lang w:val="sv-SE"/>
        </w:rPr>
        <w:t>,</w:t>
      </w:r>
      <w:r>
        <w:rPr>
          <w:spacing w:val="-4"/>
          <w:szCs w:val="28"/>
          <w:lang w:val="sv-SE"/>
        </w:rPr>
        <w:t>27</w:t>
      </w:r>
      <w:r w:rsidR="002A39D5" w:rsidRPr="00A60887">
        <w:rPr>
          <w:rStyle w:val="FootnoteReference"/>
          <w:spacing w:val="-4"/>
          <w:szCs w:val="28"/>
          <w:vertAlign w:val="baseline"/>
          <w:lang w:val="sv-SE"/>
        </w:rPr>
        <w:t>% năm 20</w:t>
      </w:r>
      <w:r w:rsidR="002A39D5" w:rsidRPr="00A60887">
        <w:rPr>
          <w:spacing w:val="-4"/>
          <w:szCs w:val="28"/>
          <w:lang w:val="sv-SE"/>
        </w:rPr>
        <w:t>24</w:t>
      </w:r>
      <w:r w:rsidR="00966630" w:rsidRPr="00A60887">
        <w:rPr>
          <w:rStyle w:val="FootnoteReference"/>
          <w:i/>
          <w:spacing w:val="-4"/>
          <w:szCs w:val="28"/>
          <w:vertAlign w:val="baseline"/>
          <w:lang w:val="sv-SE"/>
        </w:rPr>
        <w:t>.</w:t>
      </w:r>
      <w:r w:rsidR="00B73D7B" w:rsidRPr="00A60887">
        <w:rPr>
          <w:i/>
          <w:spacing w:val="-4"/>
          <w:szCs w:val="28"/>
          <w:lang w:val="sv-SE"/>
        </w:rPr>
        <w:t xml:space="preserve"> </w:t>
      </w:r>
      <w:r w:rsidR="00B73D7B" w:rsidRPr="00A60887">
        <w:rPr>
          <w:rFonts w:eastAsia="Times New Roman" w:cs="Times New Roman"/>
          <w:spacing w:val="-4"/>
          <w:szCs w:val="28"/>
          <w:lang w:val="en-US"/>
        </w:rPr>
        <w:t xml:space="preserve">Tổng vốn đầu tư của Chương trình là </w:t>
      </w:r>
      <w:r w:rsidR="00E50156" w:rsidRPr="00A60887">
        <w:rPr>
          <w:rFonts w:eastAsia="Times New Roman" w:cs="Times New Roman"/>
          <w:spacing w:val="-4"/>
          <w:szCs w:val="28"/>
          <w:lang w:val="en-US" w:eastAsia="vi-VN" w:bidi="vi-VN"/>
        </w:rPr>
        <w:t>3.6</w:t>
      </w:r>
      <w:r w:rsidR="00FD1F88" w:rsidRPr="00A60887">
        <w:rPr>
          <w:rFonts w:eastAsia="Times New Roman" w:cs="Times New Roman"/>
          <w:spacing w:val="-4"/>
          <w:szCs w:val="28"/>
          <w:lang w:val="en-US" w:eastAsia="vi-VN" w:bidi="vi-VN"/>
        </w:rPr>
        <w:t>43,6</w:t>
      </w:r>
      <w:r w:rsidR="00B73D7B" w:rsidRPr="00A60887">
        <w:rPr>
          <w:rFonts w:eastAsia="Times New Roman" w:cs="Times New Roman"/>
          <w:spacing w:val="-4"/>
          <w:szCs w:val="28"/>
          <w:lang w:val="en-US" w:eastAsia="vi-VN" w:bidi="vi-VN"/>
        </w:rPr>
        <w:t xml:space="preserve"> triệu đồng</w:t>
      </w:r>
      <w:r w:rsidR="00974BA1">
        <w:rPr>
          <w:rFonts w:eastAsia="Times New Roman" w:cs="Times New Roman"/>
          <w:spacing w:val="-4"/>
          <w:szCs w:val="28"/>
          <w:lang w:val="en-US" w:eastAsia="vi-VN" w:bidi="vi-VN"/>
        </w:rPr>
        <w:t>, trong đó</w:t>
      </w:r>
      <w:r w:rsidR="00974BA1" w:rsidRPr="00974BA1">
        <w:rPr>
          <w:rFonts w:eastAsia="Times New Roman" w:cs="Times New Roman"/>
          <w:spacing w:val="-4"/>
          <w:szCs w:val="28"/>
          <w:lang w:val="en-US" w:eastAsia="vi-VN" w:bidi="vi-VN"/>
        </w:rPr>
        <w:t>: V</w:t>
      </w:r>
      <w:r w:rsidR="00B73D7B" w:rsidRPr="00974BA1">
        <w:rPr>
          <w:rFonts w:eastAsia="Times New Roman" w:cs="Times New Roman"/>
          <w:spacing w:val="-4"/>
          <w:szCs w:val="28"/>
          <w:lang w:val="en-US" w:eastAsia="vi-VN" w:bidi="vi-VN"/>
        </w:rPr>
        <w:t xml:space="preserve">ốn đầu tư </w:t>
      </w:r>
      <w:r w:rsidR="00E50156" w:rsidRPr="00974BA1">
        <w:rPr>
          <w:rFonts w:eastAsia="Times New Roman" w:cs="Times New Roman"/>
          <w:spacing w:val="-4"/>
          <w:szCs w:val="28"/>
          <w:lang w:val="en-US" w:eastAsia="vi-VN" w:bidi="vi-VN"/>
        </w:rPr>
        <w:t xml:space="preserve">29,6 </w:t>
      </w:r>
      <w:r w:rsidR="00B73D7B" w:rsidRPr="00974BA1">
        <w:rPr>
          <w:rFonts w:eastAsia="Times New Roman" w:cs="Times New Roman"/>
          <w:spacing w:val="-4"/>
          <w:szCs w:val="28"/>
          <w:lang w:val="en-US" w:eastAsia="vi-VN" w:bidi="vi-VN"/>
        </w:rPr>
        <w:t xml:space="preserve">triệu đồng; vốn sự nghiệp </w:t>
      </w:r>
      <w:r w:rsidR="00FD1F88" w:rsidRPr="00974BA1">
        <w:rPr>
          <w:rFonts w:eastAsia="Times New Roman" w:cs="Times New Roman"/>
          <w:spacing w:val="-4"/>
          <w:szCs w:val="28"/>
          <w:lang w:val="en-US" w:eastAsia="vi-VN" w:bidi="vi-VN"/>
        </w:rPr>
        <w:t xml:space="preserve">3.614 </w:t>
      </w:r>
      <w:r w:rsidR="00B73D7B" w:rsidRPr="00974BA1">
        <w:rPr>
          <w:rFonts w:eastAsia="Times New Roman" w:cs="Times New Roman"/>
          <w:spacing w:val="-4"/>
          <w:szCs w:val="28"/>
          <w:lang w:val="en-US" w:eastAsia="vi-VN" w:bidi="vi-VN"/>
        </w:rPr>
        <w:t>triệu đồng</w:t>
      </w:r>
      <w:r w:rsidR="00974BA1">
        <w:rPr>
          <w:rFonts w:eastAsia="Times New Roman" w:cs="Times New Roman"/>
          <w:spacing w:val="-4"/>
          <w:szCs w:val="28"/>
          <w:lang w:val="en-US" w:eastAsia="vi-VN" w:bidi="vi-VN"/>
        </w:rPr>
        <w:t xml:space="preserve"> </w:t>
      </w:r>
      <w:r w:rsidR="00974BA1" w:rsidRPr="00974BA1">
        <w:rPr>
          <w:rFonts w:eastAsia="Times New Roman" w:cs="Times New Roman"/>
          <w:i/>
          <w:spacing w:val="-4"/>
          <w:szCs w:val="28"/>
          <w:lang w:val="en-US" w:eastAsia="vi-VN" w:bidi="vi-VN"/>
        </w:rPr>
        <w:t>(triển khai thực hiện 03 dự án hỗ trợ phát triển sản xuất cộng đồng, với tổng kinh phí 3.614 triệu đồng)</w:t>
      </w:r>
      <w:r w:rsidR="00974BA1">
        <w:rPr>
          <w:rFonts w:eastAsia="Times New Roman" w:cs="Times New Roman"/>
          <w:spacing w:val="-4"/>
          <w:szCs w:val="28"/>
          <w:lang w:val="en-US" w:eastAsia="vi-VN" w:bidi="vi-VN"/>
        </w:rPr>
        <w:t>.</w:t>
      </w:r>
    </w:p>
    <w:p w14:paraId="122A5348" w14:textId="4DD68D9E" w:rsidR="00253428" w:rsidRPr="00A60887" w:rsidRDefault="009A240A"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spacing w:val="3"/>
          <w:szCs w:val="28"/>
          <w:shd w:val="clear" w:color="auto" w:fill="FFFFFF"/>
        </w:rPr>
      </w:pPr>
      <w:r>
        <w:rPr>
          <w:rFonts w:eastAsia="Times New Roman" w:cs="Times New Roman"/>
          <w:szCs w:val="28"/>
          <w:lang w:val="en-US"/>
        </w:rPr>
        <w:t>(2)</w:t>
      </w:r>
      <w:r w:rsidR="009055CD" w:rsidRPr="00A60887">
        <w:rPr>
          <w:rFonts w:eastAsia="Times New Roman" w:cs="Times New Roman"/>
          <w:szCs w:val="28"/>
          <w:lang w:val="en-US"/>
        </w:rPr>
        <w:t xml:space="preserve"> </w:t>
      </w:r>
      <w:r w:rsidR="0033792E" w:rsidRPr="00A60887">
        <w:rPr>
          <w:rFonts w:eastAsia="Times New Roman" w:cs="Times New Roman"/>
          <w:szCs w:val="28"/>
          <w:lang w:val="en-US"/>
        </w:rPr>
        <w:t>Kết quả thực hiện Chương trình mục tiêu quốc gia phát triển kinh tế - xã hội vùng đồng b</w:t>
      </w:r>
      <w:r>
        <w:rPr>
          <w:rFonts w:eastAsia="Times New Roman" w:cs="Times New Roman"/>
          <w:szCs w:val="28"/>
          <w:lang w:val="en-US"/>
        </w:rPr>
        <w:t>ào dân tộc thiểu số và miền núi</w:t>
      </w:r>
      <w:r w:rsidR="009055CD" w:rsidRPr="00A60887">
        <w:rPr>
          <w:rFonts w:eastAsia="Times New Roman" w:cs="Times New Roman"/>
          <w:szCs w:val="28"/>
          <w:lang w:val="en-US"/>
        </w:rPr>
        <w:t>:</w:t>
      </w:r>
      <w:r w:rsidR="00253428" w:rsidRPr="00A60887">
        <w:rPr>
          <w:rFonts w:eastAsia="Times New Roman" w:cs="Times New Roman"/>
          <w:szCs w:val="28"/>
          <w:lang w:val="en-US"/>
        </w:rPr>
        <w:t xml:space="preserve"> </w:t>
      </w:r>
      <w:r w:rsidR="009055CD" w:rsidRPr="00A60887">
        <w:rPr>
          <w:rFonts w:eastAsia="Times New Roman" w:cs="Times New Roman"/>
          <w:szCs w:val="28"/>
          <w:lang w:val="en-US"/>
        </w:rPr>
        <w:t xml:space="preserve">Tổng </w:t>
      </w:r>
      <w:r w:rsidR="00426948" w:rsidRPr="00A60887">
        <w:rPr>
          <w:rFonts w:eastAsia="Times New Roman" w:cs="Times New Roman"/>
          <w:szCs w:val="28"/>
          <w:lang w:val="en-US"/>
        </w:rPr>
        <w:t xml:space="preserve">vốn đầu tư của Chương trình </w:t>
      </w:r>
      <w:r w:rsidR="009055CD" w:rsidRPr="00A60887">
        <w:rPr>
          <w:rFonts w:eastAsia="Times New Roman" w:cs="Times New Roman"/>
          <w:szCs w:val="28"/>
          <w:lang w:val="en-US"/>
        </w:rPr>
        <w:t xml:space="preserve">là </w:t>
      </w:r>
      <w:r w:rsidR="00FD1F88" w:rsidRPr="00A60887">
        <w:rPr>
          <w:rFonts w:eastAsia="Times New Roman" w:cs="Times New Roman"/>
          <w:szCs w:val="28"/>
          <w:lang w:val="en-US" w:eastAsia="vi-VN" w:bidi="vi-VN"/>
        </w:rPr>
        <w:t>7.437,6</w:t>
      </w:r>
      <w:r w:rsidR="009055CD" w:rsidRPr="00A60887">
        <w:rPr>
          <w:rFonts w:eastAsia="Times New Roman" w:cs="Times New Roman"/>
          <w:szCs w:val="28"/>
          <w:lang w:val="en-US" w:eastAsia="vi-VN" w:bidi="vi-VN"/>
        </w:rPr>
        <w:t xml:space="preserve"> triệu đồng</w:t>
      </w:r>
      <w:r w:rsidR="003A61FC" w:rsidRPr="00A60887">
        <w:rPr>
          <w:rFonts w:eastAsia="Times New Roman" w:cs="Times New Roman"/>
          <w:i/>
          <w:szCs w:val="28"/>
          <w:lang w:val="en-US" w:eastAsia="vi-VN" w:bidi="vi-VN"/>
        </w:rPr>
        <w:t xml:space="preserve"> (vốn đầu tư </w:t>
      </w:r>
      <w:r w:rsidR="00FD1F88" w:rsidRPr="00A60887">
        <w:rPr>
          <w:rFonts w:eastAsia="Times New Roman" w:cs="Times New Roman"/>
          <w:i/>
          <w:szCs w:val="28"/>
          <w:lang w:val="en-US" w:eastAsia="vi-VN" w:bidi="vi-VN"/>
        </w:rPr>
        <w:t>7.437,6</w:t>
      </w:r>
      <w:r w:rsidR="00FD1F88" w:rsidRPr="00A60887">
        <w:rPr>
          <w:rFonts w:eastAsia="Times New Roman" w:cs="Times New Roman"/>
          <w:szCs w:val="28"/>
          <w:lang w:val="en-US" w:eastAsia="vi-VN" w:bidi="vi-VN"/>
        </w:rPr>
        <w:t xml:space="preserve"> </w:t>
      </w:r>
      <w:r w:rsidR="00FD1F88" w:rsidRPr="00A60887">
        <w:rPr>
          <w:rFonts w:eastAsia="Times New Roman" w:cs="Times New Roman"/>
          <w:i/>
          <w:szCs w:val="28"/>
          <w:lang w:val="en-US" w:eastAsia="vi-VN" w:bidi="vi-VN"/>
        </w:rPr>
        <w:t>triệu đồng</w:t>
      </w:r>
      <w:r w:rsidR="003A61FC" w:rsidRPr="00A60887">
        <w:rPr>
          <w:rFonts w:eastAsia="Times New Roman" w:cs="Times New Roman"/>
          <w:i/>
          <w:szCs w:val="28"/>
          <w:lang w:val="en-US" w:eastAsia="vi-VN" w:bidi="vi-VN"/>
        </w:rPr>
        <w:t>)</w:t>
      </w:r>
      <w:r w:rsidR="00253428" w:rsidRPr="00A60887">
        <w:rPr>
          <w:rFonts w:cs="Times New Roman"/>
          <w:spacing w:val="3"/>
          <w:szCs w:val="28"/>
          <w:shd w:val="clear" w:color="auto" w:fill="FFFFFF"/>
        </w:rPr>
        <w:t xml:space="preserve">. </w:t>
      </w:r>
    </w:p>
    <w:p w14:paraId="0604DBE1" w14:textId="496D69CB" w:rsidR="00F77210" w:rsidRPr="00F77210" w:rsidRDefault="009A240A"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rFonts w:cs="Times New Roman"/>
          <w:spacing w:val="3"/>
          <w:szCs w:val="28"/>
          <w:shd w:val="clear" w:color="auto" w:fill="FFFFFF"/>
          <w:lang w:val="en-US"/>
        </w:rPr>
      </w:pPr>
      <w:r>
        <w:rPr>
          <w:rFonts w:eastAsia="Times New Roman" w:cs="Times New Roman"/>
          <w:spacing w:val="-6"/>
          <w:szCs w:val="28"/>
          <w:lang w:val="es-ES"/>
        </w:rPr>
        <w:lastRenderedPageBreak/>
        <w:t>(3)</w:t>
      </w:r>
      <w:r w:rsidR="00B92B3E" w:rsidRPr="00A60887">
        <w:rPr>
          <w:rFonts w:eastAsia="Times New Roman" w:cs="Times New Roman"/>
          <w:spacing w:val="-6"/>
          <w:szCs w:val="28"/>
          <w:lang w:val="es-ES"/>
        </w:rPr>
        <w:t xml:space="preserve"> </w:t>
      </w:r>
      <w:r w:rsidRPr="00A60887">
        <w:rPr>
          <w:rFonts w:eastAsia="Times New Roman" w:cs="Times New Roman"/>
          <w:szCs w:val="28"/>
          <w:lang w:val="en-US"/>
        </w:rPr>
        <w:t xml:space="preserve">Kết quả thực hiện </w:t>
      </w:r>
      <w:r w:rsidR="00B92B3E" w:rsidRPr="00A60887">
        <w:rPr>
          <w:rFonts w:cs="Times New Roman"/>
          <w:spacing w:val="3"/>
          <w:szCs w:val="28"/>
          <w:shd w:val="clear" w:color="auto" w:fill="FFFFFF"/>
        </w:rPr>
        <w:t>Chương trình xây dựng nông thôn mớ</w:t>
      </w:r>
      <w:r>
        <w:rPr>
          <w:rFonts w:cs="Times New Roman"/>
          <w:spacing w:val="3"/>
          <w:szCs w:val="28"/>
          <w:shd w:val="clear" w:color="auto" w:fill="FFFFFF"/>
        </w:rPr>
        <w:t>i</w:t>
      </w:r>
      <w:r>
        <w:rPr>
          <w:rFonts w:cs="Times New Roman"/>
          <w:spacing w:val="3"/>
          <w:szCs w:val="28"/>
          <w:shd w:val="clear" w:color="auto" w:fill="FFFFFF"/>
          <w:lang w:val="en-US"/>
        </w:rPr>
        <w:t xml:space="preserve">: </w:t>
      </w:r>
      <w:r w:rsidR="00B92B3E" w:rsidRPr="00A60887">
        <w:rPr>
          <w:rFonts w:cs="Times New Roman"/>
          <w:spacing w:val="3"/>
          <w:szCs w:val="28"/>
          <w:shd w:val="clear" w:color="auto" w:fill="FFFFFF"/>
        </w:rPr>
        <w:t xml:space="preserve">Xây dựng nông thôn mới được phát triển theo đúng quy hoạch và đề án đã ban hành. </w:t>
      </w:r>
      <w:r>
        <w:rPr>
          <w:rFonts w:cs="Times New Roman"/>
          <w:spacing w:val="3"/>
          <w:szCs w:val="28"/>
          <w:shd w:val="clear" w:color="auto" w:fill="FFFFFF"/>
          <w:lang w:val="en-US"/>
        </w:rPr>
        <w:t>C</w:t>
      </w:r>
      <w:r w:rsidRPr="00A60887">
        <w:rPr>
          <w:rFonts w:cs="Times New Roman"/>
          <w:spacing w:val="3"/>
          <w:szCs w:val="28"/>
          <w:shd w:val="clear" w:color="auto" w:fill="FFFFFF"/>
        </w:rPr>
        <w:t>ấp ủy, chính quyền các cấp và cả hệ thống chính trị đã tích cực, chủ động, sáng tạo trong triển khai thực hiệ</w:t>
      </w:r>
      <w:r>
        <w:rPr>
          <w:rFonts w:cs="Times New Roman"/>
          <w:spacing w:val="3"/>
          <w:szCs w:val="28"/>
          <w:shd w:val="clear" w:color="auto" w:fill="FFFFFF"/>
        </w:rPr>
        <w:t>n</w:t>
      </w:r>
      <w:r w:rsidRPr="00A60887">
        <w:rPr>
          <w:rFonts w:cs="Times New Roman"/>
          <w:spacing w:val="3"/>
          <w:szCs w:val="28"/>
          <w:shd w:val="clear" w:color="auto" w:fill="FFFFFF"/>
        </w:rPr>
        <w:t xml:space="preserve">. </w:t>
      </w:r>
      <w:r w:rsidR="00B92B3E" w:rsidRPr="00A60887">
        <w:rPr>
          <w:rFonts w:cs="Times New Roman"/>
          <w:spacing w:val="3"/>
          <w:szCs w:val="28"/>
          <w:shd w:val="clear" w:color="auto" w:fill="FFFFFF"/>
        </w:rPr>
        <w:t>Nhận thức của người dân về vai trò chủ thể đượ</w:t>
      </w:r>
      <w:r>
        <w:rPr>
          <w:rFonts w:cs="Times New Roman"/>
          <w:spacing w:val="3"/>
          <w:szCs w:val="28"/>
          <w:shd w:val="clear" w:color="auto" w:fill="FFFFFF"/>
        </w:rPr>
        <w:t>c nâng cao</w:t>
      </w:r>
      <w:r w:rsidR="00B92B3E" w:rsidRPr="00A60887">
        <w:rPr>
          <w:rFonts w:cs="Times New Roman"/>
          <w:spacing w:val="3"/>
          <w:szCs w:val="28"/>
          <w:shd w:val="clear" w:color="auto" w:fill="FFFFFF"/>
        </w:rPr>
        <w:t xml:space="preserve">. Kết cấu hạ </w:t>
      </w:r>
      <w:r w:rsidR="00FD4F94">
        <w:rPr>
          <w:rFonts w:cs="Times New Roman"/>
          <w:spacing w:val="3"/>
          <w:szCs w:val="28"/>
          <w:shd w:val="clear" w:color="auto" w:fill="FFFFFF"/>
          <w:lang w:val="en-US"/>
        </w:rPr>
        <w:t xml:space="preserve">tầng </w:t>
      </w:r>
      <w:r w:rsidR="00B92B3E" w:rsidRPr="00A60887">
        <w:rPr>
          <w:rFonts w:cs="Times New Roman"/>
          <w:spacing w:val="3"/>
          <w:szCs w:val="28"/>
          <w:shd w:val="clear" w:color="auto" w:fill="FFFFFF"/>
        </w:rPr>
        <w:t xml:space="preserve">xã hội khu vực nông thôn từng bước được đầu tư nâng cấp, đáp ứng yêu cầu phát triển; </w:t>
      </w:r>
      <w:r w:rsidRPr="00A60887">
        <w:rPr>
          <w:rFonts w:cs="Times New Roman"/>
          <w:spacing w:val="3"/>
          <w:szCs w:val="28"/>
          <w:shd w:val="clear" w:color="auto" w:fill="FFFFFF"/>
        </w:rPr>
        <w:t>đời sống vật chất và tinh thần của người dân nông thôn ngày càng được nâng lên</w:t>
      </w:r>
      <w:r>
        <w:rPr>
          <w:rFonts w:cs="Times New Roman"/>
          <w:spacing w:val="3"/>
          <w:szCs w:val="28"/>
          <w:shd w:val="clear" w:color="auto" w:fill="FFFFFF"/>
          <w:lang w:val="en-US"/>
        </w:rPr>
        <w:t xml:space="preserve">; </w:t>
      </w:r>
      <w:r w:rsidR="00B92B3E" w:rsidRPr="00A60887">
        <w:rPr>
          <w:rFonts w:cs="Times New Roman"/>
          <w:spacing w:val="3"/>
          <w:szCs w:val="28"/>
          <w:shd w:val="clear" w:color="auto" w:fill="FFFFFF"/>
        </w:rPr>
        <w:t>công tác an sinh xã hội đượ</w:t>
      </w:r>
      <w:r>
        <w:rPr>
          <w:rFonts w:cs="Times New Roman"/>
          <w:spacing w:val="3"/>
          <w:szCs w:val="28"/>
          <w:shd w:val="clear" w:color="auto" w:fill="FFFFFF"/>
        </w:rPr>
        <w:t>c quan tâm</w:t>
      </w:r>
      <w:r w:rsidR="00B92B3E" w:rsidRPr="00A60887">
        <w:rPr>
          <w:rFonts w:cs="Times New Roman"/>
          <w:spacing w:val="3"/>
          <w:szCs w:val="28"/>
          <w:shd w:val="clear" w:color="auto" w:fill="FFFFFF"/>
        </w:rPr>
        <w:t xml:space="preserve">. An ninh chính trị, trật tự an toàn xã hội được giữ vững. </w:t>
      </w:r>
      <w:r w:rsidR="007C5FAB" w:rsidRPr="00A60887">
        <w:rPr>
          <w:rFonts w:cs="Times New Roman"/>
          <w:spacing w:val="3"/>
          <w:szCs w:val="28"/>
          <w:shd w:val="clear" w:color="auto" w:fill="FFFFFF"/>
        </w:rPr>
        <w:t xml:space="preserve">Tổng vốn đầu tư của Chương trình là </w:t>
      </w:r>
      <w:r w:rsidR="00FF2C5A" w:rsidRPr="00A60887">
        <w:rPr>
          <w:rFonts w:cs="Times New Roman"/>
          <w:spacing w:val="3"/>
          <w:szCs w:val="28"/>
          <w:shd w:val="clear" w:color="auto" w:fill="FFFFFF"/>
          <w:lang w:val="en-US"/>
        </w:rPr>
        <w:t>93.597</w:t>
      </w:r>
      <w:r w:rsidR="007C5FAB" w:rsidRPr="00A60887">
        <w:rPr>
          <w:rFonts w:cs="Times New Roman"/>
          <w:spacing w:val="3"/>
          <w:szCs w:val="28"/>
          <w:shd w:val="clear" w:color="auto" w:fill="FFFFFF"/>
        </w:rPr>
        <w:t xml:space="preserve"> triệu đồng </w:t>
      </w:r>
      <w:r w:rsidR="007C5FAB" w:rsidRPr="00A60887">
        <w:rPr>
          <w:rFonts w:cs="Times New Roman"/>
          <w:i/>
          <w:spacing w:val="3"/>
          <w:szCs w:val="28"/>
          <w:shd w:val="clear" w:color="auto" w:fill="FFFFFF"/>
        </w:rPr>
        <w:t xml:space="preserve">(vốn đầu tư </w:t>
      </w:r>
      <w:r w:rsidR="00FD1F88" w:rsidRPr="00A60887">
        <w:rPr>
          <w:rFonts w:cs="Times New Roman"/>
          <w:spacing w:val="3"/>
          <w:szCs w:val="28"/>
          <w:shd w:val="clear" w:color="auto" w:fill="FFFFFF"/>
          <w:lang w:val="en-US"/>
        </w:rPr>
        <w:t>27</w:t>
      </w:r>
      <w:r w:rsidR="00FD1F88" w:rsidRPr="00A60887">
        <w:rPr>
          <w:rFonts w:cs="Times New Roman"/>
          <w:spacing w:val="3"/>
          <w:szCs w:val="28"/>
          <w:shd w:val="clear" w:color="auto" w:fill="FFFFFF"/>
        </w:rPr>
        <w:t>.</w:t>
      </w:r>
      <w:r w:rsidR="00FD1F88" w:rsidRPr="00A60887">
        <w:rPr>
          <w:rFonts w:cs="Times New Roman"/>
          <w:spacing w:val="3"/>
          <w:szCs w:val="28"/>
          <w:shd w:val="clear" w:color="auto" w:fill="FFFFFF"/>
          <w:lang w:val="en-US"/>
        </w:rPr>
        <w:t>348</w:t>
      </w:r>
      <w:r w:rsidR="00FD1F88" w:rsidRPr="00A60887">
        <w:rPr>
          <w:rFonts w:cs="Times New Roman"/>
          <w:spacing w:val="3"/>
          <w:szCs w:val="28"/>
          <w:shd w:val="clear" w:color="auto" w:fill="FFFFFF"/>
        </w:rPr>
        <w:t xml:space="preserve"> </w:t>
      </w:r>
      <w:r w:rsidR="007C5FAB" w:rsidRPr="00A60887">
        <w:rPr>
          <w:rFonts w:cs="Times New Roman"/>
          <w:i/>
          <w:spacing w:val="3"/>
          <w:szCs w:val="28"/>
          <w:shd w:val="clear" w:color="auto" w:fill="FFFFFF"/>
        </w:rPr>
        <w:t xml:space="preserve">triệu đồng; vốn sự nghiệp </w:t>
      </w:r>
      <w:r w:rsidR="00187528" w:rsidRPr="00A60887">
        <w:rPr>
          <w:rFonts w:cs="Times New Roman"/>
          <w:i/>
          <w:spacing w:val="3"/>
          <w:szCs w:val="28"/>
          <w:shd w:val="clear" w:color="auto" w:fill="FFFFFF"/>
          <w:lang w:val="en-US"/>
        </w:rPr>
        <w:t>53</w:t>
      </w:r>
      <w:r w:rsidR="007C5FAB" w:rsidRPr="00A60887">
        <w:rPr>
          <w:rFonts w:cs="Times New Roman"/>
          <w:i/>
          <w:spacing w:val="3"/>
          <w:szCs w:val="28"/>
          <w:shd w:val="clear" w:color="auto" w:fill="FFFFFF"/>
        </w:rPr>
        <w:t>.7</w:t>
      </w:r>
      <w:r w:rsidR="00187528" w:rsidRPr="00A60887">
        <w:rPr>
          <w:rFonts w:cs="Times New Roman"/>
          <w:i/>
          <w:spacing w:val="3"/>
          <w:szCs w:val="28"/>
          <w:shd w:val="clear" w:color="auto" w:fill="FFFFFF"/>
          <w:lang w:val="en-US"/>
        </w:rPr>
        <w:t>0</w:t>
      </w:r>
      <w:r w:rsidR="00187528" w:rsidRPr="00A60887">
        <w:rPr>
          <w:rFonts w:cs="Times New Roman"/>
          <w:i/>
          <w:spacing w:val="3"/>
          <w:szCs w:val="28"/>
          <w:shd w:val="clear" w:color="auto" w:fill="FFFFFF"/>
        </w:rPr>
        <w:t>9</w:t>
      </w:r>
      <w:r w:rsidR="007C5FAB" w:rsidRPr="00A60887">
        <w:rPr>
          <w:rFonts w:cs="Times New Roman"/>
          <w:i/>
          <w:spacing w:val="3"/>
          <w:szCs w:val="28"/>
          <w:shd w:val="clear" w:color="auto" w:fill="FFFFFF"/>
        </w:rPr>
        <w:t xml:space="preserve"> triệu đồng</w:t>
      </w:r>
      <w:r w:rsidR="00B80302" w:rsidRPr="00A60887">
        <w:rPr>
          <w:rFonts w:cs="Times New Roman"/>
          <w:i/>
          <w:spacing w:val="3"/>
          <w:szCs w:val="28"/>
          <w:shd w:val="clear" w:color="auto" w:fill="FFFFFF"/>
          <w:lang w:val="en-US"/>
        </w:rPr>
        <w:t>; vốn xã hội hóa 12.540 triệu đồng</w:t>
      </w:r>
      <w:r w:rsidR="007C5FAB" w:rsidRPr="00A60887">
        <w:rPr>
          <w:rFonts w:cs="Times New Roman"/>
          <w:i/>
          <w:spacing w:val="3"/>
          <w:szCs w:val="28"/>
          <w:shd w:val="clear" w:color="auto" w:fill="FFFFFF"/>
        </w:rPr>
        <w:t>)</w:t>
      </w:r>
      <w:r w:rsidR="00E50E2B">
        <w:rPr>
          <w:rFonts w:eastAsia="Times New Roman" w:cs="Times New Roman"/>
          <w:i/>
          <w:szCs w:val="28"/>
          <w:lang w:val="en-US" w:eastAsia="vi-VN" w:bidi="vi-VN"/>
        </w:rPr>
        <w:t>;</w:t>
      </w:r>
      <w:r w:rsidR="00E50E2B">
        <w:rPr>
          <w:rFonts w:eastAsia="Times New Roman" w:cs="Times New Roman"/>
          <w:szCs w:val="28"/>
          <w:lang w:val="en-US" w:eastAsia="vi-VN" w:bidi="vi-VN"/>
        </w:rPr>
        <w:t xml:space="preserve"> </w:t>
      </w:r>
      <w:r w:rsidR="00E50E2B" w:rsidRPr="00E50E2B">
        <w:rPr>
          <w:rFonts w:eastAsia="Times New Roman" w:cs="Times New Roman"/>
          <w:spacing w:val="-4"/>
          <w:szCs w:val="28"/>
          <w:lang w:val="en-US" w:eastAsia="vi-VN" w:bidi="vi-VN"/>
        </w:rPr>
        <w:t xml:space="preserve">triển khai thực hiện 03 dự án hỗ trợ phát triển sản xuất </w:t>
      </w:r>
      <w:r w:rsidR="00E50E2B">
        <w:rPr>
          <w:rFonts w:eastAsia="Times New Roman" w:cs="Times New Roman"/>
          <w:spacing w:val="-4"/>
          <w:szCs w:val="28"/>
          <w:lang w:val="en-US" w:eastAsia="vi-VN" w:bidi="vi-VN"/>
        </w:rPr>
        <w:t>liên kết theo chuỗi giá trị</w:t>
      </w:r>
      <w:r w:rsidR="00E50E2B" w:rsidRPr="00E50E2B">
        <w:rPr>
          <w:rFonts w:eastAsia="Times New Roman" w:cs="Times New Roman"/>
          <w:spacing w:val="-4"/>
          <w:szCs w:val="28"/>
          <w:lang w:val="en-US" w:eastAsia="vi-VN" w:bidi="vi-VN"/>
        </w:rPr>
        <w:t xml:space="preserve">, với tổng kinh phí </w:t>
      </w:r>
      <w:r w:rsidR="00E50E2B">
        <w:rPr>
          <w:rFonts w:eastAsia="Times New Roman" w:cs="Times New Roman"/>
          <w:spacing w:val="-4"/>
          <w:szCs w:val="28"/>
          <w:lang w:val="en-US" w:eastAsia="vi-VN" w:bidi="vi-VN"/>
        </w:rPr>
        <w:t>10.425</w:t>
      </w:r>
      <w:r w:rsidR="00E50E2B" w:rsidRPr="00E50E2B">
        <w:rPr>
          <w:rFonts w:eastAsia="Times New Roman" w:cs="Times New Roman"/>
          <w:spacing w:val="-4"/>
          <w:szCs w:val="28"/>
          <w:lang w:val="en-US" w:eastAsia="vi-VN" w:bidi="vi-VN"/>
        </w:rPr>
        <w:t xml:space="preserve"> triệu đ</w:t>
      </w:r>
      <w:r w:rsidR="00E50E2B">
        <w:rPr>
          <w:rFonts w:eastAsia="Times New Roman" w:cs="Times New Roman"/>
          <w:spacing w:val="-4"/>
          <w:szCs w:val="28"/>
          <w:lang w:val="en-US" w:eastAsia="vi-VN" w:bidi="vi-VN"/>
        </w:rPr>
        <w:t>ồng. G</w:t>
      </w:r>
      <w:r w:rsidR="007C5FAB" w:rsidRPr="00A60887">
        <w:rPr>
          <w:rFonts w:cs="Times New Roman"/>
          <w:spacing w:val="3"/>
          <w:szCs w:val="28"/>
          <w:shd w:val="clear" w:color="auto" w:fill="FFFFFF"/>
        </w:rPr>
        <w:t>ia</w:t>
      </w:r>
      <w:r w:rsidR="003355EC" w:rsidRPr="00A60887">
        <w:rPr>
          <w:rFonts w:cs="Times New Roman"/>
          <w:spacing w:val="3"/>
          <w:szCs w:val="28"/>
          <w:shd w:val="clear" w:color="auto" w:fill="FFFFFF"/>
        </w:rPr>
        <w:t>i đ</w:t>
      </w:r>
      <w:r w:rsidR="003355EC" w:rsidRPr="00A60887">
        <w:rPr>
          <w:rFonts w:cs="Times New Roman"/>
          <w:spacing w:val="3"/>
          <w:szCs w:val="28"/>
          <w:shd w:val="clear" w:color="auto" w:fill="FFFFFF"/>
          <w:lang w:val="en-US"/>
        </w:rPr>
        <w:t>oạn</w:t>
      </w:r>
      <w:r w:rsidR="00B92B3E" w:rsidRPr="00A60887">
        <w:rPr>
          <w:rFonts w:cs="Times New Roman"/>
          <w:spacing w:val="3"/>
          <w:szCs w:val="28"/>
          <w:shd w:val="clear" w:color="auto" w:fill="FFFFFF"/>
        </w:rPr>
        <w:t xml:space="preserve"> 20</w:t>
      </w:r>
      <w:r w:rsidR="007B49AF" w:rsidRPr="00A60887">
        <w:rPr>
          <w:rFonts w:cs="Times New Roman"/>
          <w:spacing w:val="3"/>
          <w:szCs w:val="28"/>
          <w:shd w:val="clear" w:color="auto" w:fill="FFFFFF"/>
          <w:lang w:val="en-US"/>
        </w:rPr>
        <w:t>20</w:t>
      </w:r>
      <w:r w:rsidR="00B92B3E" w:rsidRPr="00A60887">
        <w:rPr>
          <w:rFonts w:cs="Times New Roman"/>
          <w:spacing w:val="3"/>
          <w:szCs w:val="28"/>
          <w:shd w:val="clear" w:color="auto" w:fill="FFFFFF"/>
        </w:rPr>
        <w:t>-20</w:t>
      </w:r>
      <w:r w:rsidR="007B49AF" w:rsidRPr="00A60887">
        <w:rPr>
          <w:rFonts w:cs="Times New Roman"/>
          <w:spacing w:val="3"/>
          <w:szCs w:val="28"/>
          <w:shd w:val="clear" w:color="auto" w:fill="FFFFFF"/>
          <w:lang w:val="en-US"/>
        </w:rPr>
        <w:t>25</w:t>
      </w:r>
      <w:r w:rsidR="00B92B3E" w:rsidRPr="00A60887">
        <w:rPr>
          <w:rFonts w:cs="Times New Roman"/>
          <w:spacing w:val="3"/>
          <w:szCs w:val="28"/>
          <w:shd w:val="clear" w:color="auto" w:fill="FFFFFF"/>
        </w:rPr>
        <w:t xml:space="preserve">, có </w:t>
      </w:r>
      <w:r w:rsidR="00F77210">
        <w:rPr>
          <w:rFonts w:cs="Times New Roman"/>
          <w:spacing w:val="3"/>
          <w:szCs w:val="28"/>
          <w:shd w:val="clear" w:color="auto" w:fill="FFFFFF"/>
          <w:lang w:val="en-US"/>
        </w:rPr>
        <w:t>xã Chiềng Khoang, Chiềng Bằng, Mường Giàng đạt chuẩn nông thôn mới nâng cao; xã Chiềng Ơn đạt chuẩn nông thôn mới.</w:t>
      </w:r>
    </w:p>
    <w:p w14:paraId="6A6733A7" w14:textId="79910302" w:rsidR="00455353" w:rsidRPr="00A60887" w:rsidRDefault="009D568B"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rFonts w:eastAsia="Batang" w:cs="Times New Roman"/>
          <w:b/>
          <w:bCs/>
          <w:i/>
          <w:szCs w:val="28"/>
          <w:lang w:val="en-US" w:eastAsia="ko-KR"/>
        </w:rPr>
      </w:pPr>
      <w:r w:rsidRPr="00A60887">
        <w:rPr>
          <w:rFonts w:eastAsia="Times New Roman" w:cs="Times New Roman"/>
          <w:b/>
          <w:i/>
          <w:spacing w:val="-6"/>
          <w:szCs w:val="28"/>
          <w:lang w:val="de-DE"/>
        </w:rPr>
        <w:t>2</w:t>
      </w:r>
      <w:r w:rsidRPr="00A60887">
        <w:rPr>
          <w:rFonts w:eastAsia="Times New Roman" w:cs="Times New Roman"/>
          <w:b/>
          <w:i/>
          <w:spacing w:val="-6"/>
          <w:szCs w:val="28"/>
        </w:rPr>
        <w:t>.2.</w:t>
      </w:r>
      <w:r w:rsidR="0027554A" w:rsidRPr="00A60887">
        <w:rPr>
          <w:rFonts w:eastAsia="Times New Roman" w:cs="Times New Roman"/>
          <w:b/>
          <w:i/>
          <w:spacing w:val="-6"/>
          <w:szCs w:val="28"/>
          <w:lang w:val="de-DE"/>
        </w:rPr>
        <w:t xml:space="preserve"> </w:t>
      </w:r>
      <w:r w:rsidR="000C0A95" w:rsidRPr="00A60887">
        <w:rPr>
          <w:rFonts w:eastAsia="Batang" w:cs="Times New Roman"/>
          <w:b/>
          <w:bCs/>
          <w:i/>
          <w:iCs/>
          <w:szCs w:val="28"/>
          <w:lang w:val="en-US" w:eastAsia="ko-KR"/>
        </w:rPr>
        <w:t xml:space="preserve">Tiếp tục thực hiện </w:t>
      </w:r>
      <w:r w:rsidRPr="00A60887">
        <w:rPr>
          <w:rFonts w:eastAsia="Batang" w:cs="Times New Roman"/>
          <w:b/>
          <w:bCs/>
          <w:i/>
          <w:iCs/>
          <w:szCs w:val="28"/>
          <w:lang w:val="en-US" w:eastAsia="ko-KR"/>
        </w:rPr>
        <w:t>Đề án ổn định dân cư, phát triển kinh tế - xã hội vùng tái định cư Thủy điện Sơn La</w:t>
      </w:r>
      <w:r w:rsidR="009B0812" w:rsidRPr="00A60887">
        <w:rPr>
          <w:rFonts w:eastAsia="Batang" w:cs="Times New Roman"/>
          <w:b/>
          <w:bCs/>
          <w:i/>
          <w:iCs/>
          <w:szCs w:val="28"/>
          <w:lang w:val="en-US" w:eastAsia="ko-KR"/>
        </w:rPr>
        <w:t>, giải quyết dứt điểm các khó khăn, vướng mắc trong thực hiện chính sách bồi thường, hỗ trợ</w:t>
      </w:r>
      <w:r w:rsidR="003F3F09">
        <w:rPr>
          <w:rFonts w:eastAsia="Batang" w:cs="Times New Roman"/>
          <w:b/>
          <w:bCs/>
          <w:i/>
          <w:iCs/>
          <w:szCs w:val="28"/>
          <w:lang w:val="en-US" w:eastAsia="ko-KR"/>
        </w:rPr>
        <w:t>; thực hiện hiện chính sách</w:t>
      </w:r>
      <w:r w:rsidR="009B0812" w:rsidRPr="00A60887">
        <w:rPr>
          <w:rFonts w:eastAsia="Batang" w:cs="Times New Roman"/>
          <w:b/>
          <w:bCs/>
          <w:i/>
          <w:iCs/>
          <w:szCs w:val="28"/>
          <w:lang w:val="en-US" w:eastAsia="ko-KR"/>
        </w:rPr>
        <w:t xml:space="preserve"> phát triển sản xuất, ổn định đời sống nhân dân vùng tái định cư</w:t>
      </w:r>
    </w:p>
    <w:p w14:paraId="7C4DFF1A" w14:textId="05958303" w:rsidR="002C3388" w:rsidRPr="00A60887" w:rsidRDefault="002C3388"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rFonts w:cs="Times New Roman"/>
          <w:spacing w:val="3"/>
          <w:szCs w:val="28"/>
          <w:shd w:val="clear" w:color="auto" w:fill="FFFFFF"/>
        </w:rPr>
      </w:pPr>
      <w:r w:rsidRPr="00A60887">
        <w:rPr>
          <w:rFonts w:cs="Times New Roman"/>
          <w:spacing w:val="3"/>
          <w:szCs w:val="28"/>
          <w:shd w:val="clear" w:color="auto" w:fill="FFFFFF"/>
        </w:rPr>
        <w:t>T</w:t>
      </w:r>
      <w:r w:rsidR="003F3F09">
        <w:rPr>
          <w:rFonts w:cs="Times New Roman"/>
          <w:spacing w:val="3"/>
          <w:szCs w:val="28"/>
          <w:shd w:val="clear" w:color="auto" w:fill="FFFFFF"/>
          <w:lang w:val="en-US"/>
        </w:rPr>
        <w:t>iếp tục t</w:t>
      </w:r>
      <w:r w:rsidRPr="00A60887">
        <w:rPr>
          <w:rFonts w:cs="Times New Roman"/>
          <w:spacing w:val="3"/>
          <w:szCs w:val="28"/>
          <w:shd w:val="clear" w:color="auto" w:fill="FFFFFF"/>
        </w:rPr>
        <w:t xml:space="preserve">ổ chức thực hiện có hiệu quả Đề án ổn định dân cư, phát triển kinh tế - xã hội vùng tái định cư Thủy điện Sơn La, triển khai thực hiện </w:t>
      </w:r>
      <w:r w:rsidR="00187528" w:rsidRPr="00A60887">
        <w:rPr>
          <w:rFonts w:cs="Times New Roman"/>
          <w:spacing w:val="3"/>
          <w:szCs w:val="28"/>
          <w:shd w:val="clear" w:color="auto" w:fill="FFFFFF"/>
          <w:lang w:val="en-US"/>
        </w:rPr>
        <w:t>22</w:t>
      </w:r>
      <w:r w:rsidR="009502C6" w:rsidRPr="00A60887">
        <w:rPr>
          <w:rFonts w:cs="Times New Roman"/>
          <w:spacing w:val="3"/>
          <w:szCs w:val="28"/>
          <w:shd w:val="clear" w:color="auto" w:fill="FFFFFF"/>
        </w:rPr>
        <w:t xml:space="preserve"> dự án thành phần thuộc dự án </w:t>
      </w:r>
      <w:r w:rsidR="00116E24" w:rsidRPr="00A60887">
        <w:rPr>
          <w:rFonts w:cs="Times New Roman"/>
          <w:spacing w:val="3"/>
          <w:szCs w:val="28"/>
          <w:shd w:val="clear" w:color="auto" w:fill="FFFFFF"/>
          <w:lang w:val="en-US"/>
        </w:rPr>
        <w:t>đ</w:t>
      </w:r>
      <w:r w:rsidR="009502C6" w:rsidRPr="00A60887">
        <w:rPr>
          <w:rFonts w:cs="Times New Roman"/>
          <w:spacing w:val="3"/>
          <w:szCs w:val="28"/>
          <w:shd w:val="clear" w:color="auto" w:fill="FFFFFF"/>
        </w:rPr>
        <w:t xml:space="preserve">ầu tư, nâng cấp, xây mới cơ sở hạ tầng tại các khu, điểm tái định cư phục vụ phát triển kinh tế xã hội vùng tái định cư thuỷ điện Sơn La, trên địa bàn </w:t>
      </w:r>
      <w:r w:rsidR="00187528" w:rsidRPr="00A60887">
        <w:rPr>
          <w:rFonts w:cs="Times New Roman"/>
          <w:spacing w:val="3"/>
          <w:szCs w:val="28"/>
          <w:shd w:val="clear" w:color="auto" w:fill="FFFFFF"/>
          <w:lang w:val="en-US"/>
        </w:rPr>
        <w:t>xã</w:t>
      </w:r>
      <w:r w:rsidR="009502C6" w:rsidRPr="00A60887">
        <w:rPr>
          <w:rFonts w:cs="Times New Roman"/>
          <w:spacing w:val="3"/>
          <w:szCs w:val="28"/>
          <w:shd w:val="clear" w:color="auto" w:fill="FFFFFF"/>
        </w:rPr>
        <w:t xml:space="preserve"> Quỳnh Nhai </w:t>
      </w:r>
      <w:r w:rsidRPr="00A60887">
        <w:rPr>
          <w:rFonts w:cs="Times New Roman"/>
          <w:spacing w:val="3"/>
          <w:szCs w:val="28"/>
          <w:shd w:val="clear" w:color="auto" w:fill="FFFFFF"/>
        </w:rPr>
        <w:t xml:space="preserve">với tổng kinh phí thực hiện </w:t>
      </w:r>
      <w:r w:rsidR="00187528" w:rsidRPr="00A60887">
        <w:rPr>
          <w:rFonts w:cs="Times New Roman"/>
          <w:spacing w:val="3"/>
          <w:szCs w:val="28"/>
          <w:shd w:val="clear" w:color="auto" w:fill="FFFFFF"/>
          <w:lang w:val="en-US"/>
        </w:rPr>
        <w:t>31.358 triệu</w:t>
      </w:r>
      <w:r w:rsidRPr="00A60887">
        <w:rPr>
          <w:rFonts w:cs="Times New Roman"/>
          <w:spacing w:val="3"/>
          <w:szCs w:val="28"/>
          <w:shd w:val="clear" w:color="auto" w:fill="FFFFFF"/>
        </w:rPr>
        <w:t xml:space="preserve"> đồng</w:t>
      </w:r>
      <w:r w:rsidR="003F3F09">
        <w:rPr>
          <w:rFonts w:cs="Times New Roman"/>
          <w:spacing w:val="3"/>
          <w:szCs w:val="28"/>
          <w:shd w:val="clear" w:color="auto" w:fill="FFFFFF"/>
          <w:lang w:val="en-US"/>
        </w:rPr>
        <w:t>.</w:t>
      </w:r>
      <w:r w:rsidR="009502C6" w:rsidRPr="00A60887">
        <w:rPr>
          <w:rFonts w:cs="Times New Roman"/>
          <w:spacing w:val="3"/>
          <w:szCs w:val="28"/>
          <w:shd w:val="clear" w:color="auto" w:fill="FFFFFF"/>
          <w:lang w:val="en-US"/>
        </w:rPr>
        <w:t xml:space="preserve"> </w:t>
      </w:r>
      <w:r w:rsidR="00187528" w:rsidRPr="00A60887">
        <w:rPr>
          <w:rFonts w:cs="Times New Roman"/>
          <w:spacing w:val="3"/>
          <w:szCs w:val="28"/>
          <w:shd w:val="clear" w:color="auto" w:fill="FFFFFF"/>
          <w:lang w:val="en-US"/>
        </w:rPr>
        <w:t>Tổ chức thực hiện</w:t>
      </w:r>
      <w:r w:rsidRPr="00A60887">
        <w:rPr>
          <w:rFonts w:cs="Times New Roman"/>
          <w:spacing w:val="3"/>
          <w:szCs w:val="28"/>
          <w:shd w:val="clear" w:color="auto" w:fill="FFFFFF"/>
        </w:rPr>
        <w:t xml:space="preserve"> tháo gỡ vướng mắc trong việc thực hiện chính sách bồi thường, hỗ trợ và tái định cư dự án thủy điện Sơn La đối với 13 hộ dân thuộc bản Púa, xã Chiềng Bằng; rà soát, cân đối nguồn vốn để chi trả các khoản bồi thường, hỗ trợ cho 13 hộ tái định cư thủy điện Sơn La theo chủ trương của Ban Thường vụ Tỉnh ủ</w:t>
      </w:r>
      <w:r w:rsidR="003F3F09">
        <w:rPr>
          <w:rFonts w:cs="Times New Roman"/>
          <w:spacing w:val="3"/>
          <w:szCs w:val="28"/>
          <w:shd w:val="clear" w:color="auto" w:fill="FFFFFF"/>
        </w:rPr>
        <w:t>y</w:t>
      </w:r>
      <w:r w:rsidR="003F3F09">
        <w:rPr>
          <w:rFonts w:cs="Times New Roman"/>
          <w:spacing w:val="3"/>
          <w:szCs w:val="28"/>
          <w:shd w:val="clear" w:color="auto" w:fill="FFFFFF"/>
          <w:lang w:val="en-US"/>
        </w:rPr>
        <w:t>; đ</w:t>
      </w:r>
      <w:r w:rsidRPr="00A60887">
        <w:rPr>
          <w:rFonts w:cs="Times New Roman"/>
          <w:spacing w:val="3"/>
          <w:szCs w:val="28"/>
          <w:shd w:val="clear" w:color="auto" w:fill="FFFFFF"/>
        </w:rPr>
        <w:t>ến thời điểm báo cáo, đã thực hiện chi trả xong cho 13/13 hộ gia đình với tổng số tiền là: 2.845,747 triệu đồng.</w:t>
      </w:r>
      <w:r w:rsidR="003F3F09">
        <w:rPr>
          <w:rFonts w:cs="Times New Roman"/>
          <w:spacing w:val="3"/>
          <w:szCs w:val="28"/>
          <w:shd w:val="clear" w:color="auto" w:fill="FFFFFF"/>
          <w:lang w:val="en-US"/>
        </w:rPr>
        <w:t xml:space="preserve"> Cân đối, lồng ghép các nguồn vốn thuộc các Chương trình MTQG, ngân sách tỉnh, ngân sách huyện triển khai </w:t>
      </w:r>
      <w:r w:rsidR="009A240A">
        <w:rPr>
          <w:rFonts w:cs="Times New Roman"/>
          <w:spacing w:val="3"/>
          <w:szCs w:val="28"/>
          <w:shd w:val="clear" w:color="auto" w:fill="FFFFFF"/>
          <w:lang w:val="en-US"/>
        </w:rPr>
        <w:t xml:space="preserve">các dự án </w:t>
      </w:r>
      <w:r w:rsidR="003F3F09">
        <w:rPr>
          <w:rFonts w:cs="Times New Roman"/>
          <w:spacing w:val="3"/>
          <w:szCs w:val="28"/>
          <w:shd w:val="clear" w:color="auto" w:fill="FFFFFF"/>
          <w:lang w:val="en-US"/>
        </w:rPr>
        <w:t>hỗ trợ phát triển sản xuất, nâng cao thu nhập cho người dân vùng tái định cư</w:t>
      </w:r>
      <w:r w:rsidR="009A240A">
        <w:rPr>
          <w:rFonts w:cs="Times New Roman"/>
          <w:spacing w:val="3"/>
          <w:szCs w:val="28"/>
          <w:shd w:val="clear" w:color="auto" w:fill="FFFFFF"/>
          <w:lang w:val="en-US"/>
        </w:rPr>
        <w:t xml:space="preserve"> thủy điện Sơn La.</w:t>
      </w:r>
      <w:r w:rsidR="00F86028" w:rsidRPr="00A60887">
        <w:rPr>
          <w:rFonts w:cs="Times New Roman"/>
          <w:spacing w:val="3"/>
          <w:szCs w:val="28"/>
          <w:shd w:val="clear" w:color="auto" w:fill="FFFFFF"/>
          <w:lang w:val="en-US"/>
        </w:rPr>
        <w:t xml:space="preserve"> </w:t>
      </w:r>
      <w:r w:rsidRPr="00A60887">
        <w:rPr>
          <w:rFonts w:cs="Times New Roman"/>
          <w:spacing w:val="3"/>
          <w:szCs w:val="28"/>
          <w:shd w:val="clear" w:color="auto" w:fill="FFFFFF"/>
        </w:rPr>
        <w:t xml:space="preserve">Tập trung giải quyết đơn thư, kiến nghị phản ảnh của người dân liên quan đến công tác tái định cư, vướng mắc trong giao đất, cấp giấy chứng nhận quyền sử dụng đất ở, đất sản xuất cho các hộ dân tái định cư thủy điện Sơn La tại Chiềng Bằng, </w:t>
      </w:r>
      <w:r w:rsidR="00187528" w:rsidRPr="00A60887">
        <w:rPr>
          <w:rFonts w:cs="Times New Roman"/>
          <w:spacing w:val="3"/>
          <w:szCs w:val="28"/>
          <w:shd w:val="clear" w:color="auto" w:fill="FFFFFF"/>
          <w:lang w:val="en-US"/>
        </w:rPr>
        <w:t>Mường Giàng</w:t>
      </w:r>
      <w:r w:rsidRPr="00A60887">
        <w:rPr>
          <w:rFonts w:cs="Times New Roman"/>
          <w:spacing w:val="3"/>
          <w:szCs w:val="28"/>
          <w:shd w:val="clear" w:color="auto" w:fill="FFFFFF"/>
        </w:rPr>
        <w:t>, Chiề</w:t>
      </w:r>
      <w:r w:rsidR="003F3F09">
        <w:rPr>
          <w:rFonts w:cs="Times New Roman"/>
          <w:spacing w:val="3"/>
          <w:szCs w:val="28"/>
          <w:shd w:val="clear" w:color="auto" w:fill="FFFFFF"/>
        </w:rPr>
        <w:t>ng Ơn</w:t>
      </w:r>
      <w:r w:rsidR="003F3F09">
        <w:rPr>
          <w:rFonts w:cs="Times New Roman"/>
          <w:spacing w:val="3"/>
          <w:szCs w:val="28"/>
          <w:shd w:val="clear" w:color="auto" w:fill="FFFFFF"/>
          <w:lang w:val="en-US"/>
        </w:rPr>
        <w:t>.</w:t>
      </w:r>
      <w:r w:rsidRPr="00A60887">
        <w:rPr>
          <w:rFonts w:cs="Times New Roman"/>
          <w:spacing w:val="3"/>
          <w:szCs w:val="28"/>
          <w:shd w:val="clear" w:color="auto" w:fill="FFFFFF"/>
        </w:rPr>
        <w:t xml:space="preserve"> </w:t>
      </w:r>
    </w:p>
    <w:p w14:paraId="745B643A" w14:textId="7839090E" w:rsidR="00D92B93" w:rsidRPr="00A60887" w:rsidRDefault="006B26FD"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rFonts w:eastAsia="Times New Roman" w:cs="Times New Roman"/>
          <w:b/>
          <w:szCs w:val="28"/>
          <w:lang w:val="en-US"/>
        </w:rPr>
      </w:pPr>
      <w:r w:rsidRPr="00A60887">
        <w:rPr>
          <w:rFonts w:eastAsia="Times New Roman" w:cs="Times New Roman"/>
          <w:b/>
          <w:szCs w:val="28"/>
          <w:lang w:val="da-DK"/>
        </w:rPr>
        <w:t xml:space="preserve">3. </w:t>
      </w:r>
      <w:r w:rsidR="00271CC3" w:rsidRPr="00A60887">
        <w:rPr>
          <w:rFonts w:cs="Times New Roman"/>
          <w:b/>
          <w:spacing w:val="3"/>
          <w:szCs w:val="28"/>
          <w:shd w:val="clear" w:color="auto" w:fill="FFFFFF"/>
        </w:rPr>
        <w:t>Văn hóa-xã hội có nhiều tiến bộ; chất lượng giáo dục-đào tạo được nâng lên; công tác chăm sóc sức khỏe Nhân dân được chú trọng</w:t>
      </w:r>
      <w:r w:rsidR="00D4003F" w:rsidRPr="00A60887">
        <w:rPr>
          <w:rFonts w:cs="Times New Roman"/>
          <w:b/>
          <w:spacing w:val="3"/>
          <w:szCs w:val="28"/>
          <w:shd w:val="clear" w:color="auto" w:fill="FFFFFF"/>
          <w:lang w:val="en-US"/>
        </w:rPr>
        <w:t xml:space="preserve">; </w:t>
      </w:r>
      <w:r w:rsidR="00D4003F" w:rsidRPr="00A60887">
        <w:rPr>
          <w:rFonts w:cs="Times New Roman"/>
          <w:b/>
          <w:spacing w:val="3"/>
          <w:szCs w:val="28"/>
          <w:shd w:val="clear" w:color="auto" w:fill="FFFFFF"/>
        </w:rPr>
        <w:t>thực hiện đồng bộ, toàn diện chính sách an sinh xã hội</w:t>
      </w:r>
    </w:p>
    <w:p w14:paraId="163EE9CA" w14:textId="1650D8E1" w:rsidR="005C2178" w:rsidRPr="00A60887" w:rsidRDefault="00FF2C5A"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lang w:val="da-DK"/>
        </w:rPr>
      </w:pPr>
      <w:r w:rsidRPr="00A60887">
        <w:rPr>
          <w:spacing w:val="-4"/>
          <w:lang w:val="da-DK"/>
        </w:rPr>
        <w:t>(1)</w:t>
      </w:r>
      <w:r w:rsidR="00105337" w:rsidRPr="00A60887">
        <w:rPr>
          <w:spacing w:val="-4"/>
          <w:lang w:val="da-DK"/>
        </w:rPr>
        <w:t xml:space="preserve"> </w:t>
      </w:r>
      <w:r w:rsidR="006B26FD" w:rsidRPr="00A60887">
        <w:rPr>
          <w:spacing w:val="-4"/>
          <w:lang w:val="da-DK"/>
        </w:rPr>
        <w:t xml:space="preserve">Hoạt động văn hoá, truyền thông được chú trọng quan tâm lãnh đạo, chỉ đạo; mức hưởng thụ văn hoá, thông tin của nhân dân từng bước được cải thiện; phong trào </w:t>
      </w:r>
      <w:r w:rsidR="003F3F09">
        <w:rPr>
          <w:spacing w:val="-4"/>
          <w:lang w:val="da-DK"/>
        </w:rPr>
        <w:t xml:space="preserve">văn hóa, </w:t>
      </w:r>
      <w:r w:rsidR="006B26FD" w:rsidRPr="00A60887">
        <w:rPr>
          <w:spacing w:val="-4"/>
          <w:lang w:val="da-DK"/>
        </w:rPr>
        <w:t>thể thao quần chúng tiếp tục phát triể</w:t>
      </w:r>
      <w:r w:rsidR="003F3F09">
        <w:rPr>
          <w:spacing w:val="-4"/>
          <w:lang w:val="da-DK"/>
        </w:rPr>
        <w:t>n. L</w:t>
      </w:r>
      <w:r w:rsidR="006B26FD" w:rsidRPr="00A60887">
        <w:rPr>
          <w:spacing w:val="-4"/>
          <w:lang w:val="da-DK"/>
        </w:rPr>
        <w:t xml:space="preserve">àm tốt công tác tuyên truyền, phổ biến </w:t>
      </w:r>
      <w:r w:rsidR="003F3F09">
        <w:rPr>
          <w:spacing w:val="-4"/>
          <w:lang w:val="da-DK"/>
        </w:rPr>
        <w:t>chủ trưởng</w:t>
      </w:r>
      <w:r w:rsidR="006B26FD" w:rsidRPr="00A60887">
        <w:rPr>
          <w:spacing w:val="-4"/>
          <w:lang w:val="da-DK"/>
        </w:rPr>
        <w:t xml:space="preserve"> của Đảng, chính sách của Nhà nước góp phần xây dựng</w:t>
      </w:r>
      <w:r w:rsidR="003F3F09">
        <w:rPr>
          <w:spacing w:val="-4"/>
          <w:lang w:val="da-DK"/>
        </w:rPr>
        <w:t>, củng cố</w:t>
      </w:r>
      <w:r w:rsidR="006B26FD" w:rsidRPr="00A60887">
        <w:rPr>
          <w:spacing w:val="-4"/>
          <w:lang w:val="da-DK"/>
        </w:rPr>
        <w:t xml:space="preserve"> hệ thống chính trị, thực hiện nhiệm vụ phát triển kinh tế - xã hội, đảm bảo quốc phòng, an ninh trên địa bàn </w:t>
      </w:r>
      <w:r w:rsidR="00B15F2C" w:rsidRPr="00A60887">
        <w:rPr>
          <w:spacing w:val="-4"/>
          <w:lang w:val="da-DK"/>
        </w:rPr>
        <w:t>xã</w:t>
      </w:r>
      <w:r w:rsidR="006B26FD" w:rsidRPr="00A60887">
        <w:rPr>
          <w:spacing w:val="-4"/>
          <w:kern w:val="28"/>
          <w:lang w:val="nb-NO"/>
        </w:rPr>
        <w:t xml:space="preserve">. </w:t>
      </w:r>
      <w:r w:rsidR="006B26FD" w:rsidRPr="00A60887">
        <w:rPr>
          <w:rFonts w:eastAsia="Times New Roman"/>
          <w:spacing w:val="-2"/>
          <w:lang w:val="da-DK"/>
        </w:rPr>
        <w:t xml:space="preserve">Phong trào </w:t>
      </w:r>
      <w:r w:rsidR="006B26FD" w:rsidRPr="00A60887">
        <w:rPr>
          <w:rFonts w:eastAsia="Times New Roman"/>
          <w:i/>
          <w:spacing w:val="-2"/>
          <w:lang w:val="da-DK"/>
        </w:rPr>
        <w:t>“Toàn dân đoàn kết xây dựng đời sống văn hoá”</w:t>
      </w:r>
      <w:r w:rsidR="006B26FD" w:rsidRPr="00A60887">
        <w:rPr>
          <w:rFonts w:eastAsia="Times New Roman"/>
          <w:spacing w:val="-2"/>
          <w:lang w:val="da-DK"/>
        </w:rPr>
        <w:t xml:space="preserve"> tiếp </w:t>
      </w:r>
      <w:r w:rsidR="006B26FD" w:rsidRPr="00A60887">
        <w:rPr>
          <w:rFonts w:eastAsia="Times New Roman"/>
          <w:spacing w:val="-2"/>
          <w:lang w:val="da-DK"/>
        </w:rPr>
        <w:lastRenderedPageBreak/>
        <w:t>tục phát triển sâu, rộng, chất lượng, hiệu quả</w:t>
      </w:r>
      <w:r w:rsidR="003F3F09">
        <w:rPr>
          <w:rFonts w:eastAsia="Times New Roman"/>
          <w:spacing w:val="-2"/>
          <w:lang w:val="da-DK"/>
        </w:rPr>
        <w:t xml:space="preserve"> gắn với tiêu chí về Văn hóa trong xây dựng nông thôn mới</w:t>
      </w:r>
      <w:r w:rsidR="006B26FD" w:rsidRPr="00A60887">
        <w:rPr>
          <w:rFonts w:eastAsia="Times New Roman"/>
          <w:spacing w:val="-2"/>
          <w:lang w:val="da-DK"/>
        </w:rPr>
        <w:t xml:space="preserve">. </w:t>
      </w:r>
      <w:r w:rsidR="006B26FD" w:rsidRPr="00A60887">
        <w:rPr>
          <w:spacing w:val="-4"/>
          <w:kern w:val="28"/>
          <w:lang w:val="nb-NO"/>
        </w:rPr>
        <w:t>Nhiều giá trị văn hóa vật thể, phi vật thể được bảo tồn và phát huy</w:t>
      </w:r>
      <w:r w:rsidR="006B26FD" w:rsidRPr="00A60887">
        <w:rPr>
          <w:rStyle w:val="FootnoteReference"/>
          <w:spacing w:val="-4"/>
          <w:kern w:val="28"/>
          <w:lang w:val="nb-NO"/>
        </w:rPr>
        <w:footnoteReference w:id="17"/>
      </w:r>
      <w:r w:rsidR="006B26FD" w:rsidRPr="00A60887">
        <w:rPr>
          <w:spacing w:val="-4"/>
          <w:kern w:val="28"/>
          <w:lang w:val="nb-NO"/>
        </w:rPr>
        <w:t xml:space="preserve">. Tỷ lệ hộ gia đình đạt danh hiệu </w:t>
      </w:r>
      <w:r w:rsidR="00542637" w:rsidRPr="00A60887">
        <w:rPr>
          <w:rFonts w:eastAsia="Times New Roman"/>
          <w:i/>
          <w:spacing w:val="-2"/>
          <w:lang w:val="da-DK"/>
        </w:rPr>
        <w:t>“</w:t>
      </w:r>
      <w:r w:rsidR="006B26FD" w:rsidRPr="00A60887">
        <w:rPr>
          <w:i/>
          <w:spacing w:val="-4"/>
          <w:kern w:val="28"/>
          <w:lang w:val="nb-NO"/>
        </w:rPr>
        <w:t>Gia đình văn hóa</w:t>
      </w:r>
      <w:r w:rsidR="00542637" w:rsidRPr="00A60887">
        <w:rPr>
          <w:rFonts w:eastAsia="Times New Roman"/>
          <w:i/>
          <w:spacing w:val="-2"/>
          <w:lang w:val="da-DK"/>
        </w:rPr>
        <w:t>”</w:t>
      </w:r>
      <w:r w:rsidR="006B26FD" w:rsidRPr="00A60887">
        <w:rPr>
          <w:spacing w:val="-4"/>
          <w:kern w:val="28"/>
          <w:lang w:val="nb-NO"/>
        </w:rPr>
        <w:t xml:space="preserve"> đạt </w:t>
      </w:r>
      <w:r w:rsidR="00187528" w:rsidRPr="00A60887">
        <w:rPr>
          <w:spacing w:val="-4"/>
          <w:kern w:val="28"/>
          <w:lang w:val="nb-NO"/>
        </w:rPr>
        <w:t>87,63</w:t>
      </w:r>
      <w:r w:rsidR="006B26FD" w:rsidRPr="00A60887">
        <w:rPr>
          <w:spacing w:val="-4"/>
          <w:kern w:val="28"/>
          <w:lang w:val="nb-NO"/>
        </w:rPr>
        <w:t>%</w:t>
      </w:r>
      <w:r w:rsidR="006B26FD" w:rsidRPr="00A60887">
        <w:rPr>
          <w:lang w:val="da-DK"/>
        </w:rPr>
        <w:t>.</w:t>
      </w:r>
    </w:p>
    <w:p w14:paraId="2C9241D6" w14:textId="032BFB4F" w:rsidR="005C2178" w:rsidRPr="00A60887" w:rsidRDefault="006B26FD"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lang w:val="da-DK"/>
        </w:rPr>
      </w:pPr>
      <w:r w:rsidRPr="00A60887">
        <w:rPr>
          <w:lang w:val="da-DK"/>
        </w:rPr>
        <w:t xml:space="preserve">(2) Giáo dục và Đào tạo tiếp tục đạt được những kết quả tích cực, toàn diện; chất lượng dạy và học từng bước được nâng cao, quy mô trường lớp học, trang thiết bị dạy và học tiếp tục được quan tâm, đầu tư theo hướng chuẩn hóa. Toàn </w:t>
      </w:r>
      <w:r w:rsidR="00187528" w:rsidRPr="00A60887">
        <w:rPr>
          <w:lang w:val="da-DK"/>
        </w:rPr>
        <w:t>xã</w:t>
      </w:r>
      <w:r w:rsidRPr="00A60887">
        <w:rPr>
          <w:lang w:val="da-DK"/>
        </w:rPr>
        <w:t xml:space="preserve"> hiện có </w:t>
      </w:r>
      <w:r w:rsidR="00ED7EB5" w:rsidRPr="00A60887">
        <w:rPr>
          <w:lang w:val="da-DK"/>
        </w:rPr>
        <w:t>18</w:t>
      </w:r>
      <w:r w:rsidRPr="00A60887">
        <w:rPr>
          <w:lang w:val="da-DK"/>
        </w:rPr>
        <w:t>/</w:t>
      </w:r>
      <w:r w:rsidR="00187528" w:rsidRPr="00A60887">
        <w:rPr>
          <w:lang w:val="da-DK"/>
        </w:rPr>
        <w:t>1</w:t>
      </w:r>
      <w:r w:rsidR="00ED7EB5" w:rsidRPr="00A60887">
        <w:rPr>
          <w:lang w:val="da-DK"/>
        </w:rPr>
        <w:t>8</w:t>
      </w:r>
      <w:r w:rsidRPr="00A60887">
        <w:rPr>
          <w:lang w:val="da-DK"/>
        </w:rPr>
        <w:t xml:space="preserve"> đơn vị trường đạt chuẩn Quốc gia</w:t>
      </w:r>
      <w:r w:rsidRPr="00A60887">
        <w:rPr>
          <w:rStyle w:val="FootnoteReference"/>
          <w:lang w:val="da-DK"/>
        </w:rPr>
        <w:footnoteReference w:id="18"/>
      </w:r>
      <w:r w:rsidRPr="00A60887">
        <w:rPr>
          <w:lang w:val="da-DK"/>
        </w:rPr>
        <w:t xml:space="preserve">. </w:t>
      </w:r>
      <w:r w:rsidRPr="00A60887">
        <w:rPr>
          <w:rFonts w:eastAsia="Times New Roman"/>
          <w:shd w:val="clear" w:color="auto" w:fill="FFFFFF"/>
          <w:lang w:val="pt-BR" w:eastAsia="vi-VN"/>
        </w:rPr>
        <w:t>T</w:t>
      </w:r>
      <w:r w:rsidRPr="00A60887">
        <w:rPr>
          <w:rFonts w:eastAsia="Times New Roman"/>
          <w:shd w:val="clear" w:color="auto" w:fill="FFFFFF"/>
          <w:lang w:eastAsia="vi-VN"/>
        </w:rPr>
        <w:t xml:space="preserve">ỷ lệ học sinh học mẫu giáo 5 tuổi đến trường đat </w:t>
      </w:r>
      <w:r w:rsidR="00187528" w:rsidRPr="00A60887">
        <w:rPr>
          <w:rFonts w:eastAsia="Times New Roman"/>
          <w:lang w:eastAsia="vi-VN"/>
        </w:rPr>
        <w:t>100%</w:t>
      </w:r>
      <w:r w:rsidR="00187528" w:rsidRPr="00A60887">
        <w:rPr>
          <w:rFonts w:eastAsia="Times New Roman"/>
          <w:lang w:val="en-US" w:eastAsia="vi-VN"/>
        </w:rPr>
        <w:t>;</w:t>
      </w:r>
      <w:r w:rsidRPr="00A60887">
        <w:rPr>
          <w:rFonts w:eastAsia="Times New Roman"/>
          <w:lang w:eastAsia="vi-VN"/>
        </w:rPr>
        <w:t xml:space="preserve"> </w:t>
      </w:r>
      <w:r w:rsidR="00187528" w:rsidRPr="00A60887">
        <w:rPr>
          <w:rFonts w:eastAsia="Times New Roman"/>
          <w:shd w:val="clear" w:color="auto" w:fill="FFFFFF"/>
          <w:lang w:val="en-US" w:eastAsia="vi-VN"/>
        </w:rPr>
        <w:t>t</w:t>
      </w:r>
      <w:r w:rsidRPr="00A60887">
        <w:rPr>
          <w:rFonts w:eastAsia="Times New Roman"/>
          <w:shd w:val="clear" w:color="auto" w:fill="FFFFFF"/>
          <w:lang w:eastAsia="vi-VN"/>
        </w:rPr>
        <w:t xml:space="preserve">ỷ lệ học sinh trong độ tuổi học tiểu học trên đạt </w:t>
      </w:r>
      <w:r w:rsidR="00187528" w:rsidRPr="00A60887">
        <w:rPr>
          <w:rFonts w:eastAsia="Times New Roman"/>
          <w:lang w:eastAsia="vi-VN"/>
        </w:rPr>
        <w:t>99,8%</w:t>
      </w:r>
      <w:r w:rsidR="00187528" w:rsidRPr="00A60887">
        <w:rPr>
          <w:rFonts w:eastAsia="Times New Roman"/>
          <w:lang w:val="en-US" w:eastAsia="vi-VN"/>
        </w:rPr>
        <w:t>; t</w:t>
      </w:r>
      <w:r w:rsidRPr="00A60887">
        <w:rPr>
          <w:rFonts w:eastAsia="Times New Roman"/>
          <w:shd w:val="clear" w:color="auto" w:fill="FFFFFF"/>
          <w:lang w:eastAsia="vi-VN"/>
        </w:rPr>
        <w:t xml:space="preserve">ỷ lệ học trung học cơ sở đạt </w:t>
      </w:r>
      <w:r w:rsidR="00187528" w:rsidRPr="00A60887">
        <w:rPr>
          <w:rFonts w:eastAsia="Times New Roman"/>
          <w:lang w:eastAsia="vi-VN"/>
        </w:rPr>
        <w:t>98%</w:t>
      </w:r>
      <w:r w:rsidR="00187528" w:rsidRPr="00A60887">
        <w:rPr>
          <w:rFonts w:eastAsia="Times New Roman"/>
          <w:lang w:val="en-US" w:eastAsia="vi-VN"/>
        </w:rPr>
        <w:t>;</w:t>
      </w:r>
      <w:r w:rsidRPr="00A60887">
        <w:rPr>
          <w:rFonts w:eastAsia="Times New Roman"/>
          <w:i/>
          <w:lang w:eastAsia="vi-VN"/>
        </w:rPr>
        <w:t xml:space="preserve"> </w:t>
      </w:r>
      <w:r w:rsidR="00187528" w:rsidRPr="00A60887">
        <w:rPr>
          <w:rFonts w:eastAsia="Times New Roman"/>
          <w:shd w:val="clear" w:color="auto" w:fill="FFFFFF"/>
          <w:lang w:val="en-US" w:eastAsia="vi-VN"/>
        </w:rPr>
        <w:t>t</w:t>
      </w:r>
      <w:r w:rsidRPr="00A60887">
        <w:rPr>
          <w:rFonts w:eastAsia="Times New Roman"/>
          <w:shd w:val="clear" w:color="auto" w:fill="FFFFFF"/>
          <w:lang w:eastAsia="vi-VN"/>
        </w:rPr>
        <w:t xml:space="preserve">ỷ lệ học trung học phổ thông đạt </w:t>
      </w:r>
      <w:r w:rsidR="00187528" w:rsidRPr="00A60887">
        <w:rPr>
          <w:rFonts w:eastAsia="Times New Roman"/>
          <w:lang w:eastAsia="vi-VN"/>
        </w:rPr>
        <w:t>68,4%</w:t>
      </w:r>
      <w:r w:rsidR="00187528" w:rsidRPr="00A60887">
        <w:rPr>
          <w:rFonts w:eastAsia="Times New Roman"/>
          <w:lang w:val="en-US" w:eastAsia="vi-VN"/>
        </w:rPr>
        <w:t>;</w:t>
      </w:r>
      <w:r w:rsidRPr="00A60887">
        <w:rPr>
          <w:lang w:val="da-DK"/>
        </w:rPr>
        <w:t xml:space="preserve"> 100% cán bộ quản lý, giáo viên và nhân viên ngành giáo dục có trình độ chuẩn và trên chuẩn.</w:t>
      </w:r>
    </w:p>
    <w:p w14:paraId="25659BFF" w14:textId="618A1EF3" w:rsidR="005C2178" w:rsidRPr="00A60887" w:rsidRDefault="006B26FD"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rFonts w:eastAsia="Times New Roman"/>
        </w:rPr>
      </w:pPr>
      <w:r w:rsidRPr="00A60887">
        <w:rPr>
          <w:lang w:val="da-DK"/>
        </w:rPr>
        <w:t>(3) Công tác khám chữa bệnh, chăm sóc sức khỏe ban đầu cho nhân dân được quan tâm; các chương trình y tế quốc gia được triển khai có hiệu quả, mạng lưới y tế được củng cố và phát triển; chất lượng công tác khám, chữa bệnh đã có những chuyển biến tích cực</w:t>
      </w:r>
      <w:r w:rsidRPr="00A60887">
        <w:rPr>
          <w:rStyle w:val="FootnoteReference"/>
          <w:lang w:val="da-DK"/>
        </w:rPr>
        <w:footnoteReference w:id="19"/>
      </w:r>
      <w:r w:rsidRPr="00A60887">
        <w:rPr>
          <w:lang w:val="da-DK"/>
        </w:rPr>
        <w:t xml:space="preserve">; </w:t>
      </w:r>
      <w:r w:rsidRPr="00A60887">
        <w:rPr>
          <w:spacing w:val="3"/>
          <w:shd w:val="clear" w:color="auto" w:fill="FFFFFF"/>
        </w:rPr>
        <w:t>thực hiện tốt công tác phòng, chống dịch bệnh Covid-19 theo nguyên tắc “Thích ứng an toàn, linh hoạt, kiểm soát hiệu quả Covid-19”</w:t>
      </w:r>
      <w:r w:rsidRPr="00A60887">
        <w:rPr>
          <w:rStyle w:val="FootnoteReference"/>
          <w:spacing w:val="3"/>
          <w:shd w:val="clear" w:color="auto" w:fill="FFFFFF"/>
        </w:rPr>
        <w:footnoteReference w:id="20"/>
      </w:r>
      <w:r w:rsidRPr="00A60887">
        <w:rPr>
          <w:spacing w:val="3"/>
          <w:shd w:val="clear" w:color="auto" w:fill="FFFFFF"/>
        </w:rPr>
        <w:t xml:space="preserve">. </w:t>
      </w:r>
      <w:r w:rsidRPr="00A60887">
        <w:rPr>
          <w:lang w:val="da-DK"/>
        </w:rPr>
        <w:t>Tỷ lệ trẻ dưới 5 tuổi suy dinh dưỡng giảm từ 14,</w:t>
      </w:r>
      <w:r w:rsidR="00AC47E6" w:rsidRPr="00A60887">
        <w:rPr>
          <w:lang w:val="da-DK"/>
        </w:rPr>
        <w:t>2</w:t>
      </w:r>
      <w:r w:rsidRPr="00A60887">
        <w:rPr>
          <w:lang w:val="da-DK"/>
        </w:rPr>
        <w:t>% năm 2020 xuố</w:t>
      </w:r>
      <w:r w:rsidR="00AC47E6" w:rsidRPr="00A60887">
        <w:rPr>
          <w:lang w:val="da-DK"/>
        </w:rPr>
        <w:t>ng còn 13,3</w:t>
      </w:r>
      <w:r w:rsidRPr="00A60887">
        <w:rPr>
          <w:lang w:val="da-DK"/>
        </w:rPr>
        <w:t>% năm 2024</w:t>
      </w:r>
      <w:r w:rsidRPr="00A60887">
        <w:rPr>
          <w:rFonts w:eastAsia="Times New Roman"/>
          <w:lang w:val="da-DK"/>
        </w:rPr>
        <w:t xml:space="preserve">. </w:t>
      </w:r>
      <w:r w:rsidRPr="00A60887">
        <w:rPr>
          <w:rFonts w:eastAsia="Times New Roman"/>
        </w:rPr>
        <w:t xml:space="preserve">Tỷ lệ </w:t>
      </w:r>
      <w:r w:rsidR="00AE1A9D">
        <w:rPr>
          <w:rFonts w:eastAsia="Times New Roman"/>
          <w:lang w:val="en-US"/>
        </w:rPr>
        <w:t xml:space="preserve">người dân </w:t>
      </w:r>
      <w:r w:rsidRPr="00A60887">
        <w:rPr>
          <w:rFonts w:eastAsia="Times New Roman"/>
          <w:lang w:val="da-DK"/>
        </w:rPr>
        <w:t>tham gia</w:t>
      </w:r>
      <w:r w:rsidRPr="00A60887">
        <w:rPr>
          <w:rFonts w:eastAsia="Times New Roman"/>
        </w:rPr>
        <w:t xml:space="preserve"> bảo hiểm </w:t>
      </w:r>
      <w:r w:rsidRPr="00A60887">
        <w:rPr>
          <w:rFonts w:eastAsia="Times New Roman"/>
          <w:lang w:val="da-DK"/>
        </w:rPr>
        <w:t xml:space="preserve">y tế </w:t>
      </w:r>
      <w:r w:rsidR="00AC47E6" w:rsidRPr="00A60887">
        <w:rPr>
          <w:rFonts w:eastAsia="Times New Roman"/>
        </w:rPr>
        <w:t>đạt 9</w:t>
      </w:r>
      <w:r w:rsidR="00026830">
        <w:rPr>
          <w:rFonts w:eastAsia="Times New Roman"/>
          <w:lang w:val="en-US"/>
        </w:rPr>
        <w:t>5</w:t>
      </w:r>
      <w:r w:rsidRPr="00A60887">
        <w:rPr>
          <w:rFonts w:eastAsia="Times New Roman"/>
        </w:rPr>
        <w:t>%.</w:t>
      </w:r>
    </w:p>
    <w:p w14:paraId="525AA940" w14:textId="7AE58D42" w:rsidR="005C2178" w:rsidRPr="00A60887" w:rsidRDefault="00E00CF4"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spacing w:val="-4"/>
          <w:lang w:val="it-IT" w:eastAsia="en-GB" w:bidi="he-IL"/>
        </w:rPr>
      </w:pPr>
      <w:r w:rsidRPr="00A60887">
        <w:rPr>
          <w:spacing w:val="-4"/>
          <w:lang w:val="it-IT" w:eastAsia="en-GB" w:bidi="he-IL"/>
        </w:rPr>
        <w:t>(4) Hoạt đ</w:t>
      </w:r>
      <w:r w:rsidRPr="00A60887">
        <w:rPr>
          <w:spacing w:val="-4"/>
          <w:lang w:val="da-DK"/>
        </w:rPr>
        <w:t>ộng chuyển giao, ứng dụng tiến bộ khoa học - công nghệ, quy trình sản xuất tiên tiến</w:t>
      </w:r>
      <w:r w:rsidR="00AE1A9D">
        <w:rPr>
          <w:spacing w:val="-4"/>
          <w:lang w:val="da-DK"/>
        </w:rPr>
        <w:t xml:space="preserve"> </w:t>
      </w:r>
      <w:r w:rsidRPr="00A60887">
        <w:rPr>
          <w:spacing w:val="-4"/>
          <w:lang w:val="da-DK"/>
        </w:rPr>
        <w:t xml:space="preserve">từng bước được đẩy mạnh. </w:t>
      </w:r>
      <w:r w:rsidRPr="00A60887">
        <w:rPr>
          <w:spacing w:val="-4"/>
          <w:lang w:val="it-IT" w:eastAsia="en-GB" w:bidi="he-IL"/>
        </w:rPr>
        <w:t>Nhiều giống cây trồng, vật nuôi mới có chất lượng, sản lượng, giá trị cao đã được đưa vào sản xuất đại trà. Đã có nhiều sản phẩm được sản xuất theo quy trình Vietgap, sản xuất an toàn</w:t>
      </w:r>
      <w:r w:rsidRPr="00A60887">
        <w:rPr>
          <w:rStyle w:val="FootnoteReference"/>
          <w:spacing w:val="-4"/>
          <w:lang w:val="it-IT" w:eastAsia="en-GB" w:bidi="he-IL"/>
        </w:rPr>
        <w:footnoteReference w:id="21"/>
      </w:r>
      <w:r w:rsidRPr="00A60887">
        <w:rPr>
          <w:spacing w:val="-4"/>
          <w:lang w:val="it-IT" w:eastAsia="en-GB" w:bidi="he-IL"/>
        </w:rPr>
        <w:t xml:space="preserve"> qua đó đã gia tăng được giá trị hàng hóa, đem lại thu nhập cao cho người lao động.</w:t>
      </w:r>
    </w:p>
    <w:p w14:paraId="5C4FE5E5" w14:textId="70ACCB78" w:rsidR="005C2178" w:rsidRPr="00A60887" w:rsidRDefault="006B26FD"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rFonts w:eastAsia="Times New Roman"/>
          <w:spacing w:val="-2"/>
          <w:lang w:val="en-US"/>
        </w:rPr>
      </w:pPr>
      <w:r w:rsidRPr="00A60887">
        <w:rPr>
          <w:rFonts w:eastAsia="Times New Roman"/>
          <w:spacing w:val="-2"/>
        </w:rPr>
        <w:t>Công tác quản lý nhà nước về khoa học và công nghệ được đẩy mạnh, việc triển khai hỗ trợ khởi nghiệp đổi mới sáng tạo đã đem lại hiệu quả bước đầu; thực hiện tốt việc hỗ trợ doanh nghiệp và người dân trong quảng bá, giới thiêu sản phẩm và nâng cao năng lực cạnh</w:t>
      </w:r>
      <w:r w:rsidR="00AC47E6" w:rsidRPr="00A60887">
        <w:rPr>
          <w:rFonts w:eastAsia="Times New Roman"/>
          <w:spacing w:val="-2"/>
        </w:rPr>
        <w:t xml:space="preserve"> tranh các sản phẩm </w:t>
      </w:r>
      <w:r w:rsidR="00AC47E6" w:rsidRPr="00A60887">
        <w:rPr>
          <w:rFonts w:eastAsia="Times New Roman"/>
          <w:spacing w:val="-2"/>
          <w:lang w:val="en-US"/>
        </w:rPr>
        <w:t xml:space="preserve">nông sản </w:t>
      </w:r>
      <w:r w:rsidR="00AC47E6" w:rsidRPr="00A60887">
        <w:rPr>
          <w:rFonts w:eastAsia="Times New Roman"/>
          <w:spacing w:val="-2"/>
        </w:rPr>
        <w:t>chủ lực</w:t>
      </w:r>
      <w:r w:rsidRPr="00A60887">
        <w:rPr>
          <w:rFonts w:eastAsia="Times New Roman"/>
          <w:spacing w:val="-2"/>
        </w:rPr>
        <w:t xml:space="preserve"> trên các nền tảng số. </w:t>
      </w:r>
      <w:r w:rsidR="00AC47E6" w:rsidRPr="00A60887">
        <w:rPr>
          <w:rFonts w:eastAsia="Times New Roman"/>
          <w:spacing w:val="-2"/>
          <w:lang w:val="en-US"/>
        </w:rPr>
        <w:t>Duy trì và phát triển chứng nhận sản phẩm cá Sông Đà – Sơn La.</w:t>
      </w:r>
    </w:p>
    <w:p w14:paraId="40CD6412" w14:textId="63DF00A8" w:rsidR="005C2178" w:rsidRPr="00A60887" w:rsidRDefault="006B26FD"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lang w:val="en-US"/>
        </w:rPr>
      </w:pPr>
      <w:r w:rsidRPr="00A60887">
        <w:rPr>
          <w:rFonts w:eastAsia="Times New Roman"/>
          <w:spacing w:val="2"/>
          <w:lang w:val="da-DK"/>
        </w:rPr>
        <w:t xml:space="preserve">(5) </w:t>
      </w:r>
      <w:r w:rsidRPr="00A60887">
        <w:rPr>
          <w:spacing w:val="2"/>
          <w:lang w:val="da-DK"/>
        </w:rPr>
        <w:t>Chế độ chính sách đối với người có công, đối tượng bảo trợ xã hội, người có uy tín, chính sách dân tộc, công tác bảo vệ và chăm sóc trẻ em, hỗ trợ người nghèo, cận nghèo, giải quyết việc làm được triển khai đầy đủ, kịp thời</w:t>
      </w:r>
      <w:r w:rsidRPr="00A60887">
        <w:rPr>
          <w:rStyle w:val="FootnoteReference"/>
          <w:spacing w:val="2"/>
          <w:lang w:val="da-DK"/>
        </w:rPr>
        <w:footnoteReference w:id="22"/>
      </w:r>
      <w:r w:rsidRPr="00A60887">
        <w:rPr>
          <w:spacing w:val="2"/>
          <w:lang w:val="da-DK"/>
        </w:rPr>
        <w:t xml:space="preserve">. </w:t>
      </w:r>
      <w:r w:rsidRPr="00A60887">
        <w:rPr>
          <w:spacing w:val="-6"/>
          <w:lang w:val="da-DK"/>
        </w:rPr>
        <w:t>Các chủ trương, chính sách</w:t>
      </w:r>
      <w:r w:rsidR="00AE1A9D">
        <w:rPr>
          <w:spacing w:val="-6"/>
          <w:lang w:val="da-DK"/>
        </w:rPr>
        <w:t xml:space="preserve"> về</w:t>
      </w:r>
      <w:r w:rsidRPr="00A60887">
        <w:rPr>
          <w:spacing w:val="-6"/>
          <w:lang w:val="da-DK"/>
        </w:rPr>
        <w:t xml:space="preserve"> dân tộc, tôn giáo của Đảng và Nhà nước được triển khai tích cực, có hiệu quả; quan tâm giải quyết kịp thời các vấn đề xã hội, kiến nghị</w:t>
      </w:r>
      <w:r w:rsidR="00AE1A9D">
        <w:rPr>
          <w:spacing w:val="-6"/>
          <w:lang w:val="da-DK"/>
        </w:rPr>
        <w:t>, phản ánh</w:t>
      </w:r>
      <w:r w:rsidRPr="00A60887">
        <w:rPr>
          <w:spacing w:val="-6"/>
          <w:lang w:val="da-DK"/>
        </w:rPr>
        <w:t xml:space="preserve"> của </w:t>
      </w:r>
      <w:r w:rsidRPr="00A60887">
        <w:rPr>
          <w:spacing w:val="-6"/>
          <w:lang w:val="da-DK"/>
        </w:rPr>
        <w:lastRenderedPageBreak/>
        <w:t>người dân. Đời sống vật chất, tinh thần của nhân dân được nâng lên</w:t>
      </w:r>
      <w:r w:rsidRPr="00A60887">
        <w:rPr>
          <w:rStyle w:val="FootnoteReference"/>
          <w:spacing w:val="-6"/>
          <w:lang w:val="da-DK"/>
        </w:rPr>
        <w:footnoteReference w:id="23"/>
      </w:r>
      <w:r w:rsidRPr="00A60887">
        <w:rPr>
          <w:spacing w:val="-6"/>
          <w:lang w:val="da-DK"/>
        </w:rPr>
        <w:t xml:space="preserve">; nhân dân phấn khởi tin tưởng vào đường lối, chủ trương của Đảng và chính sách, pháp luật của Nhà nước. </w:t>
      </w:r>
      <w:r w:rsidR="00D91747">
        <w:rPr>
          <w:spacing w:val="-6"/>
          <w:lang w:val="da-DK"/>
        </w:rPr>
        <w:t xml:space="preserve">Công tác </w:t>
      </w:r>
      <w:r w:rsidR="00411F31" w:rsidRPr="00A60887">
        <w:rPr>
          <w:spacing w:val="-6"/>
          <w:lang w:val="da-DK"/>
        </w:rPr>
        <w:t>xóa nhà tạm được c</w:t>
      </w:r>
      <w:r w:rsidR="00D91747">
        <w:rPr>
          <w:spacing w:val="-6"/>
          <w:lang w:val="da-DK"/>
        </w:rPr>
        <w:t>ác</w:t>
      </w:r>
      <w:r w:rsidR="00411F31" w:rsidRPr="00A60887">
        <w:rPr>
          <w:spacing w:val="-6"/>
          <w:lang w:val="da-DK"/>
        </w:rPr>
        <w:t xml:space="preserve"> cấp ủy, chính quyền, đoàn thể và nhân dân quan tâm</w:t>
      </w:r>
      <w:r w:rsidR="00D91747">
        <w:rPr>
          <w:spacing w:val="-6"/>
          <w:lang w:val="da-DK"/>
        </w:rPr>
        <w:t xml:space="preserve"> triển khai thực hiện</w:t>
      </w:r>
      <w:r w:rsidR="00411F31" w:rsidRPr="00A60887">
        <w:rPr>
          <w:spacing w:val="-6"/>
          <w:lang w:val="da-DK"/>
        </w:rPr>
        <w:t>, trong giai đoạn 202</w:t>
      </w:r>
      <w:r w:rsidR="00C824A2">
        <w:rPr>
          <w:spacing w:val="-6"/>
          <w:lang w:val="da-DK"/>
        </w:rPr>
        <w:t>0</w:t>
      </w:r>
      <w:r w:rsidR="0024598E" w:rsidRPr="00A60887">
        <w:rPr>
          <w:spacing w:val="-6"/>
          <w:lang w:val="da-DK"/>
        </w:rPr>
        <w:t xml:space="preserve"> - 2025</w:t>
      </w:r>
      <w:r w:rsidR="00411F31" w:rsidRPr="00A60887">
        <w:t xml:space="preserve"> </w:t>
      </w:r>
      <w:r w:rsidR="0024598E" w:rsidRPr="00A60887">
        <w:t xml:space="preserve">đã tổ chức xóa được </w:t>
      </w:r>
      <w:r w:rsidR="00C824A2">
        <w:rPr>
          <w:lang w:val="en-US"/>
        </w:rPr>
        <w:t>87</w:t>
      </w:r>
      <w:r w:rsidR="0024598E" w:rsidRPr="00A60887">
        <w:t xml:space="preserve"> nhà tạm, nhà dột </w:t>
      </w:r>
      <w:r w:rsidR="00ED7EB5" w:rsidRPr="00A60887">
        <w:t>nát</w:t>
      </w:r>
      <w:r w:rsidR="00ED7EB5" w:rsidRPr="00A60887">
        <w:rPr>
          <w:lang w:val="en-US"/>
        </w:rPr>
        <w:t xml:space="preserve">, </w:t>
      </w:r>
      <w:r w:rsidR="0024598E" w:rsidRPr="00A60887">
        <w:t xml:space="preserve">với tổng số tiền </w:t>
      </w:r>
      <w:r w:rsidR="00ED7EB5" w:rsidRPr="00A60887">
        <w:rPr>
          <w:lang w:val="en-US"/>
        </w:rPr>
        <w:t xml:space="preserve">hỗ trợ </w:t>
      </w:r>
      <w:r w:rsidR="0024598E" w:rsidRPr="00A60887">
        <w:t xml:space="preserve">là </w:t>
      </w:r>
      <w:r w:rsidR="00C824A2">
        <w:rPr>
          <w:lang w:val="en-US"/>
        </w:rPr>
        <w:t>3</w:t>
      </w:r>
      <w:r w:rsidR="00867196" w:rsidRPr="00A60887">
        <w:t>.</w:t>
      </w:r>
      <w:r w:rsidR="00C824A2">
        <w:rPr>
          <w:lang w:val="en-US"/>
        </w:rPr>
        <w:t>370</w:t>
      </w:r>
      <w:r w:rsidR="00867196" w:rsidRPr="00A60887">
        <w:t xml:space="preserve"> triệu đồng</w:t>
      </w:r>
      <w:r w:rsidR="00D25E9D" w:rsidRPr="00A60887">
        <w:rPr>
          <w:lang w:val="en-US"/>
        </w:rPr>
        <w:t>.</w:t>
      </w:r>
      <w:r w:rsidR="00867196" w:rsidRPr="00A60887">
        <w:rPr>
          <w:lang w:val="en-US"/>
        </w:rPr>
        <w:t xml:space="preserve"> </w:t>
      </w:r>
    </w:p>
    <w:p w14:paraId="2FA8A365" w14:textId="47E8FD2B" w:rsidR="005C2178" w:rsidRPr="00A60887" w:rsidRDefault="006B26FD"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rFonts w:eastAsia="Times New Roman"/>
          <w:b/>
          <w:lang w:val="en-US"/>
        </w:rPr>
      </w:pPr>
      <w:r w:rsidRPr="00A60887">
        <w:rPr>
          <w:rFonts w:eastAsia="Times New Roman"/>
          <w:b/>
        </w:rPr>
        <w:t xml:space="preserve">4. </w:t>
      </w:r>
      <w:r w:rsidR="00085E1B" w:rsidRPr="00A60887">
        <w:rPr>
          <w:rFonts w:eastAsia="Times New Roman"/>
          <w:b/>
          <w:lang w:val="en-US"/>
        </w:rPr>
        <w:t>Q</w:t>
      </w:r>
      <w:r w:rsidRPr="00A60887">
        <w:rPr>
          <w:rFonts w:eastAsia="Times New Roman"/>
          <w:b/>
        </w:rPr>
        <w:t>uốc phòng, an ninh</w:t>
      </w:r>
      <w:r w:rsidR="00085E1B" w:rsidRPr="00A60887">
        <w:rPr>
          <w:rFonts w:eastAsia="Times New Roman"/>
          <w:b/>
          <w:lang w:val="en-US"/>
        </w:rPr>
        <w:t xml:space="preserve"> được đảm bảo, trật tự xã hội được giữ vững</w:t>
      </w:r>
    </w:p>
    <w:p w14:paraId="25BEA2DC" w14:textId="363A86C0" w:rsidR="005C2178" w:rsidRPr="00A60887" w:rsidRDefault="006B26FD"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rPr>
          <w:rFonts w:eastAsia="Times New Roman"/>
          <w:spacing w:val="2"/>
        </w:rPr>
      </w:pPr>
      <w:r w:rsidRPr="00A60887">
        <w:rPr>
          <w:spacing w:val="-2"/>
        </w:rPr>
        <w:t xml:space="preserve">(1) </w:t>
      </w:r>
      <w:r w:rsidRPr="00A60887">
        <w:rPr>
          <w:kern w:val="28"/>
        </w:rPr>
        <w:t>Gắn phát triển kinh tế -xã hội với tăng cường công tác quốc phòng, an ninh. Xây dựng khu vực phòng thủ</w:t>
      </w:r>
      <w:r w:rsidRPr="00A60887">
        <w:rPr>
          <w:kern w:val="28"/>
          <w:lang w:val="nb-NO"/>
        </w:rPr>
        <w:t xml:space="preserve"> vững chắc, xây dựng nền quốc phòng toàn dân gắn với </w:t>
      </w:r>
      <w:r w:rsidRPr="00A60887">
        <w:rPr>
          <w:kern w:val="28"/>
        </w:rPr>
        <w:t>xây dựng thế trận an ninh nhân dân</w:t>
      </w:r>
      <w:r w:rsidRPr="00A60887">
        <w:rPr>
          <w:kern w:val="28"/>
          <w:lang w:val="nb-NO"/>
        </w:rPr>
        <w:t xml:space="preserve">, thế trận lòng dân. Tập trung </w:t>
      </w:r>
      <w:r w:rsidRPr="00A60887">
        <w:rPr>
          <w:kern w:val="28"/>
        </w:rPr>
        <w:t xml:space="preserve">xây dựng lực lượng </w:t>
      </w:r>
      <w:r w:rsidRPr="00A60887">
        <w:rPr>
          <w:kern w:val="28"/>
          <w:lang w:val="nb-NO"/>
        </w:rPr>
        <w:t xml:space="preserve">vũ </w:t>
      </w:r>
      <w:r w:rsidRPr="00A60887">
        <w:rPr>
          <w:kern w:val="28"/>
        </w:rPr>
        <w:t xml:space="preserve">trang </w:t>
      </w:r>
      <w:r w:rsidRPr="00A60887">
        <w:rPr>
          <w:kern w:val="28"/>
          <w:lang w:val="nb-NO"/>
        </w:rPr>
        <w:t>có chất lượng tổng hợ</w:t>
      </w:r>
      <w:r w:rsidR="00CA3222">
        <w:rPr>
          <w:kern w:val="28"/>
          <w:lang w:val="nb-NO"/>
        </w:rPr>
        <w:t xml:space="preserve">p </w:t>
      </w:r>
      <w:r w:rsidRPr="00A60887">
        <w:rPr>
          <w:kern w:val="28"/>
          <w:lang w:val="nb-NO"/>
        </w:rPr>
        <w:t xml:space="preserve">và sức mạnh chiến đấu cao đáp ứng yêu cầu nhiệm vụ bảo vệ Tổ quốc trong tình mới. </w:t>
      </w:r>
      <w:r w:rsidRPr="00A60887">
        <w:rPr>
          <w:rFonts w:eastAsia="Times New Roman"/>
          <w:spacing w:val="2"/>
        </w:rPr>
        <w:t>Th</w:t>
      </w:r>
      <w:r w:rsidRPr="00A60887">
        <w:rPr>
          <w:rFonts w:eastAsia="Times New Roman"/>
          <w:spacing w:val="2"/>
          <w:lang w:val="nb-NO"/>
        </w:rPr>
        <w:t>ực hiện tốt công tác</w:t>
      </w:r>
      <w:r w:rsidRPr="00A60887">
        <w:rPr>
          <w:rFonts w:eastAsia="Times New Roman"/>
          <w:spacing w:val="2"/>
        </w:rPr>
        <w:t xml:space="preserve"> huấn luyện, luyện tập, diễn tập</w:t>
      </w:r>
      <w:r w:rsidRPr="00A60887">
        <w:rPr>
          <w:rStyle w:val="FootnoteReference"/>
          <w:spacing w:val="2"/>
        </w:rPr>
        <w:footnoteReference w:id="24"/>
      </w:r>
      <w:r w:rsidRPr="00A60887">
        <w:rPr>
          <w:rFonts w:eastAsia="Times New Roman"/>
          <w:spacing w:val="2"/>
        </w:rPr>
        <w:t xml:space="preserve">, </w:t>
      </w:r>
      <w:r w:rsidRPr="00A60887">
        <w:rPr>
          <w:rFonts w:eastAsia="Times New Roman"/>
          <w:spacing w:val="2"/>
          <w:lang w:val="nb-NO"/>
        </w:rPr>
        <w:t>n</w:t>
      </w:r>
      <w:r w:rsidRPr="00A60887">
        <w:rPr>
          <w:rFonts w:eastAsia="Times New Roman"/>
          <w:spacing w:val="2"/>
        </w:rPr>
        <w:t>âng cao khả năng ứng phó, sẵn sàng c</w:t>
      </w:r>
      <w:r w:rsidR="00CA3222">
        <w:rPr>
          <w:rFonts w:eastAsia="Times New Roman"/>
          <w:spacing w:val="2"/>
        </w:rPr>
        <w:t>hiến đấu, phòng chống thiên tai</w:t>
      </w:r>
      <w:r w:rsidR="00CA3222">
        <w:rPr>
          <w:rFonts w:eastAsia="Times New Roman"/>
          <w:spacing w:val="2"/>
          <w:lang w:val="en-US"/>
        </w:rPr>
        <w:t xml:space="preserve"> </w:t>
      </w:r>
      <w:r w:rsidRPr="00A60887">
        <w:rPr>
          <w:rFonts w:eastAsia="Times New Roman"/>
          <w:spacing w:val="2"/>
        </w:rPr>
        <w:t>của lực lượng vũ trang địa phương; tổ chức thực hiện tốt nhiệm vụ quân sự - quốc phòng giữa các lực lượng, cá</w:t>
      </w:r>
      <w:r w:rsidR="00B15F2C" w:rsidRPr="00A60887">
        <w:rPr>
          <w:rFonts w:eastAsia="Times New Roman"/>
          <w:spacing w:val="2"/>
        </w:rPr>
        <w:t>c cơ quan, ban, ngành, đoàn thể</w:t>
      </w:r>
      <w:r w:rsidRPr="00A60887">
        <w:rPr>
          <w:rFonts w:eastAsia="Times New Roman"/>
          <w:spacing w:val="2"/>
        </w:rPr>
        <w:t>. Hoàn thành 100% chỉ tiêu nhiệm vụ tuyển chọn và gọi công dân nhập ngũ hằng năm</w:t>
      </w:r>
      <w:r w:rsidR="001A7BB4">
        <w:rPr>
          <w:rStyle w:val="FootnoteReference"/>
          <w:rFonts w:eastAsia="Times New Roman"/>
          <w:spacing w:val="2"/>
        </w:rPr>
        <w:footnoteReference w:id="25"/>
      </w:r>
      <w:r w:rsidRPr="00A60887">
        <w:rPr>
          <w:rFonts w:eastAsia="Times New Roman"/>
          <w:spacing w:val="2"/>
        </w:rPr>
        <w:t>.</w:t>
      </w:r>
    </w:p>
    <w:p w14:paraId="746B774E" w14:textId="71873C7C" w:rsidR="005C2178" w:rsidRPr="00A60887" w:rsidRDefault="006B26FD"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pPr>
      <w:r w:rsidRPr="00A60887">
        <w:rPr>
          <w:kern w:val="28"/>
        </w:rPr>
        <w:t xml:space="preserve">(2) </w:t>
      </w:r>
      <w:r w:rsidRPr="00A60887">
        <w:t xml:space="preserve">An ninh chính trị, trật tự an toàn xã hội được giữ vững ổn định, không để bị động, bất ngờ trong mọi tình huống. Làm tốt công tác bảo vệ chính trị nội bộ, bảo vệ bí mật nhà nước, bảo vệ hệ thống chính trị, môi trường đầu tư và hoạt động sản xuất, kinh doanh, bảo vệ nhân dân. </w:t>
      </w:r>
      <w:r w:rsidR="00DD7AAB" w:rsidRPr="00A60887">
        <w:rPr>
          <w:rFonts w:cs="Times New Roman"/>
          <w:spacing w:val="3"/>
          <w:szCs w:val="28"/>
          <w:shd w:val="clear" w:color="auto" w:fill="FFFFFF"/>
        </w:rPr>
        <w:t>Thực hiện hoàn thành công tác cấp căn cước công dân và triển khai có hiệu quả Đề án 06 của Thủ tướng Chính phủ</w:t>
      </w:r>
      <w:r w:rsidR="00DD7AAB" w:rsidRPr="00A60887">
        <w:rPr>
          <w:rFonts w:cs="Times New Roman"/>
          <w:spacing w:val="3"/>
          <w:szCs w:val="28"/>
          <w:shd w:val="clear" w:color="auto" w:fill="FFFFFF"/>
          <w:lang w:val="en-US"/>
        </w:rPr>
        <w:t>.</w:t>
      </w:r>
      <w:r w:rsidR="00DD7AAB" w:rsidRPr="00A60887">
        <w:rPr>
          <w:rFonts w:ascii="Segoe UI" w:hAnsi="Segoe UI" w:cs="Segoe UI"/>
          <w:spacing w:val="3"/>
          <w:sz w:val="23"/>
          <w:szCs w:val="23"/>
          <w:shd w:val="clear" w:color="auto" w:fill="FFFFFF"/>
          <w:lang w:val="en-US"/>
        </w:rPr>
        <w:t xml:space="preserve"> </w:t>
      </w:r>
      <w:r w:rsidRPr="00A60887">
        <w:t>Chủ động phòng ngừa, kiên quyết đấu tranh, trấn áp các loại tội phạm và các tệ nạn xã hội; giải quyết kịp thời các vấn đề tiềm ẩn, gây mất ổn định xã hộ</w:t>
      </w:r>
      <w:r w:rsidR="00B7343F">
        <w:t xml:space="preserve">i như: </w:t>
      </w:r>
      <w:r w:rsidR="00B7343F">
        <w:rPr>
          <w:lang w:val="en-US"/>
        </w:rPr>
        <w:t>Xâm canh, lấn chiếm đất đai trái phép, mâu thuẫn trong nhân dân</w:t>
      </w:r>
      <w:r w:rsidRPr="00A60887">
        <w:t>,...</w:t>
      </w:r>
    </w:p>
    <w:p w14:paraId="651206D2" w14:textId="77777777" w:rsidR="00E9048E" w:rsidRDefault="006B26FD" w:rsidP="007810C2">
      <w:pPr>
        <w:widowControl w:val="0"/>
        <w:pBdr>
          <w:top w:val="dotted" w:sz="4" w:space="0" w:color="FFFFFF"/>
          <w:left w:val="dotted" w:sz="4" w:space="0" w:color="FFFFFF"/>
          <w:bottom w:val="dotted" w:sz="4" w:space="4" w:color="FFFFFF"/>
          <w:right w:val="dotted" w:sz="4" w:space="0" w:color="FFFFFF"/>
        </w:pBdr>
        <w:shd w:val="clear" w:color="auto" w:fill="FFFFFF"/>
        <w:spacing w:after="120"/>
        <w:ind w:firstLine="720"/>
        <w:jc w:val="both"/>
      </w:pPr>
      <w:r w:rsidRPr="00A60887">
        <w:rPr>
          <w:spacing w:val="-10"/>
        </w:rPr>
        <w:t xml:space="preserve">Phong </w:t>
      </w:r>
      <w:r w:rsidRPr="00A60887">
        <w:t>trào toàn dân bảo vệ an ninh tổ quốc được phát động sâu rộng theo hướng tự quản, tự phòng, tự hòa giải. Huy động được sức mạnh tổng hợp của hệ thống chính trị và toàn dân tham gia phòng chống tội phạm, tệ nạn xã hội</w:t>
      </w:r>
      <w:r w:rsidRPr="00A60887">
        <w:rPr>
          <w:rStyle w:val="FootnoteReference"/>
        </w:rPr>
        <w:footnoteReference w:id="26"/>
      </w:r>
      <w:r w:rsidRPr="00A60887">
        <w:t>.</w:t>
      </w:r>
    </w:p>
    <w:p w14:paraId="4FAA5845" w14:textId="77777777" w:rsidR="007810C2" w:rsidRPr="007810C2" w:rsidRDefault="007810C2" w:rsidP="007810C2">
      <w:pPr>
        <w:widowControl w:val="0"/>
        <w:pBdr>
          <w:top w:val="dotted" w:sz="4" w:space="0" w:color="FFFFFF"/>
          <w:left w:val="dotted" w:sz="4" w:space="0" w:color="FFFFFF"/>
          <w:bottom w:val="dotted" w:sz="4" w:space="3" w:color="FFFFFF"/>
          <w:right w:val="dotted" w:sz="4" w:space="0" w:color="FFFFFF"/>
        </w:pBdr>
        <w:shd w:val="clear" w:color="auto" w:fill="FFFFFF"/>
        <w:spacing w:after="120"/>
        <w:ind w:firstLine="720"/>
        <w:jc w:val="both"/>
        <w:rPr>
          <w:rFonts w:eastAsia="Times New Roman" w:cs="Times New Roman"/>
          <w:b/>
          <w:szCs w:val="28"/>
        </w:rPr>
      </w:pPr>
      <w:r w:rsidRPr="007810C2">
        <w:rPr>
          <w:rFonts w:eastAsia="Times New Roman" w:cs="Times New Roman"/>
          <w:b/>
          <w:szCs w:val="28"/>
        </w:rPr>
        <w:t>5. Công tác xây dựng Đảng và củng cố hệ thống chính trị</w:t>
      </w:r>
    </w:p>
    <w:p w14:paraId="550936B1" w14:textId="77777777" w:rsidR="007810C2" w:rsidRPr="007810C2" w:rsidRDefault="007810C2" w:rsidP="007810C2">
      <w:pPr>
        <w:widowControl w:val="0"/>
        <w:pBdr>
          <w:top w:val="dotted" w:sz="4" w:space="0" w:color="FFFFFF"/>
          <w:left w:val="dotted" w:sz="4" w:space="0" w:color="FFFFFF"/>
          <w:bottom w:val="dotted" w:sz="4" w:space="3" w:color="FFFFFF"/>
          <w:right w:val="dotted" w:sz="4" w:space="0" w:color="FFFFFF"/>
        </w:pBdr>
        <w:shd w:val="clear" w:color="auto" w:fill="FFFFFF"/>
        <w:spacing w:after="120"/>
        <w:ind w:firstLine="720"/>
        <w:jc w:val="both"/>
        <w:rPr>
          <w:rFonts w:eastAsia="Calibri" w:cs="Times New Roman"/>
          <w:bCs/>
          <w:i/>
          <w:iCs/>
          <w:szCs w:val="28"/>
          <w:lang w:val="nl-NL"/>
        </w:rPr>
      </w:pPr>
      <w:r w:rsidRPr="007810C2">
        <w:rPr>
          <w:rFonts w:eastAsia="Calibri" w:cs="Times New Roman"/>
          <w:bCs/>
          <w:i/>
          <w:iCs/>
          <w:szCs w:val="28"/>
        </w:rPr>
        <w:t>5.1. X</w:t>
      </w:r>
      <w:r w:rsidRPr="007810C2">
        <w:rPr>
          <w:rFonts w:eastAsia="Calibri" w:cs="Times New Roman"/>
          <w:bCs/>
          <w:i/>
          <w:iCs/>
          <w:szCs w:val="28"/>
          <w:lang w:val="da-DK"/>
        </w:rPr>
        <w:t xml:space="preserve">ây dựng Đảng về chính trị, tư tưởng, đạo đức và </w:t>
      </w:r>
      <w:r w:rsidRPr="007810C2">
        <w:rPr>
          <w:rFonts w:eastAsia="Calibri" w:cs="Times New Roman"/>
          <w:bCs/>
          <w:i/>
          <w:iCs/>
          <w:szCs w:val="28"/>
          <w:lang w:val="nl-NL"/>
        </w:rPr>
        <w:t>tổ chức</w:t>
      </w:r>
    </w:p>
    <w:p w14:paraId="5D840628" w14:textId="77777777" w:rsidR="007810C2" w:rsidRPr="007810C2" w:rsidRDefault="007810C2" w:rsidP="007810C2">
      <w:pPr>
        <w:widowControl w:val="0"/>
        <w:pBdr>
          <w:top w:val="dotted" w:sz="4" w:space="0" w:color="FFFFFF"/>
          <w:left w:val="dotted" w:sz="4" w:space="0" w:color="FFFFFF"/>
          <w:bottom w:val="dotted" w:sz="4" w:space="3" w:color="FFFFFF"/>
          <w:right w:val="dotted" w:sz="4" w:space="0" w:color="FFFFFF"/>
        </w:pBdr>
        <w:shd w:val="clear" w:color="auto" w:fill="FFFFFF"/>
        <w:spacing w:after="120"/>
        <w:ind w:firstLine="720"/>
        <w:jc w:val="both"/>
        <w:rPr>
          <w:rFonts w:eastAsia="Calibri" w:cs="Times New Roman"/>
          <w:bCs/>
          <w:iCs/>
          <w:szCs w:val="28"/>
          <w:lang w:val="da-DK"/>
        </w:rPr>
      </w:pPr>
      <w:r w:rsidRPr="007810C2">
        <w:rPr>
          <w:rFonts w:eastAsia="Calibri" w:cs="Times New Roman"/>
          <w:bCs/>
          <w:szCs w:val="28"/>
          <w:lang w:val="da-DK"/>
        </w:rPr>
        <w:t>- Tăng cường công tác xây dựng Đảng về chính trị</w:t>
      </w:r>
      <w:r w:rsidRPr="007810C2">
        <w:rPr>
          <w:rFonts w:eastAsia="Times New Roman" w:cs="Times New Roman"/>
          <w:bCs/>
          <w:szCs w:val="28"/>
        </w:rPr>
        <w:t xml:space="preserve"> </w:t>
      </w:r>
      <w:r w:rsidRPr="007810C2">
        <w:rPr>
          <w:rFonts w:eastAsia="Times New Roman" w:cs="Times New Roman"/>
          <w:szCs w:val="28"/>
        </w:rPr>
        <w:t>t</w:t>
      </w:r>
      <w:r w:rsidRPr="007810C2">
        <w:rPr>
          <w:rFonts w:eastAsia="Times New Roman" w:cs="Times New Roman"/>
          <w:szCs w:val="28"/>
          <w:lang w:val="es-ES"/>
        </w:rPr>
        <w:t xml:space="preserve">hực hiện nghiêm nguyên tắc tập trung dân chủ; thực hành dân chủ gắn với tăng cường kỷ luật, kỷ cương của Đảng. </w:t>
      </w:r>
      <w:r w:rsidRPr="007810C2">
        <w:rPr>
          <w:rFonts w:eastAsia="Times New Roman" w:cs="Times New Roman"/>
          <w:iCs/>
          <w:szCs w:val="28"/>
          <w:lang w:val="es-ES"/>
        </w:rPr>
        <w:t>Thường xuyên</w:t>
      </w:r>
      <w:r w:rsidRPr="007810C2">
        <w:rPr>
          <w:rFonts w:eastAsia="Times New Roman" w:cs="Times New Roman"/>
          <w:szCs w:val="28"/>
          <w:lang w:val="es-ES"/>
        </w:rPr>
        <w:t xml:space="preserve"> tổ chức học tập quán triệt các nghị quyết, chỉ thị của Đảng, đặc biệt các nghị quyết Hội nghị lần </w:t>
      </w:r>
      <w:r w:rsidRPr="007810C2">
        <w:rPr>
          <w:rFonts w:eastAsia="Times New Roman" w:cs="Times New Roman"/>
          <w:spacing w:val="2"/>
          <w:szCs w:val="28"/>
        </w:rPr>
        <w:t xml:space="preserve">thứ </w:t>
      </w:r>
      <w:r w:rsidRPr="007810C2">
        <w:rPr>
          <w:rFonts w:eastAsia="Times New Roman" w:cs="Times New Roman"/>
          <w:spacing w:val="2"/>
          <w:szCs w:val="28"/>
          <w:lang w:val="es-ES"/>
        </w:rPr>
        <w:t>4, 5, 6, 7, 8</w:t>
      </w:r>
      <w:r w:rsidRPr="007810C2">
        <w:rPr>
          <w:rFonts w:eastAsia="Times New Roman" w:cs="Times New Roman"/>
          <w:spacing w:val="2"/>
          <w:szCs w:val="28"/>
        </w:rPr>
        <w:t xml:space="preserve"> Ban Chấp hành Trung ương Đảng (khóa XII</w:t>
      </w:r>
      <w:r w:rsidRPr="007810C2">
        <w:rPr>
          <w:rFonts w:eastAsia="Times New Roman" w:cs="Times New Roman"/>
          <w:spacing w:val="2"/>
          <w:szCs w:val="28"/>
          <w:lang w:val="es-ES"/>
        </w:rPr>
        <w:t>I</w:t>
      </w:r>
      <w:r w:rsidRPr="007810C2">
        <w:rPr>
          <w:rFonts w:eastAsia="Times New Roman" w:cs="Times New Roman"/>
          <w:spacing w:val="2"/>
          <w:szCs w:val="28"/>
        </w:rPr>
        <w:t>)</w:t>
      </w:r>
      <w:r w:rsidRPr="007810C2">
        <w:rPr>
          <w:rFonts w:eastAsia="Times New Roman" w:cs="Times New Roman"/>
          <w:spacing w:val="2"/>
          <w:szCs w:val="28"/>
          <w:lang w:val="es-ES"/>
        </w:rPr>
        <w:t xml:space="preserve"> và Kết luận số 01-KL/TW của Bộ Chính trị về việc tiếp tục thực hiện </w:t>
      </w:r>
      <w:r w:rsidRPr="007810C2">
        <w:rPr>
          <w:rFonts w:eastAsia="Times New Roman" w:cs="Times New Roman"/>
          <w:spacing w:val="-2"/>
          <w:szCs w:val="28"/>
          <w:lang w:val="es-ES"/>
        </w:rPr>
        <w:t xml:space="preserve">Chỉ thị số 05-CT/TW của Bộ Chính trị về </w:t>
      </w:r>
      <w:r w:rsidRPr="007810C2">
        <w:rPr>
          <w:rFonts w:eastAsia="Times New Roman" w:cs="Times New Roman"/>
          <w:i/>
          <w:spacing w:val="-2"/>
          <w:szCs w:val="28"/>
          <w:lang w:val="es-ES"/>
        </w:rPr>
        <w:t xml:space="preserve">“Đẩy mạnh học tập và làm theo tư tưởng, đạo đức, phong cách Hồ Chí Minh”, </w:t>
      </w:r>
      <w:r w:rsidRPr="007810C2">
        <w:rPr>
          <w:rFonts w:eastAsia="Times New Roman" w:cs="Times New Roman"/>
          <w:szCs w:val="28"/>
        </w:rPr>
        <w:t>t</w:t>
      </w:r>
      <w:r w:rsidRPr="007810C2">
        <w:rPr>
          <w:rFonts w:eastAsia="Times New Roman" w:cs="Times New Roman"/>
          <w:spacing w:val="-2"/>
          <w:szCs w:val="28"/>
          <w:lang w:val="nl-NL"/>
        </w:rPr>
        <w:t xml:space="preserve">ổ chức thực hiện tốt việc đối thoại giữa </w:t>
      </w:r>
      <w:r w:rsidRPr="007810C2">
        <w:rPr>
          <w:rFonts w:eastAsia="Times New Roman" w:cs="Times New Roman"/>
          <w:spacing w:val="-2"/>
          <w:szCs w:val="28"/>
          <w:lang w:val="nl-NL"/>
        </w:rPr>
        <w:lastRenderedPageBreak/>
        <w:t xml:space="preserve">người đứng đầu cấp ủy, chính quyền với nhân dân, kịp thời giải quyết những khó khăn, vướng mắc trong nhân dân, không để xảy ra </w:t>
      </w:r>
      <w:r w:rsidRPr="007810C2">
        <w:rPr>
          <w:rFonts w:eastAsia="Times New Roman" w:cs="Times New Roman"/>
          <w:i/>
          <w:spacing w:val="-2"/>
          <w:szCs w:val="28"/>
          <w:lang w:val="nl-NL"/>
        </w:rPr>
        <w:t>“điểm nóng”</w:t>
      </w:r>
      <w:r w:rsidRPr="007810C2">
        <w:rPr>
          <w:rFonts w:eastAsia="Times New Roman" w:cs="Times New Roman"/>
          <w:spacing w:val="-2"/>
          <w:szCs w:val="28"/>
          <w:lang w:val="nl-NL"/>
        </w:rPr>
        <w:t xml:space="preserve"> trên địa bàn.</w:t>
      </w:r>
    </w:p>
    <w:p w14:paraId="2CED0EEA" w14:textId="77777777" w:rsidR="007810C2" w:rsidRPr="007810C2" w:rsidRDefault="007810C2" w:rsidP="007810C2">
      <w:pPr>
        <w:widowControl w:val="0"/>
        <w:pBdr>
          <w:top w:val="dotted" w:sz="4" w:space="0" w:color="FFFFFF"/>
          <w:left w:val="dotted" w:sz="4" w:space="0" w:color="FFFFFF"/>
          <w:bottom w:val="dotted" w:sz="4" w:space="3" w:color="FFFFFF"/>
          <w:right w:val="dotted" w:sz="4" w:space="0" w:color="FFFFFF"/>
        </w:pBdr>
        <w:shd w:val="clear" w:color="auto" w:fill="FFFFFF"/>
        <w:spacing w:after="120"/>
        <w:ind w:firstLine="720"/>
        <w:jc w:val="both"/>
        <w:rPr>
          <w:rFonts w:eastAsia="Times New Roman" w:cs="Times New Roman"/>
          <w:szCs w:val="28"/>
          <w:lang w:val="en-US"/>
        </w:rPr>
      </w:pPr>
      <w:r w:rsidRPr="007810C2">
        <w:rPr>
          <w:rFonts w:eastAsia="Calibri" w:cs="Times New Roman"/>
          <w:bCs/>
          <w:iCs/>
          <w:szCs w:val="28"/>
          <w:lang w:val="da-DK"/>
        </w:rPr>
        <w:t>- Tăng cường công tác xây dựng Đảng về tư tưởng,</w:t>
      </w:r>
      <w:r w:rsidRPr="007810C2">
        <w:rPr>
          <w:rFonts w:eastAsia="Calibri" w:cs="Times New Roman"/>
          <w:bCs/>
          <w:iCs/>
          <w:szCs w:val="28"/>
        </w:rPr>
        <w:t xml:space="preserve"> </w:t>
      </w:r>
      <w:r w:rsidRPr="007810C2">
        <w:rPr>
          <w:rFonts w:eastAsia="Times New Roman" w:cs="Times New Roman"/>
          <w:spacing w:val="-2"/>
          <w:szCs w:val="28"/>
        </w:rPr>
        <w:t>thường xuyên</w:t>
      </w:r>
      <w:r w:rsidRPr="007810C2">
        <w:rPr>
          <w:rFonts w:eastAsia="Times New Roman" w:cs="Times New Roman"/>
          <w:spacing w:val="-2"/>
          <w:szCs w:val="28"/>
          <w:lang w:val="nl-NL"/>
        </w:rPr>
        <w:t xml:space="preserve"> đổi mới nội dung, phương thức hoạt động của báo cáo viên, tuyên truyền viên; nâng cao chất lượng tuyên truyền, giáo dục, học tập chủ nghĩa Mác - Lênin, tư tưởng Hồ Chí Minh</w:t>
      </w:r>
      <w:r w:rsidRPr="007810C2">
        <w:rPr>
          <w:rFonts w:eastAsia="Times New Roman" w:cs="Times New Roman"/>
          <w:szCs w:val="28"/>
        </w:rPr>
        <w:t xml:space="preserve"> gắn với bảo vệ nền tảng tư tưởng của Đảng, đấu tranh, phản bác các quan điểm sai trái, thù địch</w:t>
      </w:r>
      <w:r w:rsidRPr="007810C2">
        <w:rPr>
          <w:rFonts w:eastAsia="Times New Roman" w:cs="Times New Roman"/>
          <w:szCs w:val="28"/>
          <w:lang w:val="en-US"/>
        </w:rPr>
        <w:t xml:space="preserve">. </w:t>
      </w:r>
      <w:r w:rsidRPr="007810C2">
        <w:rPr>
          <w:rFonts w:eastAsia="Calibri" w:cs="Times New Roman"/>
          <w:bCs/>
          <w:iCs/>
          <w:szCs w:val="28"/>
          <w:lang w:val="da-DK"/>
        </w:rPr>
        <w:t>Đẩy mạnh c</w:t>
      </w:r>
      <w:r w:rsidRPr="007810C2">
        <w:rPr>
          <w:rFonts w:eastAsia="Times New Roman" w:cs="Times New Roman"/>
          <w:szCs w:val="28"/>
        </w:rPr>
        <w:t>ông tác đào tạo, bồi dưỡng lý luận chính trị, cập nhật kiến thức mới cho cán bộ, đảng viên</w:t>
      </w:r>
      <w:r w:rsidRPr="007810C2">
        <w:rPr>
          <w:rStyle w:val="FootnoteReference"/>
          <w:rFonts w:eastAsia="Times New Roman" w:cs="Times New Roman"/>
          <w:szCs w:val="28"/>
        </w:rPr>
        <w:footnoteReference w:id="27"/>
      </w:r>
      <w:r w:rsidRPr="007810C2">
        <w:rPr>
          <w:rFonts w:eastAsia="Times New Roman" w:cs="Times New Roman"/>
          <w:szCs w:val="28"/>
          <w:lang w:val="en-US"/>
        </w:rPr>
        <w:t>.</w:t>
      </w:r>
    </w:p>
    <w:p w14:paraId="1D61ED71" w14:textId="77777777" w:rsidR="007810C2" w:rsidRPr="007810C2" w:rsidRDefault="007810C2" w:rsidP="007810C2">
      <w:pPr>
        <w:widowControl w:val="0"/>
        <w:pBdr>
          <w:top w:val="dotted" w:sz="4" w:space="0" w:color="FFFFFF"/>
          <w:left w:val="dotted" w:sz="4" w:space="0" w:color="FFFFFF"/>
          <w:bottom w:val="dotted" w:sz="4" w:space="3" w:color="FFFFFF"/>
          <w:right w:val="dotted" w:sz="4" w:space="0" w:color="FFFFFF"/>
        </w:pBdr>
        <w:shd w:val="clear" w:color="auto" w:fill="FFFFFF"/>
        <w:spacing w:after="120"/>
        <w:ind w:firstLine="720"/>
        <w:jc w:val="both"/>
        <w:rPr>
          <w:rFonts w:eastAsia="Calibri" w:cs="Times New Roman"/>
          <w:iCs/>
          <w:szCs w:val="28"/>
          <w:shd w:val="clear" w:color="auto" w:fill="FFFFFF"/>
          <w:lang w:val="en-US"/>
        </w:rPr>
      </w:pPr>
      <w:r w:rsidRPr="007810C2">
        <w:rPr>
          <w:rFonts w:eastAsia="Times New Roman" w:cs="Times New Roman"/>
          <w:szCs w:val="28"/>
          <w:lang w:val="en-US"/>
        </w:rPr>
        <w:t>- T</w:t>
      </w:r>
      <w:r w:rsidRPr="007810C2">
        <w:rPr>
          <w:rFonts w:eastAsia="Calibri" w:cs="Times New Roman"/>
          <w:iCs/>
          <w:szCs w:val="28"/>
          <w:shd w:val="clear" w:color="auto" w:fill="FFFFFF"/>
          <w:lang w:val="en-US"/>
        </w:rPr>
        <w:t xml:space="preserve">iếp tục triển khai đồng bộ các nhiệm vụ, giải pháp xây dựng tổ chức, bộ máy của hệ thống chính trị tinh gọn, hoạt động hiệu lực, hiệu quả; xây dựng đội ngũ cán bộ, đảng viên nhất là cán bộ chủ chốt đủ phẩm chất, năng lực, uy tín đáp ứng yêu cầu nhiệm vụ; chú trọng </w:t>
      </w:r>
      <w:r w:rsidRPr="007810C2">
        <w:rPr>
          <w:rFonts w:eastAsia="Calibri" w:cs="Times New Roman"/>
          <w:spacing w:val="-2"/>
          <w:szCs w:val="28"/>
          <w:lang w:val="nl-NL"/>
        </w:rPr>
        <w:t>tập trung lãnh đạo, chỉ đạo thực hiện tốt công tác xây dựng</w:t>
      </w:r>
      <w:r w:rsidRPr="007810C2">
        <w:rPr>
          <w:rFonts w:eastAsia="Times New Roman" w:cs="Times New Roman"/>
          <w:spacing w:val="-8"/>
          <w:szCs w:val="28"/>
          <w:lang w:val="en-US"/>
        </w:rPr>
        <w:t xml:space="preserve"> tổ chức đảng và đảng viên</w:t>
      </w:r>
      <w:r w:rsidRPr="007810C2">
        <w:rPr>
          <w:rStyle w:val="FootnoteReference"/>
          <w:rFonts w:eastAsia="Times New Roman" w:cs="Times New Roman"/>
          <w:spacing w:val="-8"/>
          <w:szCs w:val="28"/>
          <w:lang w:val="en-US"/>
        </w:rPr>
        <w:footnoteReference w:id="28"/>
      </w:r>
      <w:r w:rsidRPr="007810C2">
        <w:rPr>
          <w:rFonts w:eastAsia="Times New Roman" w:cs="Times New Roman"/>
          <w:spacing w:val="-8"/>
          <w:szCs w:val="28"/>
          <w:lang w:val="en-US"/>
        </w:rPr>
        <w:t>. T</w:t>
      </w:r>
      <w:r w:rsidRPr="007810C2">
        <w:rPr>
          <w:rFonts w:eastAsia="Calibri" w:cs="Times New Roman"/>
          <w:bCs/>
          <w:spacing w:val="-2"/>
          <w:szCs w:val="28"/>
          <w:lang w:val="en-US"/>
        </w:rPr>
        <w:t xml:space="preserve">iếp tục </w:t>
      </w:r>
      <w:r w:rsidRPr="007810C2">
        <w:rPr>
          <w:rFonts w:eastAsia="Calibri" w:cs="Times New Roman"/>
          <w:szCs w:val="28"/>
          <w:lang w:val="pt-BR"/>
        </w:rPr>
        <w:t xml:space="preserve">chỉ đạo các tổ chức cơ sở đảng thực hiện tốt việc đổi mới, nâng cao chất lượng sinh hoạt chi bộ, </w:t>
      </w:r>
      <w:r w:rsidRPr="007810C2">
        <w:rPr>
          <w:rFonts w:eastAsia="Calibri" w:cs="Times New Roman"/>
          <w:bCs/>
          <w:szCs w:val="28"/>
          <w:lang w:val="en-US"/>
        </w:rPr>
        <w:t>gắn với việc học</w:t>
      </w:r>
      <w:r w:rsidRPr="007810C2">
        <w:rPr>
          <w:rFonts w:eastAsia="Calibri" w:cs="Times New Roman"/>
          <w:bCs/>
          <w:szCs w:val="28"/>
          <w:lang w:val="nl-NL"/>
        </w:rPr>
        <w:t xml:space="preserve"> </w:t>
      </w:r>
      <w:r w:rsidRPr="007810C2">
        <w:rPr>
          <w:rFonts w:eastAsia="Calibri" w:cs="Times New Roman"/>
          <w:bCs/>
          <w:szCs w:val="28"/>
          <w:lang w:val="en-US"/>
        </w:rPr>
        <w:t>tập và làm theo tư tưởng, đạo đức, phong cách H</w:t>
      </w:r>
      <w:r w:rsidRPr="007810C2">
        <w:rPr>
          <w:rFonts w:eastAsia="Calibri" w:cs="Times New Roman"/>
          <w:bCs/>
          <w:szCs w:val="28"/>
          <w:lang w:val="nl-NL"/>
        </w:rPr>
        <w:t>ồ</w:t>
      </w:r>
      <w:r w:rsidRPr="007810C2">
        <w:rPr>
          <w:rFonts w:eastAsia="Calibri" w:cs="Times New Roman"/>
          <w:bCs/>
          <w:szCs w:val="28"/>
          <w:lang w:val="en-US"/>
        </w:rPr>
        <w:t xml:space="preserve"> Chí Minh</w:t>
      </w:r>
      <w:r w:rsidRPr="007810C2">
        <w:rPr>
          <w:rFonts w:eastAsia="Calibri" w:cs="Times New Roman"/>
          <w:szCs w:val="28"/>
          <w:lang w:val="nl-NL"/>
        </w:rPr>
        <w:t xml:space="preserve">; tổ chức </w:t>
      </w:r>
      <w:r w:rsidRPr="007810C2">
        <w:rPr>
          <w:rFonts w:eastAsia="Calibri" w:cs="Times New Roman"/>
          <w:szCs w:val="28"/>
          <w:lang w:val="pt-BR"/>
        </w:rPr>
        <w:t>thực hiện nghiêm công tác kiểm điểm tự phê bình và phê bình, nâng cao chất lượng tổ chức đảng và đảng viên hằng năm</w:t>
      </w:r>
      <w:r w:rsidRPr="007810C2">
        <w:rPr>
          <w:rStyle w:val="FootnoteReference"/>
          <w:rFonts w:eastAsia="Calibri" w:cs="Times New Roman"/>
          <w:szCs w:val="28"/>
          <w:lang w:val="pt-BR"/>
        </w:rPr>
        <w:footnoteReference w:id="29"/>
      </w:r>
      <w:r w:rsidRPr="007810C2">
        <w:rPr>
          <w:rFonts w:eastAsia="Calibri" w:cs="Times New Roman"/>
          <w:szCs w:val="28"/>
          <w:lang w:val="pt-BR"/>
        </w:rPr>
        <w:t>.</w:t>
      </w:r>
    </w:p>
    <w:p w14:paraId="50DED800" w14:textId="77777777" w:rsidR="007810C2" w:rsidRPr="007810C2" w:rsidRDefault="007810C2" w:rsidP="007810C2">
      <w:pPr>
        <w:widowControl w:val="0"/>
        <w:pBdr>
          <w:top w:val="dotted" w:sz="4" w:space="0" w:color="FFFFFF"/>
          <w:left w:val="dotted" w:sz="4" w:space="0" w:color="FFFFFF"/>
          <w:bottom w:val="dotted" w:sz="4" w:space="3" w:color="FFFFFF"/>
          <w:right w:val="dotted" w:sz="4" w:space="0" w:color="FFFFFF"/>
        </w:pBdr>
        <w:shd w:val="clear" w:color="auto" w:fill="FFFFFF"/>
        <w:spacing w:after="120"/>
        <w:ind w:firstLine="720"/>
        <w:jc w:val="both"/>
        <w:rPr>
          <w:rFonts w:eastAsia="Times New Roman" w:cs="Times New Roman"/>
          <w:szCs w:val="28"/>
          <w:lang w:val="en-US"/>
        </w:rPr>
      </w:pPr>
      <w:r w:rsidRPr="007810C2">
        <w:rPr>
          <w:rFonts w:eastAsia="Calibri" w:cs="Times New Roman"/>
          <w:iCs/>
          <w:szCs w:val="28"/>
          <w:shd w:val="clear" w:color="auto" w:fill="FFFFFF"/>
          <w:lang w:val="en-US"/>
        </w:rPr>
        <w:t>- Tiếp tục</w:t>
      </w:r>
      <w:r w:rsidRPr="007810C2">
        <w:rPr>
          <w:rFonts w:eastAsia="Calibri" w:cs="Times New Roman"/>
          <w:szCs w:val="28"/>
          <w:lang w:val="en-US"/>
        </w:rPr>
        <w:t xml:space="preserve"> chỉ đạo, </w:t>
      </w:r>
      <w:r w:rsidRPr="007810C2">
        <w:rPr>
          <w:rFonts w:eastAsia="Times New Roman" w:cs="Times New Roman"/>
          <w:szCs w:val="28"/>
          <w:lang w:val="en-US"/>
        </w:rPr>
        <w:t xml:space="preserve">triển khai thực hiện tốt nhiệm vụ sắp xếp tổ chức, bộ máy tinh gọn, hoạt động hiệu lực, hiệu quả, gắn với tinh giảm biên chế theo Nghị quyết số 18-NQ/TW: thực hiện mô hình chính quyền địa phương 2 cấp, </w:t>
      </w:r>
      <w:r w:rsidRPr="007810C2">
        <w:rPr>
          <w:rFonts w:eastAsia="Calibri" w:cs="Times New Roman"/>
          <w:szCs w:val="28"/>
          <w:lang w:val="es-ES"/>
        </w:rPr>
        <w:t>sáp nhập diện tích tự nhiên và dân số của thị trấn Mường Giàng, xã Chiềng Bằng, xã Chiềng Khoang và xã Chiềng Ơn thành xã Quỳnh Nhai</w:t>
      </w:r>
      <w:r w:rsidRPr="007810C2">
        <w:rPr>
          <w:rFonts w:eastAsia="Times New Roman" w:cs="Times New Roman"/>
          <w:szCs w:val="28"/>
          <w:lang w:val="en-US"/>
        </w:rPr>
        <w:t>; thực hiện tốt các mô hình, chủ trương thí điểm theo chỉ đạo của Trung ương và của Tỉnh ủy</w:t>
      </w:r>
      <w:r w:rsidRPr="007810C2">
        <w:rPr>
          <w:rStyle w:val="FootnoteReference"/>
          <w:rFonts w:eastAsia="Times New Roman" w:cs="Times New Roman"/>
          <w:szCs w:val="28"/>
          <w:lang w:val="en-US"/>
        </w:rPr>
        <w:footnoteReference w:id="30"/>
      </w:r>
      <w:r w:rsidRPr="007810C2">
        <w:rPr>
          <w:rFonts w:eastAsia="Times New Roman" w:cs="Times New Roman"/>
          <w:szCs w:val="28"/>
          <w:lang w:val="en-US"/>
        </w:rPr>
        <w:t>. Qua công tác sắp xếp, tinh giảm biên chế, giai đoạn 2020-2024 đã tinh giảm 05 biên chế cán bộ, công chức, viên chức; giảm 41 người hoạt động không chuyên trách các bản, tiểu khu, góp phần tiết kiệm chi ngân sách Nhà nước.</w:t>
      </w:r>
    </w:p>
    <w:p w14:paraId="10114A93" w14:textId="77777777" w:rsidR="007810C2" w:rsidRPr="007810C2" w:rsidRDefault="007810C2" w:rsidP="007810C2">
      <w:pPr>
        <w:widowControl w:val="0"/>
        <w:pBdr>
          <w:top w:val="dotted" w:sz="4" w:space="0" w:color="FFFFFF"/>
          <w:left w:val="dotted" w:sz="4" w:space="0" w:color="FFFFFF"/>
          <w:bottom w:val="dotted" w:sz="4" w:space="3" w:color="FFFFFF"/>
          <w:right w:val="dotted" w:sz="4" w:space="0" w:color="FFFFFF"/>
        </w:pBdr>
        <w:shd w:val="clear" w:color="auto" w:fill="FFFFFF"/>
        <w:spacing w:after="120"/>
        <w:ind w:firstLine="720"/>
        <w:jc w:val="both"/>
        <w:rPr>
          <w:rFonts w:eastAsia="Calibri" w:cs="Times New Roman"/>
          <w:bCs/>
          <w:spacing w:val="-2"/>
          <w:szCs w:val="28"/>
          <w:lang w:val="en-US"/>
        </w:rPr>
      </w:pPr>
      <w:r w:rsidRPr="007810C2">
        <w:rPr>
          <w:rFonts w:eastAsia="Times New Roman" w:cs="Times New Roman"/>
          <w:spacing w:val="-2"/>
          <w:szCs w:val="28"/>
          <w:lang w:val="en-US"/>
        </w:rPr>
        <w:t>Công  tác cán bộ được chỉ đạo chẽ, thực hiện dân chủ, công khai, khách quan, minh bạch, liên thông qua các tất cả các khâu; công tác điều động, luân chuyển,</w:t>
      </w:r>
      <w:r w:rsidRPr="007810C2">
        <w:rPr>
          <w:rFonts w:eastAsia="Times New Roman" w:cs="Times New Roman"/>
          <w:i/>
          <w:spacing w:val="-2"/>
          <w:szCs w:val="28"/>
          <w:lang w:val="en-US"/>
        </w:rPr>
        <w:t xml:space="preserve"> </w:t>
      </w:r>
      <w:r w:rsidRPr="007810C2">
        <w:rPr>
          <w:rFonts w:eastAsia="Calibri" w:cs="Times New Roman"/>
          <w:bCs/>
          <w:spacing w:val="-2"/>
          <w:szCs w:val="28"/>
          <w:lang w:val="en-US"/>
        </w:rPr>
        <w:t>rà soát lựa chọn, phê duyệt quy hoạch cán bộ theo thẩm quyền</w:t>
      </w:r>
      <w:r w:rsidRPr="007810C2">
        <w:rPr>
          <w:rStyle w:val="FootnoteReference"/>
          <w:rFonts w:eastAsia="Calibri" w:cs="Times New Roman"/>
          <w:bCs/>
          <w:spacing w:val="-2"/>
          <w:szCs w:val="28"/>
          <w:lang w:val="en-US"/>
        </w:rPr>
        <w:footnoteReference w:id="31"/>
      </w:r>
      <w:r w:rsidRPr="007810C2">
        <w:rPr>
          <w:rFonts w:eastAsia="Calibri" w:cs="Times New Roman"/>
          <w:bCs/>
          <w:spacing w:val="-2"/>
          <w:szCs w:val="28"/>
          <w:lang w:val="en-US"/>
        </w:rPr>
        <w:t>.</w:t>
      </w:r>
    </w:p>
    <w:p w14:paraId="0CA7A99F" w14:textId="047D426A" w:rsidR="0062280F" w:rsidRPr="00CE6F14" w:rsidRDefault="00A27686" w:rsidP="00E22E6B">
      <w:pPr>
        <w:widowControl w:val="0"/>
        <w:pBdr>
          <w:top w:val="dotted" w:sz="4" w:space="0" w:color="FFFFFF"/>
          <w:left w:val="dotted" w:sz="4" w:space="0" w:color="FFFFFF"/>
          <w:bottom w:val="dotted" w:sz="4" w:space="3" w:color="FFFFFF"/>
          <w:right w:val="dotted" w:sz="4" w:space="0" w:color="FFFFFF"/>
        </w:pBdr>
        <w:shd w:val="clear" w:color="auto" w:fill="FFFFFF"/>
        <w:spacing w:after="120"/>
        <w:ind w:firstLine="720"/>
        <w:jc w:val="both"/>
        <w:rPr>
          <w:rFonts w:eastAsia="Calibri" w:cs="Times New Roman"/>
          <w:b/>
          <w:bCs/>
          <w:iCs/>
          <w:szCs w:val="28"/>
          <w:lang w:val="sv-SE"/>
        </w:rPr>
      </w:pPr>
      <w:r w:rsidRPr="00CE6F14">
        <w:rPr>
          <w:rFonts w:eastAsia="Calibri" w:cs="Times New Roman"/>
          <w:b/>
          <w:bCs/>
          <w:i/>
          <w:iCs/>
          <w:szCs w:val="28"/>
        </w:rPr>
        <w:t>5.</w:t>
      </w:r>
      <w:r w:rsidR="007810C2">
        <w:rPr>
          <w:rFonts w:eastAsia="Calibri" w:cs="Times New Roman"/>
          <w:b/>
          <w:bCs/>
          <w:i/>
          <w:iCs/>
          <w:szCs w:val="28"/>
          <w:lang w:val="en-US"/>
        </w:rPr>
        <w:t>2</w:t>
      </w:r>
      <w:r w:rsidRPr="00CE6F14">
        <w:rPr>
          <w:rFonts w:eastAsia="Calibri" w:cs="Times New Roman"/>
          <w:b/>
          <w:bCs/>
          <w:i/>
          <w:iCs/>
          <w:szCs w:val="28"/>
        </w:rPr>
        <w:t>. Công tác kiểm tra, giám sát</w:t>
      </w:r>
      <w:r w:rsidRPr="00CE6F14">
        <w:rPr>
          <w:rFonts w:eastAsia="Calibri" w:cs="Times New Roman"/>
          <w:b/>
          <w:bCs/>
          <w:i/>
          <w:iCs/>
          <w:szCs w:val="28"/>
          <w:lang w:val="sv-SE"/>
        </w:rPr>
        <w:t xml:space="preserve"> và kỷ luật của Đảng</w:t>
      </w:r>
    </w:p>
    <w:p w14:paraId="251155DE" w14:textId="53601974" w:rsidR="00E9048E" w:rsidRPr="003E13F5" w:rsidRDefault="0062280F" w:rsidP="003E13F5">
      <w:pPr>
        <w:widowControl w:val="0"/>
        <w:pBdr>
          <w:top w:val="dotted" w:sz="4" w:space="0" w:color="FFFFFF"/>
          <w:left w:val="dotted" w:sz="4" w:space="0" w:color="FFFFFF"/>
          <w:bottom w:val="dotted" w:sz="4" w:space="3" w:color="FFFFFF"/>
          <w:right w:val="dotted" w:sz="4" w:space="0" w:color="FFFFFF"/>
        </w:pBdr>
        <w:shd w:val="clear" w:color="auto" w:fill="FFFFFF"/>
        <w:spacing w:after="120"/>
        <w:ind w:firstLine="720"/>
        <w:jc w:val="both"/>
        <w:rPr>
          <w:rFonts w:eastAsia="Calibri" w:cs="Times New Roman"/>
          <w:bCs/>
          <w:iCs/>
          <w:szCs w:val="28"/>
          <w:lang w:val="sv-SE"/>
        </w:rPr>
      </w:pPr>
      <w:r w:rsidRPr="0062280F">
        <w:rPr>
          <w:rFonts w:eastAsia="Arial" w:cs="Times New Roman"/>
          <w:kern w:val="2"/>
          <w14:ligatures w14:val="standardContextual"/>
        </w:rPr>
        <w:t>Xác định</w:t>
      </w:r>
      <w:r w:rsidRPr="0062280F">
        <w:rPr>
          <w:rFonts w:eastAsia="Arial" w:cs="Times New Roman"/>
          <w:kern w:val="2"/>
          <w:lang w:val="en-GB" w:eastAsia="en-GB"/>
          <w14:ligatures w14:val="standardContextual"/>
        </w:rPr>
        <w:t xml:space="preserve"> được ý nghĩa, tầm quan trọng của công tác kiểm tra, giám sát, ngay từ đầu nhiệm kỳ 2020 - 2025, </w:t>
      </w:r>
      <w:r w:rsidRPr="0062280F">
        <w:rPr>
          <w:rFonts w:eastAsia="Arial" w:cs="Times New Roman"/>
          <w:kern w:val="2"/>
          <w14:ligatures w14:val="standardContextual"/>
        </w:rPr>
        <w:t>Đảng ủy</w:t>
      </w:r>
      <w:r w:rsidRPr="0062280F">
        <w:rPr>
          <w:rFonts w:eastAsia="Arial" w:cs="Times New Roman"/>
          <w:kern w:val="2"/>
          <w:lang w:val="en-US"/>
          <w14:ligatures w14:val="standardContextual"/>
        </w:rPr>
        <w:t xml:space="preserve"> đã tập trung </w:t>
      </w:r>
      <w:r w:rsidRPr="0062280F">
        <w:rPr>
          <w:rFonts w:eastAsia="Times New Roman" w:cs="Times New Roman"/>
          <w:spacing w:val="-2"/>
          <w:szCs w:val="28"/>
          <w:lang w:val="en-US"/>
        </w:rPr>
        <w:t xml:space="preserve">quán triệt, triển khai các quy định, hướng dẫn thi hành Điều lệ Đảng; các chỉ thị, nghị quyết, quy định, quyết định, </w:t>
      </w:r>
      <w:r w:rsidRPr="0062280F">
        <w:rPr>
          <w:rFonts w:eastAsia="Times New Roman" w:cs="Times New Roman"/>
          <w:spacing w:val="-2"/>
          <w:szCs w:val="28"/>
          <w:lang w:val="en-US"/>
        </w:rPr>
        <w:lastRenderedPageBreak/>
        <w:t>kết luận, hướng dẫn của Ban Chấp hành Trung ương, Bộ Chính trị, Ban Bí thư, Ủy ban Kiểm tra Trung ương về công tác kiểm tra, giám sát, phòng chống tham nhũng, tiêu cực</w:t>
      </w:r>
      <w:r w:rsidRPr="0062280F">
        <w:rPr>
          <w:rFonts w:eastAsia="Times New Roman" w:cs="Times New Roman"/>
          <w:spacing w:val="-2"/>
          <w:szCs w:val="28"/>
          <w:vertAlign w:val="superscript"/>
          <w:lang w:val="en-US"/>
        </w:rPr>
        <w:footnoteReference w:id="32"/>
      </w:r>
      <w:r w:rsidRPr="0062280F">
        <w:rPr>
          <w:rFonts w:eastAsia="Times New Roman" w:cs="Times New Roman"/>
          <w:spacing w:val="-2"/>
          <w:szCs w:val="28"/>
          <w:lang w:val="en-US"/>
        </w:rPr>
        <w:t>; các văn bản của Ban Chấp hành Đảng bộ tỉnh, Ban Thường vụ Tỉnh ủy và Huyện ủy, Ban Thường vụ Huyện ủy</w:t>
      </w:r>
      <w:r w:rsidRPr="0062280F">
        <w:rPr>
          <w:rFonts w:eastAsia="Times New Roman" w:cs="Times New Roman"/>
          <w:spacing w:val="-2"/>
          <w:szCs w:val="28"/>
          <w:vertAlign w:val="superscript"/>
          <w:lang w:val="en-US"/>
        </w:rPr>
        <w:footnoteReference w:id="33"/>
      </w:r>
      <w:r w:rsidRPr="0062280F">
        <w:rPr>
          <w:rFonts w:eastAsia="Times New Roman" w:cs="Times New Roman"/>
          <w:spacing w:val="-2"/>
          <w:szCs w:val="28"/>
          <w:lang w:val="en-US"/>
        </w:rPr>
        <w:t xml:space="preserve"> về công tác kiểm tra, giám sát, kỷ luật đảng và </w:t>
      </w:r>
      <w:r w:rsidRPr="0062280F">
        <w:rPr>
          <w:rFonts w:eastAsia="Times New Roman" w:cs="Times New Roman"/>
          <w:spacing w:val="-2"/>
          <w:szCs w:val="28"/>
          <w:lang w:val="es-PE"/>
        </w:rPr>
        <w:t xml:space="preserve">công tác phòng, chống tham nhũng, tiêu cực </w:t>
      </w:r>
      <w:r w:rsidRPr="0062280F">
        <w:rPr>
          <w:rFonts w:eastAsia="Times New Roman" w:cs="Times New Roman"/>
          <w:spacing w:val="-2"/>
          <w:szCs w:val="28"/>
          <w:lang w:val="en-US"/>
        </w:rPr>
        <w:t>đến các tổ chức đảng và đảng viên thuộc phạm vi quản lý</w:t>
      </w:r>
      <w:r w:rsidRPr="0062280F">
        <w:rPr>
          <w:rFonts w:eastAsia="Times New Roman" w:cs="Times New Roman"/>
          <w:spacing w:val="-2"/>
          <w:szCs w:val="28"/>
          <w:lang w:val="es-PE"/>
        </w:rPr>
        <w:t xml:space="preserve">. </w:t>
      </w:r>
      <w:r w:rsidRPr="0062280F">
        <w:rPr>
          <w:rFonts w:eastAsia="Arial" w:cs="Times New Roman"/>
          <w:kern w:val="2"/>
          <w:lang w:val="en-US"/>
          <w14:ligatures w14:val="standardContextual"/>
        </w:rPr>
        <w:t>X</w:t>
      </w:r>
      <w:r w:rsidRPr="0062280F">
        <w:rPr>
          <w:rFonts w:eastAsia="Arial" w:cs="Times New Roman"/>
          <w:kern w:val="2"/>
          <w14:ligatures w14:val="standardContextual"/>
        </w:rPr>
        <w:t xml:space="preserve">ây dựng chương trình, kế hoạch kiểm tra, giám sát </w:t>
      </w:r>
      <w:r w:rsidRPr="0062280F">
        <w:rPr>
          <w:rFonts w:eastAsia="Arial" w:cs="Times New Roman"/>
          <w:kern w:val="2"/>
          <w:lang w:val="en-US"/>
          <w14:ligatures w14:val="standardContextual"/>
        </w:rPr>
        <w:t xml:space="preserve">toàn khóa, </w:t>
      </w:r>
      <w:r w:rsidRPr="0062280F">
        <w:rPr>
          <w:rFonts w:eastAsia="Arial" w:cs="Times New Roman"/>
          <w:kern w:val="2"/>
          <w14:ligatures w14:val="standardContextual"/>
        </w:rPr>
        <w:t xml:space="preserve">hàng năm đối với các chi bộ trực thuộc; tổ chức </w:t>
      </w:r>
      <w:r w:rsidRPr="0062280F">
        <w:rPr>
          <w:rFonts w:eastAsia="Arial" w:cs="Times New Roman"/>
          <w:kern w:val="2"/>
          <w:lang w:val="en-US"/>
          <w14:ligatures w14:val="standardContextual"/>
        </w:rPr>
        <w:t xml:space="preserve">và </w:t>
      </w:r>
      <w:r w:rsidRPr="0062280F">
        <w:rPr>
          <w:rFonts w:eastAsia="Arial" w:cs="Times New Roman"/>
          <w:kern w:val="2"/>
          <w14:ligatures w14:val="standardContextual"/>
        </w:rPr>
        <w:t xml:space="preserve">triển khai thực hiện </w:t>
      </w:r>
      <w:r w:rsidRPr="0062280F">
        <w:rPr>
          <w:rFonts w:eastAsia="Arial" w:cs="Times New Roman"/>
          <w:kern w:val="2"/>
          <w:lang w:val="en-US"/>
          <w14:ligatures w14:val="standardContextual"/>
        </w:rPr>
        <w:t>cơ bản toàn diện các cuộc kiểm tra, giám sát theo quy định Điều lệ Đảng</w:t>
      </w:r>
      <w:r w:rsidRPr="0062280F">
        <w:rPr>
          <w:rFonts w:eastAsia="Arial" w:cs="Times New Roman"/>
          <w:kern w:val="2"/>
          <w14:ligatures w14:val="standardContextual"/>
        </w:rPr>
        <w:t>... Kết quả</w:t>
      </w:r>
      <w:r w:rsidR="00E9048E">
        <w:rPr>
          <w:rFonts w:eastAsia="Arial" w:cs="Times New Roman"/>
          <w:kern w:val="2"/>
          <w:lang w:val="en-US"/>
          <w14:ligatures w14:val="standardContextual"/>
        </w:rPr>
        <w:t xml:space="preserve"> như sau</w:t>
      </w:r>
      <w:r w:rsidRPr="0062280F">
        <w:rPr>
          <w:rFonts w:eastAsia="Arial" w:cs="Times New Roman"/>
          <w:kern w:val="2"/>
          <w:lang w:val="en-US"/>
          <w14:ligatures w14:val="standardContextual"/>
        </w:rPr>
        <w:t xml:space="preserve">: </w:t>
      </w:r>
    </w:p>
    <w:p w14:paraId="38AE6A01" w14:textId="55306668" w:rsidR="00E9048E" w:rsidRPr="00F91EBA" w:rsidRDefault="00E9048E" w:rsidP="00E9048E">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Arial" w:cs="Times New Roman"/>
          <w:kern w:val="2"/>
          <w:lang w:val="en-US"/>
          <w14:ligatures w14:val="standardContextual"/>
        </w:rPr>
      </w:pPr>
      <w:r w:rsidRPr="00F91EBA">
        <w:rPr>
          <w:rFonts w:eastAsia="Arial" w:cs="Times New Roman"/>
          <w:kern w:val="2"/>
          <w:lang w:val="en-US"/>
          <w14:ligatures w14:val="standardContextual"/>
        </w:rPr>
        <w:t>(1) Kiểm tra, giám sát của cấp uỷ các cấp và chi bộ nhiệm kỳ 2020-2025: Thực kiểm tra đối với 25 tổ chức đảng và 32 đảng viên</w:t>
      </w:r>
      <w:r w:rsidR="003E13F5" w:rsidRPr="00F91EBA">
        <w:rPr>
          <w:rFonts w:eastAsia="Arial" w:cs="Times New Roman"/>
          <w:kern w:val="2"/>
          <w:lang w:val="en-US"/>
          <w14:ligatures w14:val="standardContextual"/>
        </w:rPr>
        <w:t>; q</w:t>
      </w:r>
      <w:r w:rsidRPr="00F91EBA">
        <w:rPr>
          <w:rFonts w:eastAsia="Arial" w:cs="Times New Roman"/>
          <w:kern w:val="2"/>
          <w:lang w:val="en-US"/>
          <w14:ligatures w14:val="standardContextual"/>
        </w:rPr>
        <w:t>ua kiểm tra thi hành kỷ luật 01 tổ chức đảng</w:t>
      </w:r>
      <w:r w:rsidR="003E13F5" w:rsidRPr="00F91EBA">
        <w:rPr>
          <w:rFonts w:eastAsia="Arial" w:cs="Times New Roman"/>
          <w:kern w:val="2"/>
          <w:lang w:val="en-US"/>
          <w14:ligatures w14:val="standardContextual"/>
        </w:rPr>
        <w:t xml:space="preserve"> </w:t>
      </w:r>
      <w:r w:rsidR="003E13F5" w:rsidRPr="00F91EBA">
        <w:rPr>
          <w:rFonts w:eastAsia="Arial" w:cs="Times New Roman"/>
          <w:i/>
          <w:kern w:val="2"/>
          <w:lang w:val="en-US"/>
          <w14:ligatures w14:val="standardContextual"/>
        </w:rPr>
        <w:t>(h</w:t>
      </w:r>
      <w:r w:rsidRPr="00F91EBA">
        <w:rPr>
          <w:rFonts w:eastAsia="Arial" w:cs="Times New Roman"/>
          <w:i/>
          <w:kern w:val="2"/>
          <w:lang w:val="en-US"/>
          <w14:ligatures w14:val="standardContextual"/>
        </w:rPr>
        <w:t>ình thức cảnh cáo</w:t>
      </w:r>
      <w:r w:rsidR="003E13F5" w:rsidRPr="00F91EBA">
        <w:rPr>
          <w:rFonts w:eastAsia="Arial" w:cs="Times New Roman"/>
          <w:i/>
          <w:kern w:val="2"/>
          <w:lang w:val="en-US"/>
          <w14:ligatures w14:val="standardContextual"/>
        </w:rPr>
        <w:t>)</w:t>
      </w:r>
      <w:r w:rsidRPr="00F91EBA">
        <w:rPr>
          <w:rFonts w:eastAsia="Arial" w:cs="Times New Roman"/>
          <w:kern w:val="2"/>
          <w:lang w:val="en-US"/>
          <w14:ligatures w14:val="standardContextual"/>
        </w:rPr>
        <w:t xml:space="preserve">; </w:t>
      </w:r>
      <w:r w:rsidR="003E13F5" w:rsidRPr="00F91EBA">
        <w:rPr>
          <w:rFonts w:eastAsia="Arial" w:cs="Times New Roman"/>
          <w:kern w:val="2"/>
          <w:lang w:val="en-US"/>
          <w14:ligatures w14:val="standardContextual"/>
        </w:rPr>
        <w:t xml:space="preserve">36 đảng viên </w:t>
      </w:r>
      <w:r w:rsidR="003E13F5" w:rsidRPr="00F91EBA">
        <w:rPr>
          <w:rFonts w:eastAsia="Arial" w:cs="Times New Roman"/>
          <w:i/>
          <w:kern w:val="2"/>
          <w:lang w:val="en-US"/>
          <w14:ligatures w14:val="standardContextual"/>
        </w:rPr>
        <w:t>(khiển trách 3</w:t>
      </w:r>
      <w:r w:rsidR="009030B7" w:rsidRPr="00F91EBA">
        <w:rPr>
          <w:rFonts w:eastAsia="Arial" w:cs="Times New Roman"/>
          <w:i/>
          <w:kern w:val="2"/>
          <w:lang w:val="en-US"/>
          <w14:ligatures w14:val="standardContextual"/>
        </w:rPr>
        <w:t>2</w:t>
      </w:r>
      <w:r w:rsidR="003E13F5" w:rsidRPr="00F91EBA">
        <w:rPr>
          <w:rFonts w:eastAsia="Arial" w:cs="Times New Roman"/>
          <w:i/>
          <w:kern w:val="2"/>
          <w:lang w:val="en-US"/>
          <w14:ligatures w14:val="standardContextual"/>
        </w:rPr>
        <w:t xml:space="preserve"> đảng viên; cảnh cáo 0</w:t>
      </w:r>
      <w:r w:rsidR="009030B7" w:rsidRPr="00F91EBA">
        <w:rPr>
          <w:rFonts w:eastAsia="Arial" w:cs="Times New Roman"/>
          <w:i/>
          <w:kern w:val="2"/>
          <w:lang w:val="en-US"/>
          <w14:ligatures w14:val="standardContextual"/>
        </w:rPr>
        <w:t>2</w:t>
      </w:r>
      <w:r w:rsidR="003E13F5" w:rsidRPr="00F91EBA">
        <w:rPr>
          <w:rFonts w:eastAsia="Arial" w:cs="Times New Roman"/>
          <w:i/>
          <w:kern w:val="2"/>
          <w:lang w:val="en-US"/>
          <w14:ligatures w14:val="standardContextual"/>
        </w:rPr>
        <w:t xml:space="preserve"> đảng viên; </w:t>
      </w:r>
      <w:r w:rsidRPr="00F91EBA">
        <w:rPr>
          <w:rFonts w:eastAsia="Arial" w:cs="Times New Roman"/>
          <w:i/>
          <w:kern w:val="2"/>
          <w:lang w:val="en-US"/>
          <w14:ligatures w14:val="standardContextual"/>
        </w:rPr>
        <w:t>khai trừ 02 đảng viên</w:t>
      </w:r>
      <w:r w:rsidR="003E13F5" w:rsidRPr="00F91EBA">
        <w:rPr>
          <w:rFonts w:eastAsia="Arial" w:cs="Times New Roman"/>
          <w:i/>
          <w:kern w:val="2"/>
          <w:lang w:val="en-US"/>
          <w14:ligatures w14:val="standardContextual"/>
        </w:rPr>
        <w:t>)</w:t>
      </w:r>
      <w:r w:rsidRPr="00F91EBA">
        <w:rPr>
          <w:rFonts w:eastAsia="Arial" w:cs="Times New Roman"/>
          <w:i/>
          <w:kern w:val="2"/>
          <w:lang w:val="en-US"/>
          <w14:ligatures w14:val="standardContextual"/>
        </w:rPr>
        <w:t xml:space="preserve">. </w:t>
      </w:r>
      <w:r w:rsidRPr="00F91EBA">
        <w:rPr>
          <w:rFonts w:eastAsia="Arial" w:cs="Times New Roman"/>
          <w:kern w:val="2"/>
          <w:lang w:val="en-US"/>
          <w14:ligatures w14:val="standardContextual"/>
        </w:rPr>
        <w:t>Giám sát đối với 82 tổ chức đảng và 57 đả</w:t>
      </w:r>
      <w:r w:rsidR="003E13F5" w:rsidRPr="00F91EBA">
        <w:rPr>
          <w:rFonts w:eastAsia="Arial" w:cs="Times New Roman"/>
          <w:kern w:val="2"/>
          <w:lang w:val="en-US"/>
          <w14:ligatures w14:val="standardContextual"/>
        </w:rPr>
        <w:t>ng viên;</w:t>
      </w:r>
      <w:r w:rsidR="003E13F5" w:rsidRPr="00F91EBA">
        <w:rPr>
          <w:rFonts w:eastAsia="Arial" w:cs="Times New Roman"/>
          <w:i/>
          <w:kern w:val="2"/>
          <w:lang w:val="en-US"/>
          <w14:ligatures w14:val="standardContextual"/>
        </w:rPr>
        <w:t xml:space="preserve"> </w:t>
      </w:r>
      <w:r w:rsidR="003E13F5" w:rsidRPr="00F91EBA">
        <w:rPr>
          <w:rFonts w:eastAsia="Arial" w:cs="Times New Roman"/>
          <w:kern w:val="2"/>
          <w:lang w:val="en-US"/>
          <w14:ligatures w14:val="standardContextual"/>
        </w:rPr>
        <w:t>q</w:t>
      </w:r>
      <w:r w:rsidRPr="00F91EBA">
        <w:rPr>
          <w:rFonts w:eastAsia="Arial" w:cs="Times New Roman"/>
          <w:kern w:val="2"/>
          <w:lang w:val="en-US"/>
          <w14:ligatures w14:val="standardContextual"/>
        </w:rPr>
        <w:t>ua giám sát không có tổ chức đảng và đảng viên phải xem xét chuyển sang kiểm tra dấu hiệu vi phạm</w:t>
      </w:r>
      <w:r w:rsidR="003E13F5" w:rsidRPr="00F91EBA">
        <w:rPr>
          <w:rFonts w:eastAsia="Arial" w:cs="Times New Roman"/>
          <w:kern w:val="2"/>
          <w:lang w:val="en-US"/>
          <w14:ligatures w14:val="standardContextual"/>
        </w:rPr>
        <w:t>.</w:t>
      </w:r>
    </w:p>
    <w:p w14:paraId="39FB1BA4" w14:textId="1018134B" w:rsidR="003E13F5" w:rsidRPr="00F91EBA" w:rsidRDefault="00E9048E" w:rsidP="003E13F5">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Arial" w:cs="Times New Roman"/>
          <w:kern w:val="2"/>
          <w:lang w:val="en-US"/>
          <w14:ligatures w14:val="standardContextual"/>
        </w:rPr>
      </w:pPr>
      <w:r w:rsidRPr="00F91EBA">
        <w:rPr>
          <w:rFonts w:eastAsia="Arial" w:cs="Times New Roman"/>
          <w:spacing w:val="-6"/>
          <w:kern w:val="2"/>
          <w:lang w:val="en-US"/>
          <w14:ligatures w14:val="standardContextual"/>
        </w:rPr>
        <w:t>(2) Kiểm tra, giám sát của Uỷ ban Kiểm tra các cấp nhiệm kỳ 2020-2025</w:t>
      </w:r>
      <w:r w:rsidR="003E13F5" w:rsidRPr="00F91EBA">
        <w:rPr>
          <w:rFonts w:eastAsia="Arial" w:cs="Times New Roman"/>
          <w:spacing w:val="-6"/>
          <w:kern w:val="2"/>
          <w:lang w:val="en-US"/>
          <w14:ligatures w14:val="standardContextual"/>
        </w:rPr>
        <w:t>: Thực hiện k</w:t>
      </w:r>
      <w:r w:rsidRPr="00F91EBA">
        <w:rPr>
          <w:rFonts w:eastAsia="Arial" w:cs="Times New Roman"/>
          <w:spacing w:val="-2"/>
          <w:kern w:val="2"/>
          <w:lang w:val="en-US"/>
          <w14:ligatures w14:val="standardContextual"/>
        </w:rPr>
        <w:t>iểm tra đối với 43 tổ chức đả</w:t>
      </w:r>
      <w:r w:rsidR="003E13F5" w:rsidRPr="00F91EBA">
        <w:rPr>
          <w:rFonts w:eastAsia="Arial" w:cs="Times New Roman"/>
          <w:spacing w:val="-2"/>
          <w:kern w:val="2"/>
          <w:lang w:val="en-US"/>
          <w14:ligatures w14:val="standardContextual"/>
        </w:rPr>
        <w:t xml:space="preserve">ng </w:t>
      </w:r>
      <w:r w:rsidRPr="00F91EBA">
        <w:rPr>
          <w:rFonts w:eastAsia="Arial" w:cs="Times New Roman"/>
          <w:spacing w:val="-2"/>
          <w:kern w:val="2"/>
          <w:lang w:val="en-US"/>
          <w14:ligatures w14:val="standardContextual"/>
        </w:rPr>
        <w:t>và 20 đảng</w:t>
      </w:r>
      <w:r w:rsidR="003E13F5" w:rsidRPr="00F91EBA">
        <w:rPr>
          <w:rFonts w:eastAsia="Arial" w:cs="Times New Roman"/>
          <w:spacing w:val="-2"/>
          <w:kern w:val="2"/>
          <w:lang w:val="en-US"/>
          <w14:ligatures w14:val="standardContextual"/>
        </w:rPr>
        <w:t xml:space="preserve">; </w:t>
      </w:r>
      <w:r w:rsidR="003E13F5" w:rsidRPr="00F91EBA">
        <w:rPr>
          <w:rFonts w:eastAsia="Arial" w:cs="Times New Roman"/>
          <w:kern w:val="2"/>
          <w:lang w:val="en-US"/>
          <w14:ligatures w14:val="standardContextual"/>
        </w:rPr>
        <w:t xml:space="preserve">qua kiểm tra thi hành kỷ luật 31 dảng viên </w:t>
      </w:r>
      <w:r w:rsidR="003E13F5" w:rsidRPr="00F91EBA">
        <w:rPr>
          <w:rFonts w:eastAsia="Arial" w:cs="Times New Roman"/>
          <w:i/>
          <w:kern w:val="2"/>
          <w:lang w:val="en-US"/>
          <w14:ligatures w14:val="standardContextual"/>
        </w:rPr>
        <w:t>(khiển trách 20 đảng viên; cảnh cáo 03 đảng viên; khai trừ 08 đảng viên)</w:t>
      </w:r>
      <w:r w:rsidR="003E13F5" w:rsidRPr="00F91EBA">
        <w:rPr>
          <w:rFonts w:eastAsia="Arial" w:cs="Times New Roman"/>
          <w:kern w:val="2"/>
          <w:lang w:val="en-US"/>
          <w14:ligatures w14:val="standardContextual"/>
        </w:rPr>
        <w:t>. Giám sát đối với 17 tổ chức đảng và 24 đảng viên; qua giám sát không có tổ chức đảng và đảng viên phải xem xét chuyển sang kiểm tra dấu hiệu vi phạm.</w:t>
      </w:r>
    </w:p>
    <w:p w14:paraId="69383898" w14:textId="77777777" w:rsidR="0070402D" w:rsidRDefault="0062280F"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Times New Roman" w:cs="Times New Roman"/>
          <w:spacing w:val="-2"/>
          <w:szCs w:val="28"/>
          <w:lang w:val="en-GB" w:eastAsia="en-GB"/>
        </w:rPr>
      </w:pPr>
      <w:r w:rsidRPr="0062280F">
        <w:rPr>
          <w:rFonts w:eastAsia="Arial" w:cs="Times New Roman"/>
          <w:kern w:val="2"/>
          <w14:ligatures w14:val="standardContextual"/>
        </w:rPr>
        <w:t>Qua công tác kiểm tra, giám sát</w:t>
      </w:r>
      <w:r w:rsidRPr="0062280F">
        <w:rPr>
          <w:rFonts w:eastAsia="Arial" w:cs="Times New Roman"/>
          <w:kern w:val="2"/>
          <w:lang w:val="en-US"/>
          <w14:ligatures w14:val="standardContextual"/>
        </w:rPr>
        <w:t xml:space="preserve"> đã </w:t>
      </w:r>
      <w:r w:rsidRPr="0062280F">
        <w:rPr>
          <w:rFonts w:eastAsia="Arial" w:cs="Times New Roman"/>
          <w:spacing w:val="-2"/>
          <w:kern w:val="2"/>
          <w:szCs w:val="28"/>
          <w14:ligatures w14:val="standardContextual"/>
        </w:rPr>
        <w:t xml:space="preserve">giúp cho tổ chức đảng, đảng viên được kiểm tra thấy được ưu điểm để phát huy; hạn chế, khuyết điểm, vi phạm để khắc phục, sửa chữa; thấy rõ trách nhiệm của mình, rút ra bài học kinh nghiệm trong việc quản lý, giáo dục, rèn luyện và kiểm tra, giám sát đảng viên, </w:t>
      </w:r>
      <w:bookmarkStart w:id="1" w:name="_Hlk196376991"/>
      <w:r w:rsidRPr="0062280F">
        <w:rPr>
          <w:rFonts w:eastAsia="Arial" w:cs="Times New Roman"/>
          <w:spacing w:val="-2"/>
          <w:kern w:val="2"/>
          <w:szCs w:val="28"/>
          <w14:ligatures w14:val="standardContextual"/>
        </w:rPr>
        <w:t xml:space="preserve">góp phần </w:t>
      </w:r>
      <w:bookmarkEnd w:id="1"/>
      <w:r w:rsidRPr="0062280F">
        <w:rPr>
          <w:rFonts w:eastAsia="Times New Roman" w:cs="Times New Roman"/>
          <w:spacing w:val="-2"/>
          <w:szCs w:val="28"/>
          <w:lang w:val="en-GB" w:eastAsia="en-GB"/>
        </w:rPr>
        <w:t xml:space="preserve">quan trọng vào việc đấu </w:t>
      </w:r>
      <w:r w:rsidRPr="0062280F">
        <w:rPr>
          <w:rFonts w:eastAsia="Times New Roman" w:cs="Times New Roman"/>
          <w:spacing w:val="-2"/>
          <w:szCs w:val="28"/>
          <w:lang w:val="en-GB" w:eastAsia="en-GB"/>
        </w:rPr>
        <w:lastRenderedPageBreak/>
        <w:t xml:space="preserve">tranh ngăn </w:t>
      </w:r>
      <w:r w:rsidRPr="0062280F">
        <w:rPr>
          <w:rFonts w:eastAsia="Times New Roman" w:cs="Times New Roman"/>
          <w:spacing w:val="-6"/>
          <w:szCs w:val="28"/>
          <w:lang w:val="en-GB" w:eastAsia="en-GB"/>
        </w:rPr>
        <w:t>chặn, đẩy lùi sự suy thoái về tư tưởng chính trị, đạo đức, lối sống, những biểu hiện “tự diễn biến, tự chuyển hóa” trong nội bộ và đấu tranh phòng, chống tham nhũng, lãng phí, tiêu cực; giữ gìn sự đoàn kết, thống nhất, trong sạch của Đảng; giữ vững nguyên tắc, kỷ luật, kỷ cương của Đảng; nâng cao năng lực lãnh đạo và sức chiến đấu của Đảng.</w:t>
      </w:r>
      <w:r w:rsidRPr="0062280F">
        <w:rPr>
          <w:rFonts w:eastAsia="Times New Roman" w:cs="Times New Roman"/>
          <w:spacing w:val="-2"/>
          <w:szCs w:val="28"/>
          <w:lang w:val="en-GB" w:eastAsia="en-GB"/>
        </w:rPr>
        <w:t xml:space="preserve"> </w:t>
      </w:r>
    </w:p>
    <w:p w14:paraId="660EC637" w14:textId="77777777" w:rsidR="0070402D" w:rsidRDefault="00A27686"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70402D">
        <w:rPr>
          <w:rFonts w:eastAsia="Calibri" w:cs="Times New Roman"/>
          <w:b/>
          <w:bCs/>
          <w:i/>
          <w:iCs/>
          <w:spacing w:val="-6"/>
          <w:szCs w:val="28"/>
          <w:lang w:val="da-DK"/>
        </w:rPr>
        <w:t>5.</w:t>
      </w:r>
      <w:r w:rsidRPr="0070402D">
        <w:rPr>
          <w:rFonts w:eastAsia="Calibri" w:cs="Times New Roman"/>
          <w:b/>
          <w:bCs/>
          <w:i/>
          <w:iCs/>
          <w:spacing w:val="-6"/>
          <w:szCs w:val="28"/>
        </w:rPr>
        <w:t>4.</w:t>
      </w:r>
      <w:r w:rsidRPr="0070402D">
        <w:rPr>
          <w:rFonts w:eastAsia="Calibri" w:cs="Times New Roman"/>
          <w:b/>
          <w:bCs/>
          <w:i/>
          <w:iCs/>
          <w:spacing w:val="-6"/>
          <w:szCs w:val="28"/>
          <w:lang w:val="da-DK"/>
        </w:rPr>
        <w:t xml:space="preserve"> </w:t>
      </w:r>
      <w:r w:rsidRPr="0070402D">
        <w:rPr>
          <w:rFonts w:eastAsia="Calibri" w:cs="Times New Roman"/>
          <w:b/>
          <w:bCs/>
          <w:i/>
          <w:iCs/>
          <w:spacing w:val="-6"/>
          <w:szCs w:val="28"/>
          <w:lang w:val="sv-SE"/>
        </w:rPr>
        <w:t xml:space="preserve">Công tác dân vận, </w:t>
      </w:r>
      <w:r w:rsidRPr="0070402D">
        <w:rPr>
          <w:rFonts w:eastAsia="Calibri" w:cs="Times New Roman"/>
          <w:b/>
          <w:bCs/>
          <w:i/>
          <w:iCs/>
          <w:szCs w:val="28"/>
          <w:shd w:val="clear" w:color="auto" w:fill="FFFFFF"/>
          <w:lang w:val="pt-BR"/>
        </w:rPr>
        <w:t>thực hiện dân chủ ở cơ sở; xây dựng khối đại đoàn kết các dân tộc; phát huy vai trò của Mặt trận Tổ quốc, các tổ chức chính trị - xã hội</w:t>
      </w:r>
    </w:p>
    <w:p w14:paraId="4F890B8A" w14:textId="77777777" w:rsidR="0070402D" w:rsidRDefault="00A27686"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A60887">
        <w:rPr>
          <w:rFonts w:eastAsia="Times New Roman" w:cs="Times New Roman"/>
          <w:szCs w:val="28"/>
          <w:lang w:val="en-US"/>
        </w:rPr>
        <w:t xml:space="preserve">Công tác dân vận của hệ thống chính trị </w:t>
      </w:r>
      <w:r w:rsidRPr="00A60887">
        <w:rPr>
          <w:rFonts w:eastAsia="Times New Roman" w:cs="Times New Roman"/>
          <w:szCs w:val="28"/>
          <w:lang w:val="sv-SE"/>
        </w:rPr>
        <w:t xml:space="preserve">được tăng cường </w:t>
      </w:r>
      <w:r w:rsidRPr="00A60887">
        <w:rPr>
          <w:rFonts w:eastAsia="Times New Roman" w:cs="Times New Roman"/>
          <w:szCs w:val="28"/>
          <w:lang w:val="en-US"/>
        </w:rPr>
        <w:t xml:space="preserve">theo phương </w:t>
      </w:r>
      <w:r w:rsidRPr="00A60887">
        <w:rPr>
          <w:rFonts w:eastAsia="Times New Roman" w:cs="Times New Roman"/>
          <w:bCs/>
          <w:szCs w:val="24"/>
        </w:rPr>
        <w:t xml:space="preserve">châm </w:t>
      </w:r>
      <w:r w:rsidRPr="00A60887">
        <w:rPr>
          <w:rFonts w:eastAsia="Times New Roman" w:cs="Times New Roman"/>
          <w:szCs w:val="24"/>
          <w:lang w:val="af-ZA"/>
        </w:rPr>
        <w:t>“</w:t>
      </w:r>
      <w:r w:rsidRPr="00A60887">
        <w:rPr>
          <w:rFonts w:eastAsia="Times New Roman" w:cs="Times New Roman"/>
          <w:i/>
          <w:szCs w:val="24"/>
          <w:lang w:val="af-ZA"/>
        </w:rPr>
        <w:t>Dân biết, dân bàn, dân làm, dân kiểm tra, dân giám sát, dân thụ hưởng</w:t>
      </w:r>
      <w:r w:rsidRPr="00A60887">
        <w:rPr>
          <w:rFonts w:eastAsia="Times New Roman" w:cs="Times New Roman"/>
          <w:szCs w:val="24"/>
          <w:lang w:val="af-ZA"/>
        </w:rPr>
        <w:t>”</w:t>
      </w:r>
      <w:r w:rsidRPr="00A60887">
        <w:rPr>
          <w:rFonts w:eastAsia="Times New Roman" w:cs="Times New Roman"/>
          <w:spacing w:val="-4"/>
          <w:szCs w:val="28"/>
          <w:lang w:val="sv-SE"/>
        </w:rPr>
        <w:t xml:space="preserve">, hướng về cơ sở, </w:t>
      </w:r>
      <w:r w:rsidRPr="00A60887">
        <w:rPr>
          <w:rFonts w:eastAsia="Times New Roman" w:cs="Times New Roman"/>
          <w:szCs w:val="28"/>
          <w:lang w:val="es-VE"/>
        </w:rPr>
        <w:t>lãnh đạo, chỉ đạo việc cụ thể hóa quan điểm, chủ trương về công tác dân vận của Đảng thành các văn bản</w:t>
      </w:r>
      <w:r w:rsidR="00862E53">
        <w:rPr>
          <w:rStyle w:val="FootnoteReference"/>
          <w:rFonts w:eastAsia="Times New Roman" w:cs="Times New Roman"/>
          <w:szCs w:val="28"/>
          <w:lang w:val="es-VE"/>
        </w:rPr>
        <w:footnoteReference w:id="34"/>
      </w:r>
      <w:r w:rsidRPr="00A60887">
        <w:rPr>
          <w:rFonts w:eastAsia="Times New Roman" w:cs="Times New Roman"/>
          <w:szCs w:val="28"/>
          <w:lang w:val="it-IT"/>
        </w:rPr>
        <w:t xml:space="preserve">, </w:t>
      </w:r>
      <w:r w:rsidRPr="00A60887">
        <w:rPr>
          <w:rFonts w:eastAsia="Times New Roman" w:cs="Times New Roman"/>
          <w:szCs w:val="28"/>
          <w:lang w:val="es-VE"/>
        </w:rPr>
        <w:t xml:space="preserve">chỉ đạo, hướng dẫn, </w:t>
      </w:r>
      <w:r w:rsidRPr="00A60887">
        <w:rPr>
          <w:rFonts w:eastAsia="Times New Roman" w:cs="Times New Roman"/>
          <w:spacing w:val="-4"/>
          <w:szCs w:val="28"/>
          <w:lang w:val="sv-SE"/>
        </w:rPr>
        <w:t xml:space="preserve">quan tâm đến những vấn đề thiết thực trong đời sống Nhân dân, củng cố lòng tin của Nhân dân; </w:t>
      </w:r>
      <w:r w:rsidRPr="00A60887">
        <w:rPr>
          <w:rFonts w:eastAsia="Times New Roman" w:cs="Times New Roman"/>
          <w:szCs w:val="28"/>
          <w:lang w:val="en-US"/>
        </w:rPr>
        <w:t>phát huy quyền làm chủ của Nhân dân,</w:t>
      </w:r>
      <w:r w:rsidRPr="00A60887">
        <w:rPr>
          <w:rFonts w:eastAsia="Times New Roman" w:cs="Times New Roman"/>
          <w:szCs w:val="28"/>
          <w:lang w:val="sv-SE"/>
        </w:rPr>
        <w:t xml:space="preserve"> </w:t>
      </w:r>
      <w:r w:rsidRPr="00A60887">
        <w:rPr>
          <w:rFonts w:eastAsia="Times New Roman" w:cs="Times New Roman"/>
          <w:spacing w:val="-4"/>
          <w:szCs w:val="28"/>
          <w:lang w:val="sv-SE"/>
        </w:rPr>
        <w:t xml:space="preserve">tập hợp, vận động Nhân dân thực hiện tốt quy định của Đảng, chính sách, pháp luật của Nhà nước, </w:t>
      </w:r>
      <w:r w:rsidRPr="00A60887">
        <w:rPr>
          <w:rFonts w:eastAsia="Times New Roman" w:cs="Times New Roman"/>
          <w:szCs w:val="28"/>
          <w:lang w:val="en-US"/>
        </w:rPr>
        <w:t xml:space="preserve">đồng thuận cao trong </w:t>
      </w:r>
      <w:r w:rsidRPr="00A60887">
        <w:rPr>
          <w:rFonts w:eastAsia="Times New Roman" w:cs="Times New Roman"/>
          <w:szCs w:val="28"/>
          <w:lang w:val="sv-SE"/>
        </w:rPr>
        <w:t xml:space="preserve">quá trình thực hiện nhiệm vụ phát triển kinh tế - xã hội, đảm bảo quốc phòng, an ninh, xây dựng hệ thống chính trị của </w:t>
      </w:r>
      <w:r w:rsidR="00B15F2C" w:rsidRPr="00A60887">
        <w:rPr>
          <w:rFonts w:eastAsia="Times New Roman" w:cs="Times New Roman"/>
          <w:szCs w:val="28"/>
          <w:lang w:val="sv-SE"/>
        </w:rPr>
        <w:t>xã</w:t>
      </w:r>
      <w:r w:rsidRPr="00A60887">
        <w:rPr>
          <w:rFonts w:eastAsia="Times New Roman" w:cs="Times New Roman"/>
          <w:szCs w:val="28"/>
          <w:lang w:val="en-US"/>
        </w:rPr>
        <w:t xml:space="preserve">; </w:t>
      </w:r>
      <w:r w:rsidRPr="00A60887">
        <w:rPr>
          <w:rFonts w:eastAsia="Times New Roman" w:cs="Times New Roman"/>
          <w:szCs w:val="28"/>
          <w:lang w:val="nl-NL"/>
        </w:rPr>
        <w:t>Việc xây dựng mô hình công tác “</w:t>
      </w:r>
      <w:r w:rsidRPr="00A60887">
        <w:rPr>
          <w:rFonts w:eastAsia="Times New Roman" w:cs="Times New Roman"/>
          <w:i/>
          <w:szCs w:val="28"/>
          <w:lang w:val="nl-NL"/>
        </w:rPr>
        <w:t>Dân vận khéo</w:t>
      </w:r>
      <w:r w:rsidRPr="00A60887">
        <w:rPr>
          <w:rFonts w:eastAsia="Times New Roman" w:cs="Times New Roman"/>
          <w:szCs w:val="28"/>
          <w:lang w:val="nl-NL"/>
        </w:rPr>
        <w:t>”, gắn với h</w:t>
      </w:r>
      <w:r w:rsidRPr="00A60887">
        <w:rPr>
          <w:rFonts w:eastAsia="Times New Roman" w:cs="Times New Roman"/>
          <w:iCs/>
          <w:szCs w:val="28"/>
          <w:lang w:val="nl-NL"/>
        </w:rPr>
        <w:t xml:space="preserve">ọc tập và làm theo tấm gương đạo đức, phong cách Hồ Chí Minh </w:t>
      </w:r>
      <w:r w:rsidRPr="00A60887">
        <w:rPr>
          <w:rFonts w:eastAsia="Times New Roman" w:cs="Times New Roman"/>
          <w:szCs w:val="28"/>
          <w:lang w:val="nl-NL"/>
        </w:rPr>
        <w:t>đem lại hiệu quả và có ý nghĩa thiết thực trên tất cả các lĩnh vực của đời sống xã hội</w:t>
      </w:r>
      <w:r w:rsidRPr="00A60887">
        <w:rPr>
          <w:rFonts w:eastAsia="Times New Roman" w:cs="Times New Roman"/>
          <w:szCs w:val="28"/>
          <w:vertAlign w:val="superscript"/>
          <w:lang w:val="it-IT"/>
        </w:rPr>
        <w:footnoteReference w:id="35"/>
      </w:r>
      <w:r w:rsidRPr="00A60887">
        <w:rPr>
          <w:rFonts w:eastAsia="Times New Roman" w:cs="Times New Roman"/>
          <w:szCs w:val="28"/>
          <w:lang w:val="nl-NL"/>
        </w:rPr>
        <w:t xml:space="preserve">. </w:t>
      </w:r>
      <w:r w:rsidRPr="00A60887">
        <w:rPr>
          <w:rFonts w:eastAsia="Times New Roman" w:cs="Times New Roman"/>
          <w:szCs w:val="28"/>
          <w:shd w:val="clear" w:color="auto" w:fill="FFFFFF"/>
          <w:lang w:val="sv-SE" w:eastAsia="x-none"/>
        </w:rPr>
        <w:t>K</w:t>
      </w:r>
      <w:r w:rsidRPr="00A60887">
        <w:rPr>
          <w:rFonts w:eastAsia="Times New Roman" w:cs="Times New Roman"/>
          <w:szCs w:val="28"/>
          <w:shd w:val="clear" w:color="auto" w:fill="FFFFFF"/>
          <w:lang w:val="it-IT" w:eastAsia="vi-VN"/>
        </w:rPr>
        <w:t xml:space="preserve">iện toàn Ban Chỉ đạo </w:t>
      </w:r>
      <w:r w:rsidR="00B15F2C" w:rsidRPr="00A60887">
        <w:rPr>
          <w:rFonts w:eastAsia="Times New Roman" w:cs="Times New Roman"/>
          <w:szCs w:val="28"/>
          <w:shd w:val="clear" w:color="auto" w:fill="FFFFFF"/>
          <w:lang w:val="it-IT" w:eastAsia="vi-VN"/>
        </w:rPr>
        <w:t>xã</w:t>
      </w:r>
      <w:r w:rsidRPr="00A60887">
        <w:rPr>
          <w:rFonts w:eastAsia="Times New Roman" w:cs="Times New Roman"/>
          <w:szCs w:val="28"/>
          <w:shd w:val="clear" w:color="auto" w:fill="FFFFFF"/>
          <w:lang w:val="it-IT" w:eastAsia="vi-VN"/>
        </w:rPr>
        <w:t xml:space="preserve"> về</w:t>
      </w:r>
      <w:r w:rsidRPr="00A60887">
        <w:rPr>
          <w:rFonts w:eastAsia="Times New Roman" w:cs="Times New Roman"/>
          <w:szCs w:val="28"/>
          <w:shd w:val="clear" w:color="auto" w:fill="FFFFFF"/>
          <w:lang w:val="it-IT" w:eastAsia="x-none"/>
        </w:rPr>
        <w:t xml:space="preserve"> thực hiện QCDC ở cơ sở</w:t>
      </w:r>
      <w:r w:rsidRPr="00A60887">
        <w:rPr>
          <w:rFonts w:eastAsia="Times New Roman" w:cs="Times New Roman"/>
          <w:szCs w:val="28"/>
          <w:shd w:val="clear" w:color="auto" w:fill="FFFFFF"/>
          <w:vertAlign w:val="superscript"/>
          <w:lang w:val="it-IT" w:eastAsia="x-none"/>
        </w:rPr>
        <w:footnoteReference w:id="36"/>
      </w:r>
      <w:r w:rsidRPr="00A60887">
        <w:rPr>
          <w:rFonts w:eastAsia="Times New Roman" w:cs="Times New Roman"/>
          <w:szCs w:val="28"/>
          <w:shd w:val="clear" w:color="auto" w:fill="FFFFFF"/>
          <w:lang w:val="it-IT" w:eastAsia="x-none"/>
        </w:rPr>
        <w:t xml:space="preserve">. </w:t>
      </w:r>
      <w:r w:rsidRPr="00A60887">
        <w:rPr>
          <w:rFonts w:eastAsia="Times New Roman" w:cs="Times New Roman"/>
          <w:szCs w:val="28"/>
          <w:shd w:val="clear" w:color="auto" w:fill="FFFFFF"/>
          <w:lang w:val="es-GT" w:eastAsia="x-none"/>
        </w:rPr>
        <w:t xml:space="preserve">Chỉ đạo tăng cường </w:t>
      </w:r>
      <w:r w:rsidRPr="00A60887">
        <w:rPr>
          <w:rFonts w:eastAsia="Times New Roman" w:cs="Times New Roman"/>
          <w:szCs w:val="28"/>
          <w:shd w:val="clear" w:color="auto" w:fill="FFFFFF"/>
          <w:lang w:eastAsia="vi-VN"/>
        </w:rPr>
        <w:t xml:space="preserve">công tác kiểm tra, giám sát việc xây dựng và thực hiện </w:t>
      </w:r>
      <w:r w:rsidRPr="00A60887">
        <w:rPr>
          <w:rFonts w:eastAsia="Times New Roman" w:cs="Times New Roman"/>
          <w:szCs w:val="28"/>
          <w:shd w:val="clear" w:color="auto" w:fill="FFFFFF"/>
          <w:lang w:val="es-GT" w:eastAsia="vi-VN"/>
        </w:rPr>
        <w:t>QCDC</w:t>
      </w:r>
      <w:r w:rsidRPr="00A60887">
        <w:rPr>
          <w:rFonts w:eastAsia="Times New Roman" w:cs="Times New Roman"/>
          <w:szCs w:val="28"/>
          <w:shd w:val="clear" w:color="auto" w:fill="FFFFFF"/>
          <w:lang w:eastAsia="vi-VN"/>
        </w:rPr>
        <w:t xml:space="preserve"> đối với các loại hình cơ sở</w:t>
      </w:r>
      <w:r w:rsidRPr="00A60887">
        <w:rPr>
          <w:rFonts w:eastAsia="Times New Roman" w:cs="Times New Roman"/>
          <w:szCs w:val="28"/>
          <w:shd w:val="clear" w:color="auto" w:fill="FFFFFF"/>
          <w:lang w:val="es-GT" w:eastAsia="vi-VN"/>
        </w:rPr>
        <w:t>; định kỳ tổ chức sơ kết, tổng kết theo quy định</w:t>
      </w:r>
      <w:r w:rsidR="00893919" w:rsidRPr="00A60887">
        <w:rPr>
          <w:rFonts w:eastAsia="Times New Roman" w:cs="Times New Roman"/>
          <w:szCs w:val="28"/>
          <w:shd w:val="clear" w:color="auto" w:fill="FFFFFF"/>
          <w:lang w:eastAsia="x-none"/>
        </w:rPr>
        <w:t>.</w:t>
      </w:r>
      <w:r w:rsidRPr="00A60887">
        <w:rPr>
          <w:rFonts w:eastAsia="Times New Roman" w:cs="Times New Roman"/>
          <w:szCs w:val="28"/>
          <w:shd w:val="clear" w:color="auto" w:fill="FFFFFF"/>
          <w:lang w:val="x-none" w:eastAsia="x-none"/>
        </w:rPr>
        <w:t xml:space="preserve"> </w:t>
      </w:r>
    </w:p>
    <w:p w14:paraId="18288C2D" w14:textId="77777777" w:rsidR="0070402D" w:rsidRDefault="00893919"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A60887">
        <w:rPr>
          <w:rFonts w:eastAsia="Calibri" w:cs="Times New Roman"/>
          <w:bCs/>
          <w:iCs/>
          <w:szCs w:val="28"/>
          <w:shd w:val="clear" w:color="auto" w:fill="FFFFFF"/>
          <w:lang w:val="pt-BR"/>
        </w:rPr>
        <w:t xml:space="preserve">- </w:t>
      </w:r>
      <w:r w:rsidR="00A27686" w:rsidRPr="00A60887">
        <w:rPr>
          <w:rFonts w:eastAsia="Calibri" w:cs="Times New Roman"/>
          <w:bCs/>
          <w:iCs/>
          <w:szCs w:val="28"/>
          <w:shd w:val="clear" w:color="auto" w:fill="FFFFFF"/>
          <w:lang w:val="pt-BR"/>
        </w:rPr>
        <w:t>Công tác đối thoại giữa người đứng đầu cấp ủy các cấp, các phòng, ban, ngành với Nhân dân</w:t>
      </w:r>
      <w:r w:rsidR="00A27686" w:rsidRPr="00A60887">
        <w:rPr>
          <w:rFonts w:eastAsia="Calibri" w:cs="Times New Roman"/>
          <w:szCs w:val="28"/>
          <w:lang w:val="de-DE"/>
        </w:rPr>
        <w:t xml:space="preserve"> luôn được quán triệt, triển khai thực hiện bảo đảm theo quy trình, trong nhiệm kỳ qua, có </w:t>
      </w:r>
      <w:r w:rsidR="00586767">
        <w:rPr>
          <w:rFonts w:eastAsia="Calibri" w:cs="Times New Roman"/>
          <w:szCs w:val="28"/>
          <w:lang w:val="de-DE"/>
        </w:rPr>
        <w:t>62</w:t>
      </w:r>
      <w:r w:rsidR="00A27686" w:rsidRPr="00A60887">
        <w:rPr>
          <w:rFonts w:eastAsia="Calibri" w:cs="Times New Roman"/>
          <w:szCs w:val="28"/>
          <w:lang w:val="de-DE"/>
        </w:rPr>
        <w:t xml:space="preserve"> cuộc đối thoại trực tiếp của cấp ủy, chính quyền với nhân dân.</w:t>
      </w:r>
    </w:p>
    <w:p w14:paraId="2471ED66" w14:textId="77777777" w:rsidR="0070402D" w:rsidRDefault="00893919"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A60887">
        <w:rPr>
          <w:rFonts w:eastAsia="Times New Roman" w:cs="Times New Roman"/>
          <w:szCs w:val="28"/>
          <w:lang w:val="es-MX"/>
        </w:rPr>
        <w:t xml:space="preserve">- </w:t>
      </w:r>
      <w:r w:rsidR="00A27686" w:rsidRPr="00A60887">
        <w:rPr>
          <w:rFonts w:eastAsia="Times New Roman" w:cs="Times New Roman"/>
          <w:szCs w:val="28"/>
          <w:lang w:val="es-MX"/>
        </w:rPr>
        <w:t>Cấp ủy</w:t>
      </w:r>
      <w:r w:rsidR="00B15F2C" w:rsidRPr="00A60887">
        <w:rPr>
          <w:rFonts w:eastAsia="Times New Roman" w:cs="Times New Roman"/>
          <w:szCs w:val="28"/>
          <w:lang w:val="es-MX"/>
        </w:rPr>
        <w:t>,</w:t>
      </w:r>
      <w:r w:rsidR="00A27686" w:rsidRPr="00A60887">
        <w:rPr>
          <w:rFonts w:eastAsia="Times New Roman" w:cs="Times New Roman"/>
          <w:szCs w:val="28"/>
          <w:lang w:val="es-MX"/>
        </w:rPr>
        <w:t xml:space="preserve"> chính quyền </w:t>
      </w:r>
      <w:r w:rsidR="00B15F2C" w:rsidRPr="00A60887">
        <w:rPr>
          <w:rFonts w:eastAsia="Times New Roman" w:cs="Times New Roman"/>
          <w:szCs w:val="28"/>
          <w:lang w:val="es-MX"/>
        </w:rPr>
        <w:t>xã</w:t>
      </w:r>
      <w:r w:rsidR="00A27686" w:rsidRPr="00A60887">
        <w:rPr>
          <w:rFonts w:eastAsia="Times New Roman" w:cs="Times New Roman"/>
          <w:szCs w:val="28"/>
          <w:lang w:val="es-MX"/>
        </w:rPr>
        <w:t xml:space="preserve"> </w:t>
      </w:r>
      <w:r w:rsidR="00A27686" w:rsidRPr="00A60887">
        <w:rPr>
          <w:rFonts w:eastAsia="Times New Roman" w:cs="Times New Roman"/>
          <w:szCs w:val="28"/>
          <w:lang w:val="en-US"/>
        </w:rPr>
        <w:t>tập trung lãnh đạo, chỉ đạo xây dựng và thực hiện quy định về chuẩn mực đạo đức nghề nghiệp, đạo đức công vụ từng cơ quan, đơn vị. Xây dựng và nhân rộng tập thể, cá nhân điển hình tiên tiến và gương người tốt, việc tốt. Công tác đấu tranh phòng, chống các biểu hiện suy thoái "</w:t>
      </w:r>
      <w:r w:rsidR="00A27686" w:rsidRPr="00A60887">
        <w:rPr>
          <w:rFonts w:eastAsia="Times New Roman" w:cs="Times New Roman"/>
          <w:i/>
          <w:szCs w:val="28"/>
          <w:lang w:val="en-US"/>
        </w:rPr>
        <w:t>tự diễn biến", "tự chuyển hóa</w:t>
      </w:r>
      <w:r w:rsidR="00A27686" w:rsidRPr="00A60887">
        <w:rPr>
          <w:rFonts w:eastAsia="Times New Roman" w:cs="Times New Roman"/>
          <w:szCs w:val="28"/>
          <w:lang w:val="en-US"/>
        </w:rPr>
        <w:t>" trong nội bộ được quán triệt đầy đủ, thường xuyên, từng bước xây dựng đội ngũ cán bộ, đảng viên, công</w:t>
      </w:r>
      <w:r w:rsidRPr="00A60887">
        <w:rPr>
          <w:rFonts w:eastAsia="Times New Roman" w:cs="Times New Roman"/>
          <w:szCs w:val="28"/>
          <w:lang w:val="en-US"/>
        </w:rPr>
        <w:t xml:space="preserve"> </w:t>
      </w:r>
      <w:r w:rsidR="00A27686" w:rsidRPr="00A60887">
        <w:rPr>
          <w:rFonts w:eastAsia="Times New Roman" w:cs="Times New Roman"/>
          <w:szCs w:val="28"/>
          <w:lang w:val="en-US"/>
        </w:rPr>
        <w:t xml:space="preserve">chức, viên chức có phẩm chất, đạo đức, lối sống lành mạnh, có tinh thần trách nhiệm và là công bộc của nhân dân, </w:t>
      </w:r>
      <w:r w:rsidR="00A27686" w:rsidRPr="00A60887">
        <w:rPr>
          <w:rFonts w:eastAsia="Times New Roman" w:cs="Times New Roman"/>
          <w:szCs w:val="28"/>
          <w:lang w:val="it-IT"/>
        </w:rPr>
        <w:t xml:space="preserve">100% </w:t>
      </w:r>
      <w:r w:rsidR="00A27686" w:rsidRPr="00A60887">
        <w:rPr>
          <w:rFonts w:eastAsia="Times New Roman" w:cs="Times New Roman"/>
          <w:szCs w:val="28"/>
        </w:rPr>
        <w:t>người đứng đầu, cấp phó của người đứng đầu</w:t>
      </w:r>
      <w:r w:rsidR="00A27686" w:rsidRPr="00A60887">
        <w:rPr>
          <w:rFonts w:eastAsia="Times New Roman" w:cs="Times New Roman"/>
          <w:szCs w:val="28"/>
          <w:lang w:val="it-IT"/>
        </w:rPr>
        <w:t xml:space="preserve"> thực hiện ký cam kết; qua đó tinh thần trách nhiệm với công việc và ý thức phục vụ Nhân dân được nâng lên rõ rệt, góp phần củng cố niềm </w:t>
      </w:r>
      <w:r w:rsidR="00A27686" w:rsidRPr="00A60887">
        <w:rPr>
          <w:rFonts w:eastAsia="Times New Roman" w:cs="Times New Roman"/>
          <w:szCs w:val="28"/>
          <w:lang w:val="it-IT"/>
        </w:rPr>
        <w:lastRenderedPageBreak/>
        <w:t>tin của nhân dân vào sự lãnh đạo của Đảng.</w:t>
      </w:r>
    </w:p>
    <w:p w14:paraId="47B7C9EC" w14:textId="77777777" w:rsidR="0070402D" w:rsidRPr="0070402D" w:rsidRDefault="00893919"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70402D">
        <w:rPr>
          <w:rFonts w:eastAsia="Calibri"/>
          <w:b/>
          <w:bCs/>
          <w:i/>
          <w:iCs/>
          <w:szCs w:val="28"/>
          <w:shd w:val="clear" w:color="auto" w:fill="FFFFFF"/>
          <w:lang w:val="pt-BR"/>
        </w:rPr>
        <w:t>5.5. Công tác xây dựng chính quyền trong sạch, vững mạnh</w:t>
      </w:r>
    </w:p>
    <w:p w14:paraId="2A320893" w14:textId="77777777" w:rsidR="0070402D" w:rsidRDefault="003E7300"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A60887">
        <w:rPr>
          <w:rFonts w:eastAsia="Times New Roman" w:cs="Times New Roman"/>
          <w:spacing w:val="-4"/>
          <w:szCs w:val="28"/>
        </w:rPr>
        <w:t>-</w:t>
      </w:r>
      <w:r w:rsidR="008E3E28" w:rsidRPr="00A60887">
        <w:rPr>
          <w:rFonts w:eastAsia="Times New Roman" w:cs="Times New Roman"/>
          <w:spacing w:val="-4"/>
          <w:szCs w:val="28"/>
        </w:rPr>
        <w:t xml:space="preserve"> </w:t>
      </w:r>
      <w:r w:rsidR="000C24C8" w:rsidRPr="00A60887">
        <w:rPr>
          <w:rFonts w:cs="Times New Roman"/>
          <w:spacing w:val="-4"/>
          <w:szCs w:val="28"/>
        </w:rPr>
        <w:t>Hoạt động của H</w:t>
      </w:r>
      <w:r w:rsidR="00747E76" w:rsidRPr="00A60887">
        <w:rPr>
          <w:rFonts w:cs="Times New Roman"/>
          <w:spacing w:val="-4"/>
          <w:szCs w:val="28"/>
        </w:rPr>
        <w:t xml:space="preserve">ội đồng nhân dân, Ủy ban nhân dân </w:t>
      </w:r>
      <w:r w:rsidR="000C24C8" w:rsidRPr="00A60887">
        <w:rPr>
          <w:rFonts w:cs="Times New Roman"/>
          <w:spacing w:val="-4"/>
          <w:szCs w:val="28"/>
        </w:rPr>
        <w:t>được đổi mới về cả nội dung và phương thức hoạt động, thực hiện tốt chức năng, nhiệm vụ theo đúng quy định củ</w:t>
      </w:r>
      <w:r w:rsidR="009E69C2" w:rsidRPr="00A60887">
        <w:rPr>
          <w:rFonts w:cs="Times New Roman"/>
          <w:spacing w:val="-4"/>
          <w:szCs w:val="28"/>
        </w:rPr>
        <w:t>a L</w:t>
      </w:r>
      <w:r w:rsidR="000C24C8" w:rsidRPr="00A60887">
        <w:rPr>
          <w:rFonts w:cs="Times New Roman"/>
          <w:spacing w:val="-4"/>
          <w:szCs w:val="28"/>
        </w:rPr>
        <w:t>uậ</w:t>
      </w:r>
      <w:r w:rsidR="009E69C2" w:rsidRPr="00A60887">
        <w:rPr>
          <w:rFonts w:cs="Times New Roman"/>
          <w:spacing w:val="-4"/>
          <w:szCs w:val="28"/>
        </w:rPr>
        <w:t>t T</w:t>
      </w:r>
      <w:r w:rsidR="000C24C8" w:rsidRPr="00A60887">
        <w:rPr>
          <w:rFonts w:cs="Times New Roman"/>
          <w:spacing w:val="-4"/>
          <w:szCs w:val="28"/>
        </w:rPr>
        <w:t>ổ chức Chính quyền đị</w:t>
      </w:r>
      <w:r w:rsidR="00107A27" w:rsidRPr="00A60887">
        <w:rPr>
          <w:rFonts w:cs="Times New Roman"/>
          <w:spacing w:val="-4"/>
          <w:szCs w:val="28"/>
        </w:rPr>
        <w:t xml:space="preserve">a phương. </w:t>
      </w:r>
      <w:r w:rsidR="00A312D1" w:rsidRPr="00A60887">
        <w:rPr>
          <w:rFonts w:cs="Times New Roman"/>
          <w:spacing w:val="-4"/>
          <w:szCs w:val="28"/>
        </w:rPr>
        <w:t xml:space="preserve">Tiếp tục nâng cao chất lượng hoạt động giám sát, tiếp xúc, giải quyết kiến nghị của cử tri, tập trung vào những vấn đề bức xúc, quan trọng của </w:t>
      </w:r>
      <w:r w:rsidR="00B15F2C" w:rsidRPr="00A60887">
        <w:rPr>
          <w:rFonts w:cs="Times New Roman"/>
          <w:spacing w:val="-4"/>
          <w:szCs w:val="28"/>
          <w:lang w:val="en-US"/>
        </w:rPr>
        <w:t>xã</w:t>
      </w:r>
      <w:r w:rsidR="00A312D1" w:rsidRPr="00A60887">
        <w:rPr>
          <w:rFonts w:cs="Times New Roman"/>
          <w:spacing w:val="-4"/>
          <w:szCs w:val="28"/>
        </w:rPr>
        <w:t xml:space="preserve">. Nâng cao chất lượng chất vấn, trả lời chất vấn và giám sát việc thực hiện trả lời chất vấn; thực hiện tốt quy chế phối hợp giữa Thường trực Hội đồng nhân dân, Thường trực Ủy ban nhân dân, Ban Thường trực Ủy ban Mặt trận Tổ quốc Việt Nam </w:t>
      </w:r>
      <w:r w:rsidR="00B15F2C" w:rsidRPr="00A60887">
        <w:rPr>
          <w:rFonts w:cs="Times New Roman"/>
          <w:spacing w:val="-4"/>
          <w:szCs w:val="28"/>
          <w:lang w:val="en-US"/>
        </w:rPr>
        <w:t>xã</w:t>
      </w:r>
      <w:r w:rsidR="00A312D1" w:rsidRPr="00A60887">
        <w:rPr>
          <w:rFonts w:cs="Times New Roman"/>
          <w:spacing w:val="-4"/>
          <w:szCs w:val="28"/>
        </w:rPr>
        <w:t xml:space="preserve">, tạo điều kiện phát huy vai trò của mặt trận và các </w:t>
      </w:r>
      <w:r w:rsidR="001C7A83" w:rsidRPr="00A60887">
        <w:rPr>
          <w:rFonts w:cs="Times New Roman"/>
          <w:spacing w:val="-4"/>
          <w:szCs w:val="28"/>
        </w:rPr>
        <w:t xml:space="preserve">tổ chức </w:t>
      </w:r>
      <w:r w:rsidR="00A312D1" w:rsidRPr="00A60887">
        <w:rPr>
          <w:rFonts w:cs="Times New Roman"/>
          <w:spacing w:val="-4"/>
          <w:szCs w:val="28"/>
        </w:rPr>
        <w:t xml:space="preserve">chính trị - xã hội thực hiện giám sát, phản biện xã hội. </w:t>
      </w:r>
    </w:p>
    <w:p w14:paraId="6604E159" w14:textId="77777777" w:rsidR="0070402D" w:rsidRDefault="000A08DA"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A60887">
        <w:rPr>
          <w:rFonts w:cs="Times New Roman"/>
          <w:spacing w:val="-4"/>
          <w:szCs w:val="28"/>
        </w:rPr>
        <w:t>Tổ chức, bộ máy các cơ quan quả</w:t>
      </w:r>
      <w:r w:rsidR="001179F6" w:rsidRPr="00A60887">
        <w:rPr>
          <w:rFonts w:cs="Times New Roman"/>
          <w:spacing w:val="-4"/>
          <w:szCs w:val="28"/>
        </w:rPr>
        <w:t>n lý n</w:t>
      </w:r>
      <w:r w:rsidRPr="00A60887">
        <w:rPr>
          <w:rFonts w:cs="Times New Roman"/>
          <w:spacing w:val="-4"/>
          <w:szCs w:val="28"/>
        </w:rPr>
        <w:t>hà nước từng bước được kiện toàn</w:t>
      </w:r>
      <w:r w:rsidR="00403BA0" w:rsidRPr="00A60887">
        <w:rPr>
          <w:rFonts w:cs="Times New Roman"/>
          <w:spacing w:val="-4"/>
          <w:szCs w:val="28"/>
        </w:rPr>
        <w:t xml:space="preserve"> theo định hướng hiệu lực, hiệu quả</w:t>
      </w:r>
      <w:r w:rsidRPr="00A60887">
        <w:rPr>
          <w:rFonts w:cs="Times New Roman"/>
          <w:spacing w:val="-4"/>
          <w:szCs w:val="28"/>
        </w:rPr>
        <w:t>; chú trọng đào tạo, bồi dưỡng, nâng cao nhận thức chính trị, trình độ chuyên môn, ý thức trách nhiệm phục vụ</w:t>
      </w:r>
      <w:r w:rsidR="0014115C" w:rsidRPr="00A60887">
        <w:rPr>
          <w:rFonts w:cs="Times New Roman"/>
          <w:spacing w:val="-4"/>
          <w:szCs w:val="28"/>
        </w:rPr>
        <w:t xml:space="preserve"> n</w:t>
      </w:r>
      <w:r w:rsidRPr="00A60887">
        <w:rPr>
          <w:rFonts w:cs="Times New Roman"/>
          <w:spacing w:val="-4"/>
          <w:szCs w:val="28"/>
        </w:rPr>
        <w:t>hân dân của đội ngũ cán bộ, công chức, viên chứ</w:t>
      </w:r>
      <w:r w:rsidR="00A579A5" w:rsidRPr="00A60887">
        <w:rPr>
          <w:rFonts w:cs="Times New Roman"/>
          <w:spacing w:val="-4"/>
          <w:szCs w:val="28"/>
        </w:rPr>
        <w:t xml:space="preserve">c. </w:t>
      </w:r>
      <w:r w:rsidR="00773F81" w:rsidRPr="00A60887">
        <w:rPr>
          <w:rFonts w:eastAsia="Batang" w:cs="Times New Roman"/>
          <w:szCs w:val="28"/>
          <w:lang w:val="it-IT" w:eastAsia="ko-KR"/>
        </w:rPr>
        <w:t xml:space="preserve">Công tác cải cách hành chính nhiệm kỳ 2020-2025 đã được Đảng bộ </w:t>
      </w:r>
      <w:r w:rsidR="00B15F2C" w:rsidRPr="00A60887">
        <w:rPr>
          <w:rFonts w:eastAsia="Batang" w:cs="Times New Roman"/>
          <w:szCs w:val="28"/>
          <w:lang w:val="it-IT" w:eastAsia="ko-KR"/>
        </w:rPr>
        <w:t>xã</w:t>
      </w:r>
      <w:r w:rsidR="00773F81" w:rsidRPr="00A60887">
        <w:rPr>
          <w:rFonts w:eastAsia="Batang" w:cs="Times New Roman"/>
          <w:szCs w:val="28"/>
          <w:lang w:val="it-IT" w:eastAsia="ko-KR"/>
        </w:rPr>
        <w:t xml:space="preserve"> tập trung chỉ đạo thực hiện</w:t>
      </w:r>
      <w:r w:rsidR="00091E7D">
        <w:rPr>
          <w:rStyle w:val="FootnoteReference"/>
          <w:rFonts w:eastAsia="Batang" w:cs="Times New Roman"/>
          <w:szCs w:val="28"/>
          <w:lang w:val="it-IT" w:eastAsia="ko-KR"/>
        </w:rPr>
        <w:footnoteReference w:id="37"/>
      </w:r>
      <w:r w:rsidR="00091E7D">
        <w:rPr>
          <w:rFonts w:eastAsia="Batang" w:cs="Times New Roman"/>
          <w:szCs w:val="28"/>
          <w:lang w:val="it-IT" w:eastAsia="ko-KR"/>
        </w:rPr>
        <w:t>. T</w:t>
      </w:r>
      <w:r w:rsidR="00773F81" w:rsidRPr="00A60887">
        <w:rPr>
          <w:rFonts w:eastAsia="Times New Roman" w:cs="Times New Roman"/>
          <w:spacing w:val="-4"/>
          <w:szCs w:val="28"/>
          <w:lang w:val="en-US"/>
        </w:rPr>
        <w:t>ăng cường kỷ luật, kỷ cương trong hoạt động công vụ, công chức được quan tâm lãnh đạo, chỉ đạo và tập trung cao tổ chức thực hiện đạt được một số kết quả</w:t>
      </w:r>
      <w:r w:rsidR="00773F81" w:rsidRPr="00A60887">
        <w:rPr>
          <w:rFonts w:eastAsia="Times New Roman" w:cs="Times New Roman"/>
          <w:spacing w:val="-2"/>
          <w:szCs w:val="28"/>
          <w:lang w:val="en-US"/>
        </w:rPr>
        <w:t xml:space="preserve">: nhận thức của cán bộ, công chức về cải cách hành chính từng bước được nâng lên, </w:t>
      </w:r>
      <w:r w:rsidR="00773F81" w:rsidRPr="00A60887">
        <w:rPr>
          <w:rFonts w:eastAsia="Batang" w:cs="Times New Roman"/>
          <w:szCs w:val="28"/>
          <w:lang w:val="es-MX" w:eastAsia="ko-KR"/>
        </w:rPr>
        <w:t xml:space="preserve">cải cách thể chế, cải cách thủ tục hành chính, cải cách tổ chức bộ máy, cải cách chế độ công vụ, </w:t>
      </w:r>
      <w:r w:rsidR="00773F81" w:rsidRPr="00A60887">
        <w:rPr>
          <w:rFonts w:eastAsia="Batang" w:cs="Times New Roman"/>
          <w:szCs w:val="28"/>
          <w:lang w:val="en-US" w:eastAsia="vi-VN" w:bidi="vi-VN"/>
        </w:rPr>
        <w:t>c</w:t>
      </w:r>
      <w:r w:rsidR="00773F81" w:rsidRPr="00A60887">
        <w:rPr>
          <w:rFonts w:eastAsia="Batang" w:cs="Times New Roman"/>
          <w:szCs w:val="28"/>
          <w:lang w:eastAsia="vi-VN" w:bidi="vi-VN"/>
        </w:rPr>
        <w:t>ải cách tài chính công</w:t>
      </w:r>
      <w:r w:rsidR="00773F81" w:rsidRPr="00A60887">
        <w:rPr>
          <w:rFonts w:eastAsia="Batang" w:cs="Times New Roman"/>
          <w:szCs w:val="28"/>
          <w:lang w:val="en-US" w:eastAsia="vi-VN" w:bidi="vi-VN"/>
        </w:rPr>
        <w:t xml:space="preserve">, </w:t>
      </w:r>
      <w:r w:rsidR="00773F81" w:rsidRPr="00A60887">
        <w:rPr>
          <w:rFonts w:eastAsia="Batang" w:cs="Times New Roman"/>
          <w:kern w:val="28"/>
          <w:szCs w:val="28"/>
          <w:lang w:val="es-MX" w:eastAsia="x-none"/>
        </w:rPr>
        <w:t>xây dựng và phát triển chính quyền điện tử, Chính quyền số</w:t>
      </w:r>
      <w:r w:rsidR="00773F81" w:rsidRPr="00A60887">
        <w:rPr>
          <w:rFonts w:eastAsia="Batang" w:cs="Times New Roman"/>
          <w:spacing w:val="-2"/>
          <w:szCs w:val="28"/>
          <w:lang w:val="en-US" w:eastAsia="ko-KR"/>
        </w:rPr>
        <w:t xml:space="preserve">. Công tác sắp xếp tổ chức bộ máy, bố trí công tác cán bộ, tuyển dụng công chức, viên chức trên địa bàn </w:t>
      </w:r>
      <w:r w:rsidR="00B15F2C" w:rsidRPr="00A60887">
        <w:rPr>
          <w:rFonts w:eastAsia="Batang" w:cs="Times New Roman"/>
          <w:spacing w:val="-2"/>
          <w:szCs w:val="28"/>
          <w:lang w:val="en-US" w:eastAsia="ko-KR"/>
        </w:rPr>
        <w:t>xã</w:t>
      </w:r>
      <w:r w:rsidR="00773F81" w:rsidRPr="00A60887">
        <w:rPr>
          <w:rFonts w:eastAsia="Batang" w:cs="Times New Roman"/>
          <w:spacing w:val="-2"/>
          <w:szCs w:val="28"/>
          <w:lang w:val="en-US" w:eastAsia="ko-KR"/>
        </w:rPr>
        <w:t xml:space="preserve"> có nhiều đổi mới, việc sử dụng, quản lý, đánh giá, phân loại cán bộ, công chức, viên chức được thực hiện chặt chẽ, kỷ luật, kỷ cương hành chính từng bước được chấn chỉnh</w:t>
      </w:r>
      <w:r w:rsidR="00A579A5" w:rsidRPr="00A60887">
        <w:rPr>
          <w:rFonts w:cs="Times New Roman"/>
          <w:spacing w:val="-4"/>
          <w:szCs w:val="28"/>
        </w:rPr>
        <w:t xml:space="preserve">. </w:t>
      </w:r>
      <w:r w:rsidR="00321F5A">
        <w:rPr>
          <w:color w:val="000000"/>
          <w:szCs w:val="28"/>
        </w:rPr>
        <w:t>Thực hiện tốt công tác tiếp dân, giải quyết đơn thư khiếu nại, tố cáo, phản ánh, kiến nghị của công dân</w:t>
      </w:r>
      <w:r w:rsidR="00321F5A">
        <w:rPr>
          <w:color w:val="000000"/>
          <w:szCs w:val="28"/>
          <w:vertAlign w:val="superscript"/>
        </w:rPr>
        <w:footnoteReference w:id="38"/>
      </w:r>
      <w:r w:rsidR="00321F5A">
        <w:rPr>
          <w:color w:val="000000"/>
          <w:szCs w:val="28"/>
        </w:rPr>
        <w:t>, đối thoại trực tiếp giữa người đứng đầu cấp ủy, chính quyền các cấp với Nhân dân</w:t>
      </w:r>
      <w:r w:rsidR="00321F5A">
        <w:rPr>
          <w:color w:val="000000"/>
          <w:szCs w:val="28"/>
          <w:vertAlign w:val="superscript"/>
        </w:rPr>
        <w:footnoteReference w:id="39"/>
      </w:r>
      <w:r w:rsidR="00321F5A">
        <w:rPr>
          <w:color w:val="000000"/>
          <w:szCs w:val="28"/>
          <w:lang w:val="en-US"/>
        </w:rPr>
        <w:t>.</w:t>
      </w:r>
      <w:r w:rsidR="008E3E28" w:rsidRPr="00A60887">
        <w:rPr>
          <w:rFonts w:eastAsia="Times New Roman" w:cs="Times New Roman"/>
          <w:spacing w:val="-4"/>
          <w:szCs w:val="28"/>
          <w:lang w:val="es-ES"/>
        </w:rPr>
        <w:t xml:space="preserve"> </w:t>
      </w:r>
      <w:r w:rsidR="00125979" w:rsidRPr="00A60887">
        <w:rPr>
          <w:rFonts w:eastAsia="Times New Roman" w:cs="Times New Roman"/>
          <w:spacing w:val="-4"/>
          <w:szCs w:val="28"/>
          <w:lang w:val="sv-SE"/>
        </w:rPr>
        <w:t>Công tác thanh tra, kiểm tra; công tác phòng</w:t>
      </w:r>
      <w:r w:rsidR="008E3E28" w:rsidRPr="00A60887">
        <w:rPr>
          <w:rFonts w:eastAsia="Times New Roman" w:cs="Times New Roman"/>
          <w:spacing w:val="-4"/>
          <w:szCs w:val="28"/>
          <w:lang w:val="sv-SE"/>
        </w:rPr>
        <w:t>,</w:t>
      </w:r>
      <w:r w:rsidR="00125979" w:rsidRPr="00A60887">
        <w:rPr>
          <w:rFonts w:eastAsia="Times New Roman" w:cs="Times New Roman"/>
          <w:spacing w:val="-4"/>
          <w:szCs w:val="28"/>
          <w:lang w:val="sv-SE"/>
        </w:rPr>
        <w:t xml:space="preserve"> chống tham nhũng</w:t>
      </w:r>
      <w:r w:rsidR="005A3F17" w:rsidRPr="00A60887">
        <w:rPr>
          <w:rFonts w:eastAsia="Times New Roman" w:cs="Times New Roman"/>
          <w:spacing w:val="-4"/>
          <w:szCs w:val="28"/>
          <w:lang w:val="sv-SE"/>
        </w:rPr>
        <w:t>,</w:t>
      </w:r>
      <w:r w:rsidR="00125979" w:rsidRPr="00A60887">
        <w:rPr>
          <w:rFonts w:eastAsia="Times New Roman" w:cs="Times New Roman"/>
          <w:spacing w:val="-4"/>
          <w:szCs w:val="28"/>
          <w:lang w:val="sv-SE"/>
        </w:rPr>
        <w:t xml:space="preserve"> thực hành tiết kiệm chống lãng phí đã có những chuyển biến tích cực góp phần nâng cao năng lực, hiệu quả hoạt động của bộ máy</w:t>
      </w:r>
      <w:r w:rsidR="005A3F17" w:rsidRPr="00A60887">
        <w:rPr>
          <w:rFonts w:eastAsia="Times New Roman" w:cs="Times New Roman"/>
          <w:spacing w:val="-4"/>
          <w:szCs w:val="28"/>
          <w:lang w:val="sv-SE"/>
        </w:rPr>
        <w:t>.</w:t>
      </w:r>
    </w:p>
    <w:p w14:paraId="79FBAB5F" w14:textId="77777777" w:rsidR="0070402D" w:rsidRDefault="003E7300"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A60887">
        <w:rPr>
          <w:rFonts w:cs="Times New Roman"/>
          <w:szCs w:val="28"/>
        </w:rPr>
        <w:t xml:space="preserve">- </w:t>
      </w:r>
      <w:r w:rsidR="00D4498E" w:rsidRPr="00A60887">
        <w:rPr>
          <w:rFonts w:cs="Times New Roman"/>
          <w:szCs w:val="28"/>
        </w:rPr>
        <w:t xml:space="preserve">Công tác dân vận của hệ thống chính trị </w:t>
      </w:r>
      <w:r w:rsidR="00B000A5" w:rsidRPr="00A60887">
        <w:rPr>
          <w:rFonts w:cs="Times New Roman"/>
          <w:szCs w:val="28"/>
          <w:lang w:val="sv-SE"/>
        </w:rPr>
        <w:t xml:space="preserve">được tăng cường </w:t>
      </w:r>
      <w:r w:rsidR="00B000A5" w:rsidRPr="00A60887">
        <w:rPr>
          <w:rFonts w:cs="Times New Roman"/>
          <w:szCs w:val="28"/>
        </w:rPr>
        <w:t xml:space="preserve">theo phương châm </w:t>
      </w:r>
      <w:r w:rsidR="00B000A5" w:rsidRPr="00A60887">
        <w:rPr>
          <w:rFonts w:cs="Times New Roman"/>
          <w:bCs/>
          <w:i/>
          <w:iCs/>
          <w:szCs w:val="28"/>
        </w:rPr>
        <w:t xml:space="preserve">“Trọng dân, gần dân, hiểu dân và có </w:t>
      </w:r>
      <w:r w:rsidR="00B000A5" w:rsidRPr="00A60887">
        <w:rPr>
          <w:rFonts w:eastAsia="Times New Roman" w:cs="Times New Roman"/>
          <w:bCs/>
          <w:i/>
          <w:iCs/>
          <w:spacing w:val="-4"/>
          <w:szCs w:val="28"/>
          <w:lang w:val="sv-SE"/>
        </w:rPr>
        <w:t>trách nhiệm với dân”</w:t>
      </w:r>
      <w:r w:rsidR="00832906" w:rsidRPr="00A60887">
        <w:rPr>
          <w:rFonts w:eastAsia="Times New Roman" w:cs="Times New Roman"/>
          <w:spacing w:val="-4"/>
          <w:szCs w:val="28"/>
          <w:lang w:val="sv-SE"/>
        </w:rPr>
        <w:t>,</w:t>
      </w:r>
      <w:r w:rsidR="00B000A5" w:rsidRPr="00A60887">
        <w:rPr>
          <w:rFonts w:eastAsia="Times New Roman" w:cs="Times New Roman"/>
          <w:spacing w:val="-4"/>
          <w:szCs w:val="28"/>
          <w:lang w:val="sv-SE"/>
        </w:rPr>
        <w:t xml:space="preserve"> hướng về cơ sở, quan tâm đến những vấn đề thiết thực trong đời sống nhân dân, củng cố </w:t>
      </w:r>
      <w:r w:rsidR="00814EF9" w:rsidRPr="00A60887">
        <w:rPr>
          <w:rFonts w:eastAsia="Times New Roman" w:cs="Times New Roman"/>
          <w:spacing w:val="-4"/>
          <w:szCs w:val="28"/>
          <w:lang w:val="sv-SE"/>
        </w:rPr>
        <w:t>lòng tin của nhân dân</w:t>
      </w:r>
      <w:r w:rsidR="00B000A5" w:rsidRPr="00A60887">
        <w:rPr>
          <w:rFonts w:eastAsia="Times New Roman" w:cs="Times New Roman"/>
          <w:spacing w:val="-4"/>
          <w:szCs w:val="28"/>
          <w:lang w:val="sv-SE"/>
        </w:rPr>
        <w:t xml:space="preserve">; </w:t>
      </w:r>
      <w:r w:rsidR="00814EF9" w:rsidRPr="00A60887">
        <w:rPr>
          <w:rFonts w:cs="Times New Roman"/>
          <w:szCs w:val="28"/>
        </w:rPr>
        <w:t>phát huy quyền làm chủ của nhân dân,</w:t>
      </w:r>
      <w:r w:rsidR="008E3E28" w:rsidRPr="00A60887">
        <w:rPr>
          <w:rFonts w:cs="Times New Roman"/>
          <w:szCs w:val="28"/>
          <w:lang w:val="sv-SE"/>
        </w:rPr>
        <w:t xml:space="preserve"> </w:t>
      </w:r>
      <w:r w:rsidR="00B000A5" w:rsidRPr="00A60887">
        <w:rPr>
          <w:rFonts w:eastAsia="Times New Roman" w:cs="Times New Roman"/>
          <w:spacing w:val="-4"/>
          <w:szCs w:val="28"/>
          <w:lang w:val="sv-SE"/>
        </w:rPr>
        <w:t xml:space="preserve">tập hợp, vận động nhân dân thực hiện tốt </w:t>
      </w:r>
      <w:r w:rsidR="00C479C9" w:rsidRPr="00A60887">
        <w:rPr>
          <w:rFonts w:eastAsia="Times New Roman" w:cs="Times New Roman"/>
          <w:spacing w:val="-4"/>
          <w:szCs w:val="28"/>
          <w:lang w:val="sv-SE"/>
        </w:rPr>
        <w:t xml:space="preserve">quy định </w:t>
      </w:r>
      <w:r w:rsidR="00B000A5" w:rsidRPr="00A60887">
        <w:rPr>
          <w:rFonts w:eastAsia="Times New Roman" w:cs="Times New Roman"/>
          <w:spacing w:val="-4"/>
          <w:szCs w:val="28"/>
          <w:lang w:val="sv-SE"/>
        </w:rPr>
        <w:t>của Đảng, chí</w:t>
      </w:r>
      <w:r w:rsidR="00E6543A" w:rsidRPr="00A60887">
        <w:rPr>
          <w:rFonts w:eastAsia="Times New Roman" w:cs="Times New Roman"/>
          <w:spacing w:val="-4"/>
          <w:szCs w:val="28"/>
          <w:lang w:val="sv-SE"/>
        </w:rPr>
        <w:t>nh sách, pháp luật của Nhà nước,</w:t>
      </w:r>
      <w:r w:rsidR="008E3E28" w:rsidRPr="00A60887">
        <w:rPr>
          <w:rFonts w:eastAsia="Times New Roman" w:cs="Times New Roman"/>
          <w:spacing w:val="-4"/>
          <w:szCs w:val="28"/>
          <w:lang w:val="sv-SE"/>
        </w:rPr>
        <w:t xml:space="preserve"> </w:t>
      </w:r>
      <w:r w:rsidR="00E6543A" w:rsidRPr="00A60887">
        <w:rPr>
          <w:rFonts w:cs="Times New Roman"/>
          <w:szCs w:val="28"/>
        </w:rPr>
        <w:t xml:space="preserve">đồng thuận cao trong </w:t>
      </w:r>
      <w:r w:rsidR="00E6543A" w:rsidRPr="00A60887">
        <w:rPr>
          <w:rFonts w:cs="Times New Roman"/>
          <w:szCs w:val="28"/>
          <w:lang w:val="sv-SE"/>
        </w:rPr>
        <w:t xml:space="preserve">quá trình thực hiện nhiệm vụ phát triển kinh tế - xã hội, đảm bảo quốc phòng, an ninh, xây </w:t>
      </w:r>
      <w:r w:rsidR="00E6543A" w:rsidRPr="00A60887">
        <w:rPr>
          <w:rFonts w:cs="Times New Roman"/>
          <w:szCs w:val="28"/>
          <w:lang w:val="sv-SE"/>
        </w:rPr>
        <w:lastRenderedPageBreak/>
        <w:t xml:space="preserve">dựng hệ thống chính trị của </w:t>
      </w:r>
      <w:r w:rsidR="00B15F2C" w:rsidRPr="00A60887">
        <w:rPr>
          <w:rFonts w:cs="Times New Roman"/>
          <w:szCs w:val="28"/>
          <w:lang w:val="sv-SE"/>
        </w:rPr>
        <w:t>xã</w:t>
      </w:r>
      <w:r w:rsidR="00C13A0D" w:rsidRPr="00A60887">
        <w:rPr>
          <w:rFonts w:cs="Times New Roman"/>
          <w:szCs w:val="28"/>
        </w:rPr>
        <w:t>.</w:t>
      </w:r>
      <w:r w:rsidR="008E3E28" w:rsidRPr="00A60887">
        <w:rPr>
          <w:rFonts w:cs="Times New Roman"/>
          <w:szCs w:val="28"/>
          <w:lang w:val="sv-SE"/>
        </w:rPr>
        <w:t xml:space="preserve"> </w:t>
      </w:r>
      <w:r w:rsidR="00D4498E" w:rsidRPr="00A60887">
        <w:rPr>
          <w:rFonts w:cs="Times New Roman"/>
          <w:spacing w:val="-2"/>
          <w:szCs w:val="28"/>
        </w:rPr>
        <w:t xml:space="preserve">Mặt trận Tổ quốc và các </w:t>
      </w:r>
      <w:r w:rsidR="001C7A83" w:rsidRPr="00A60887">
        <w:rPr>
          <w:rFonts w:cs="Times New Roman"/>
          <w:spacing w:val="-2"/>
          <w:szCs w:val="28"/>
          <w:lang w:val="sv-SE"/>
        </w:rPr>
        <w:t xml:space="preserve">tổ chức </w:t>
      </w:r>
      <w:r w:rsidR="00D4498E" w:rsidRPr="00A60887">
        <w:rPr>
          <w:rFonts w:cs="Times New Roman"/>
          <w:spacing w:val="-2"/>
          <w:szCs w:val="28"/>
        </w:rPr>
        <w:t xml:space="preserve">chính trị - xã hội tích cực đổi mới nội dung, phương thức hoạt động, </w:t>
      </w:r>
      <w:r w:rsidR="005C5810" w:rsidRPr="00A60887">
        <w:rPr>
          <w:rFonts w:cs="Times New Roman"/>
          <w:spacing w:val="-2"/>
          <w:szCs w:val="28"/>
          <w:lang w:val="sv-SE"/>
        </w:rPr>
        <w:t xml:space="preserve">làm </w:t>
      </w:r>
      <w:r w:rsidR="00D4498E" w:rsidRPr="00A60887">
        <w:rPr>
          <w:rFonts w:cs="Times New Roman"/>
          <w:spacing w:val="-2"/>
          <w:szCs w:val="28"/>
        </w:rPr>
        <w:t xml:space="preserve"> tốt vai trò đại diện, chăm lo, bảo vệ quyền</w:t>
      </w:r>
      <w:r w:rsidR="008E3E28" w:rsidRPr="00A60887">
        <w:rPr>
          <w:rFonts w:cs="Times New Roman"/>
          <w:spacing w:val="-2"/>
          <w:szCs w:val="28"/>
          <w:lang w:val="sv-SE"/>
        </w:rPr>
        <w:t xml:space="preserve"> </w:t>
      </w:r>
      <w:r w:rsidR="00D4498E" w:rsidRPr="00A60887">
        <w:rPr>
          <w:rFonts w:cs="Times New Roman"/>
          <w:spacing w:val="-2"/>
          <w:szCs w:val="28"/>
        </w:rPr>
        <w:t xml:space="preserve">lợi của </w:t>
      </w:r>
      <w:r w:rsidR="00BC42D3" w:rsidRPr="00A60887">
        <w:rPr>
          <w:rFonts w:cs="Times New Roman"/>
          <w:spacing w:val="-2"/>
          <w:szCs w:val="28"/>
        </w:rPr>
        <w:t>nhân dân</w:t>
      </w:r>
      <w:r w:rsidR="00D4498E" w:rsidRPr="00A60887">
        <w:rPr>
          <w:rFonts w:cs="Times New Roman"/>
          <w:spacing w:val="-2"/>
          <w:szCs w:val="28"/>
        </w:rPr>
        <w:t xml:space="preserve">; </w:t>
      </w:r>
      <w:r w:rsidR="00832906" w:rsidRPr="00A60887">
        <w:rPr>
          <w:rFonts w:cs="Times New Roman"/>
          <w:spacing w:val="-2"/>
          <w:szCs w:val="28"/>
        </w:rPr>
        <w:t>thường xuyên tổ chức phát động</w:t>
      </w:r>
      <w:r w:rsidR="00D4498E" w:rsidRPr="00A60887">
        <w:rPr>
          <w:rFonts w:cs="Times New Roman"/>
          <w:spacing w:val="-2"/>
          <w:szCs w:val="28"/>
        </w:rPr>
        <w:t xml:space="preserve"> phong trào thi đua yêu nướ</w:t>
      </w:r>
      <w:r w:rsidR="00885B5F" w:rsidRPr="00A60887">
        <w:rPr>
          <w:rFonts w:cs="Times New Roman"/>
          <w:spacing w:val="-2"/>
          <w:szCs w:val="28"/>
        </w:rPr>
        <w:t>c</w:t>
      </w:r>
      <w:r w:rsidR="001F379E" w:rsidRPr="00A60887">
        <w:rPr>
          <w:rFonts w:cs="Times New Roman"/>
          <w:spacing w:val="-2"/>
          <w:szCs w:val="28"/>
        </w:rPr>
        <w:t xml:space="preserve"> và các cuộc vận động</w:t>
      </w:r>
      <w:r w:rsidR="008E3E28" w:rsidRPr="00A60887">
        <w:rPr>
          <w:rFonts w:cs="Times New Roman"/>
          <w:spacing w:val="-2"/>
          <w:szCs w:val="28"/>
          <w:lang w:val="sv-SE"/>
        </w:rPr>
        <w:t xml:space="preserve"> </w:t>
      </w:r>
      <w:r w:rsidR="00832906" w:rsidRPr="00A60887">
        <w:rPr>
          <w:rFonts w:cs="Times New Roman"/>
          <w:spacing w:val="-2"/>
          <w:szCs w:val="28"/>
        </w:rPr>
        <w:t xml:space="preserve">trong </w:t>
      </w:r>
      <w:r w:rsidR="005C5810" w:rsidRPr="00A60887">
        <w:rPr>
          <w:rFonts w:cs="Times New Roman"/>
          <w:spacing w:val="-2"/>
          <w:szCs w:val="28"/>
        </w:rPr>
        <w:t>thực hiện nhiệm vụ chính trị được giao</w:t>
      </w:r>
      <w:r w:rsidR="00D4498E" w:rsidRPr="00A60887">
        <w:rPr>
          <w:rFonts w:cs="Times New Roman"/>
          <w:spacing w:val="-2"/>
          <w:szCs w:val="28"/>
        </w:rPr>
        <w:t xml:space="preserve">. </w:t>
      </w:r>
      <w:r w:rsidR="00312844" w:rsidRPr="00A60887">
        <w:rPr>
          <w:rFonts w:cs="Times New Roman"/>
          <w:spacing w:val="-2"/>
          <w:szCs w:val="28"/>
        </w:rPr>
        <w:t xml:space="preserve">Làm tốt công tác </w:t>
      </w:r>
      <w:r w:rsidR="003A1289" w:rsidRPr="00A60887">
        <w:rPr>
          <w:rFonts w:cs="Times New Roman"/>
          <w:spacing w:val="-2"/>
          <w:szCs w:val="28"/>
        </w:rPr>
        <w:t xml:space="preserve">tập hợp đoàn viên, hội viên thực hiện tốt </w:t>
      </w:r>
      <w:r w:rsidR="00832906" w:rsidRPr="00A60887">
        <w:rPr>
          <w:rFonts w:cs="Times New Roman"/>
          <w:spacing w:val="-2"/>
          <w:szCs w:val="28"/>
        </w:rPr>
        <w:t>các quy định của</w:t>
      </w:r>
      <w:r w:rsidR="003A1289" w:rsidRPr="00A60887">
        <w:rPr>
          <w:rFonts w:cs="Times New Roman"/>
          <w:spacing w:val="-2"/>
          <w:szCs w:val="28"/>
        </w:rPr>
        <w:t xml:space="preserve"> Đảng, </w:t>
      </w:r>
      <w:r w:rsidR="00832906" w:rsidRPr="00A60887">
        <w:rPr>
          <w:rFonts w:cs="Times New Roman"/>
          <w:spacing w:val="-2"/>
          <w:szCs w:val="28"/>
        </w:rPr>
        <w:t xml:space="preserve">chính sách, </w:t>
      </w:r>
      <w:r w:rsidR="003A1289" w:rsidRPr="00A60887">
        <w:rPr>
          <w:rFonts w:cs="Times New Roman"/>
          <w:spacing w:val="-2"/>
          <w:szCs w:val="28"/>
        </w:rPr>
        <w:t>pháp luật của Nhà nước</w:t>
      </w:r>
      <w:r w:rsidR="00832906" w:rsidRPr="00A60887">
        <w:rPr>
          <w:rFonts w:cs="Times New Roman"/>
          <w:spacing w:val="-2"/>
          <w:szCs w:val="28"/>
        </w:rPr>
        <w:t>,</w:t>
      </w:r>
      <w:r w:rsidR="00E41AD4" w:rsidRPr="00A60887">
        <w:rPr>
          <w:rFonts w:cs="Times New Roman"/>
          <w:spacing w:val="-2"/>
          <w:szCs w:val="28"/>
        </w:rPr>
        <w:t xml:space="preserve"> tích cực</w:t>
      </w:r>
      <w:r w:rsidR="003A1289" w:rsidRPr="00A60887">
        <w:rPr>
          <w:rFonts w:cs="Times New Roman"/>
          <w:spacing w:val="-2"/>
          <w:szCs w:val="28"/>
        </w:rPr>
        <w:t xml:space="preserve"> tham gia xây dựng </w:t>
      </w:r>
      <w:r w:rsidR="00832906" w:rsidRPr="00A60887">
        <w:rPr>
          <w:rFonts w:cs="Times New Roman"/>
          <w:spacing w:val="-2"/>
          <w:szCs w:val="28"/>
        </w:rPr>
        <w:t>hệ thống chính trị, là cầu nối quan trọng</w:t>
      </w:r>
      <w:r w:rsidR="008E3E28" w:rsidRPr="00A60887">
        <w:rPr>
          <w:rFonts w:cs="Times New Roman"/>
          <w:spacing w:val="-2"/>
          <w:szCs w:val="28"/>
        </w:rPr>
        <w:t xml:space="preserve"> </w:t>
      </w:r>
      <w:r w:rsidR="00832906" w:rsidRPr="00A60887">
        <w:rPr>
          <w:rFonts w:cs="Times New Roman"/>
          <w:spacing w:val="-2"/>
          <w:szCs w:val="28"/>
        </w:rPr>
        <w:t>trong việc gắn kết mối quan hệ mật thiết giữa Đảng bộ với nhân dân.</w:t>
      </w:r>
    </w:p>
    <w:p w14:paraId="5F09CDF4" w14:textId="77777777" w:rsidR="0070402D" w:rsidRDefault="00EA4C91"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A60887">
        <w:rPr>
          <w:rFonts w:cs="Times New Roman"/>
          <w:b/>
          <w:szCs w:val="28"/>
          <w:lang w:val="en-US"/>
        </w:rPr>
        <w:t>6</w:t>
      </w:r>
      <w:r w:rsidR="00107A27" w:rsidRPr="00A60887">
        <w:rPr>
          <w:rFonts w:cs="Times New Roman"/>
          <w:b/>
          <w:szCs w:val="28"/>
        </w:rPr>
        <w:t xml:space="preserve">. </w:t>
      </w:r>
      <w:r w:rsidR="008121AB">
        <w:rPr>
          <w:rFonts w:cs="Times New Roman"/>
          <w:b/>
          <w:szCs w:val="28"/>
          <w:lang w:val="en-US"/>
        </w:rPr>
        <w:t xml:space="preserve">Đánh giá kết quả thực hiện Nghị quyết Đại hội Đảng bộ nhiệm kỳ 2020 - 2025 của </w:t>
      </w:r>
      <w:r w:rsidR="00DE4512">
        <w:rPr>
          <w:rFonts w:cs="Times New Roman"/>
          <w:b/>
          <w:szCs w:val="28"/>
          <w:lang w:val="en-US"/>
        </w:rPr>
        <w:t>các</w:t>
      </w:r>
      <w:r w:rsidR="008121AB">
        <w:rPr>
          <w:rFonts w:cs="Times New Roman"/>
          <w:b/>
          <w:szCs w:val="28"/>
          <w:lang w:val="en-US"/>
        </w:rPr>
        <w:t xml:space="preserve"> xã</w:t>
      </w:r>
      <w:r w:rsidR="00DE4512">
        <w:rPr>
          <w:rFonts w:cs="Times New Roman"/>
          <w:b/>
          <w:szCs w:val="28"/>
          <w:lang w:val="en-US"/>
        </w:rPr>
        <w:t>, thị trấn</w:t>
      </w:r>
      <w:r w:rsidR="008121AB">
        <w:rPr>
          <w:rFonts w:cs="Times New Roman"/>
          <w:b/>
          <w:szCs w:val="28"/>
          <w:lang w:val="en-US"/>
        </w:rPr>
        <w:t xml:space="preserve"> sáp nhập thành xã Quỳnh Nhai</w:t>
      </w:r>
    </w:p>
    <w:p w14:paraId="4AF6FC14" w14:textId="77777777" w:rsidR="0070402D" w:rsidRDefault="00E22E6B"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E22E6B">
        <w:rPr>
          <w:rFonts w:eastAsia="Times New Roman" w:cs="Times New Roman"/>
          <w:b/>
          <w:i/>
          <w:szCs w:val="28"/>
          <w:lang w:val="de-AT"/>
        </w:rPr>
        <w:t>6.1.</w:t>
      </w:r>
      <w:r w:rsidRPr="00E22E6B">
        <w:rPr>
          <w:rFonts w:eastAsia="Times New Roman" w:cs="Times New Roman"/>
          <w:b/>
          <w:i/>
          <w:szCs w:val="28"/>
        </w:rPr>
        <w:t xml:space="preserve"> </w:t>
      </w:r>
      <w:r w:rsidRPr="00E22E6B">
        <w:rPr>
          <w:rFonts w:eastAsia="Times New Roman" w:cs="Times New Roman"/>
          <w:b/>
          <w:i/>
          <w:szCs w:val="28"/>
          <w:lang w:val="de-AT"/>
        </w:rPr>
        <w:t>Về phát triển các</w:t>
      </w:r>
      <w:r w:rsidRPr="00E22E6B">
        <w:rPr>
          <w:rFonts w:eastAsia="Times New Roman" w:cs="Times New Roman"/>
          <w:b/>
          <w:i/>
          <w:szCs w:val="28"/>
        </w:rPr>
        <w:t xml:space="preserve"> ngành, lĩnh vực </w:t>
      </w:r>
      <w:r w:rsidRPr="00E22E6B">
        <w:rPr>
          <w:rFonts w:eastAsia="Times New Roman" w:cs="Times New Roman"/>
          <w:b/>
          <w:i/>
          <w:szCs w:val="28"/>
          <w:lang w:val="de-AT"/>
        </w:rPr>
        <w:t xml:space="preserve">kinh tế </w:t>
      </w:r>
    </w:p>
    <w:p w14:paraId="17F81026" w14:textId="77777777" w:rsidR="0070402D" w:rsidRDefault="00E22E6B"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E324BA">
        <w:rPr>
          <w:rFonts w:eastAsia="Calibri" w:cs="Times New Roman"/>
          <w:i/>
          <w:snapToGrid w:val="0"/>
          <w:spacing w:val="-8"/>
          <w:szCs w:val="28"/>
          <w:lang w:val="es-ES"/>
        </w:rPr>
        <w:t>6.</w:t>
      </w:r>
      <w:r w:rsidRPr="00E22E6B">
        <w:rPr>
          <w:rFonts w:eastAsia="Calibri" w:cs="Times New Roman"/>
          <w:i/>
          <w:snapToGrid w:val="0"/>
          <w:spacing w:val="-8"/>
          <w:szCs w:val="28"/>
          <w:lang w:val="es-ES"/>
        </w:rPr>
        <w:t>1.1. Về nông nghiệp</w:t>
      </w:r>
    </w:p>
    <w:p w14:paraId="74AFDB27" w14:textId="4B458AD8" w:rsidR="0070402D" w:rsidRDefault="00E22E6B"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E22E6B">
        <w:rPr>
          <w:rFonts w:eastAsia="Times New Roman" w:cs="Times New Roman"/>
          <w:szCs w:val="28"/>
          <w:lang w:val="es-MX"/>
        </w:rPr>
        <w:t xml:space="preserve">Cơ cấu kinh tế nông nghiệp, nông thôn chuyển dịch theo hướng tích cực, tăng tỷ trọng trồng trọt và thủy sản, </w:t>
      </w:r>
      <w:r w:rsidRPr="00E22E6B">
        <w:rPr>
          <w:rFonts w:eastAsia="Times New Roman" w:cs="Times New Roman"/>
          <w:bCs/>
          <w:szCs w:val="28"/>
          <w:lang w:val="es-MX"/>
        </w:rPr>
        <w:t xml:space="preserve">đẩy mạnh thâm canh, tăng vụ, </w:t>
      </w:r>
      <w:r w:rsidR="000D45B4">
        <w:rPr>
          <w:rFonts w:eastAsia="Times New Roman" w:cs="Times New Roman"/>
          <w:bCs/>
          <w:szCs w:val="28"/>
          <w:lang w:val="es-MX"/>
        </w:rPr>
        <w:t>đưa</w:t>
      </w:r>
      <w:r w:rsidRPr="00E22E6B">
        <w:rPr>
          <w:rFonts w:eastAsia="Times New Roman" w:cs="Times New Roman"/>
          <w:bCs/>
          <w:szCs w:val="28"/>
          <w:lang w:val="es-MX"/>
        </w:rPr>
        <w:t xml:space="preserve"> giống cây trồng, vật nuôi mới có năng suất, chất lượng, giá trị kinh tế cao</w:t>
      </w:r>
      <w:r w:rsidR="000D45B4">
        <w:rPr>
          <w:rFonts w:eastAsia="Times New Roman" w:cs="Times New Roman"/>
          <w:bCs/>
          <w:szCs w:val="28"/>
          <w:lang w:val="es-MX"/>
        </w:rPr>
        <w:t xml:space="preserve"> vào sản xuất</w:t>
      </w:r>
      <w:r w:rsidRPr="00E22E6B">
        <w:rPr>
          <w:rFonts w:eastAsia="Times New Roman" w:cs="Times New Roman"/>
          <w:bCs/>
          <w:szCs w:val="28"/>
          <w:lang w:val="es-MX"/>
        </w:rPr>
        <w:t xml:space="preserve">. Tổng sản lượng lương thực có hạt </w:t>
      </w:r>
      <w:r w:rsidR="000D45B4">
        <w:rPr>
          <w:rFonts w:eastAsia="Times New Roman" w:cs="Times New Roman"/>
          <w:bCs/>
          <w:szCs w:val="28"/>
          <w:lang w:val="es-MX"/>
        </w:rPr>
        <w:t xml:space="preserve">giai đoạn 2020 - 2025, </w:t>
      </w:r>
      <w:r w:rsidRPr="00E22E6B">
        <w:rPr>
          <w:rFonts w:eastAsia="Times New Roman" w:cs="Times New Roman"/>
          <w:bCs/>
          <w:szCs w:val="28"/>
          <w:lang w:val="es-MX"/>
        </w:rPr>
        <w:t>xã Chiềng Khoang đạt 12.140 tấn</w:t>
      </w:r>
      <w:r w:rsidR="000D45B4">
        <w:rPr>
          <w:rFonts w:eastAsia="Times New Roman" w:cs="Times New Roman"/>
          <w:bCs/>
          <w:szCs w:val="28"/>
          <w:lang w:val="es-MX"/>
        </w:rPr>
        <w:t>,</w:t>
      </w:r>
      <w:r w:rsidRPr="00E22E6B">
        <w:rPr>
          <w:rFonts w:eastAsia="Times New Roman" w:cs="Times New Roman"/>
          <w:bCs/>
          <w:szCs w:val="28"/>
          <w:lang w:val="es-MX"/>
        </w:rPr>
        <w:t xml:space="preserve"> xã Chiềng Bằng 4.600 tấn</w:t>
      </w:r>
      <w:r w:rsidR="000D45B4">
        <w:rPr>
          <w:rFonts w:eastAsia="Times New Roman" w:cs="Times New Roman"/>
          <w:bCs/>
          <w:szCs w:val="28"/>
          <w:lang w:val="es-MX"/>
        </w:rPr>
        <w:t>,</w:t>
      </w:r>
      <w:r w:rsidRPr="00E22E6B">
        <w:rPr>
          <w:rFonts w:eastAsia="Times New Roman" w:cs="Times New Roman"/>
          <w:bCs/>
          <w:szCs w:val="28"/>
          <w:lang w:val="es-MX"/>
        </w:rPr>
        <w:t xml:space="preserve"> xã Chiềng Ơn 2.850 tấn, thị trấn Mường Giàng 7.815 tấn</w:t>
      </w:r>
    </w:p>
    <w:p w14:paraId="1E26EAEB" w14:textId="719FA367" w:rsidR="0070402D" w:rsidRDefault="00E22E6B"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E22E6B">
        <w:rPr>
          <w:rFonts w:eastAsia="Calibri" w:cs="Times New Roman"/>
          <w:bCs/>
          <w:lang w:val="es-AR"/>
        </w:rPr>
        <w:t xml:space="preserve">Phát huy có hiệu quả </w:t>
      </w:r>
      <w:r w:rsidR="000D45B4">
        <w:rPr>
          <w:rFonts w:eastAsia="Calibri" w:cs="Times New Roman"/>
          <w:bCs/>
          <w:lang w:val="es-AR"/>
        </w:rPr>
        <w:t xml:space="preserve">lợi thế </w:t>
      </w:r>
      <w:r w:rsidRPr="00E22E6B">
        <w:rPr>
          <w:rFonts w:eastAsia="Calibri" w:cs="Times New Roman"/>
          <w:bCs/>
          <w:lang w:val="es-AR"/>
        </w:rPr>
        <w:t>diện tích mặt nước lòng hồ Thủy điện Sơn La</w:t>
      </w:r>
      <w:r w:rsidR="000D45B4">
        <w:rPr>
          <w:rFonts w:eastAsia="Calibri" w:cs="Times New Roman"/>
          <w:bCs/>
          <w:lang w:val="es-AR"/>
        </w:rPr>
        <w:t>,</w:t>
      </w:r>
      <w:r w:rsidRPr="00E22E6B">
        <w:rPr>
          <w:rFonts w:eastAsia="Calibri" w:cs="Times New Roman"/>
          <w:bCs/>
          <w:lang w:val="es-AR"/>
        </w:rPr>
        <w:t xml:space="preserve"> đẩy mạnh phát triển </w:t>
      </w:r>
      <w:r w:rsidR="000D45B4">
        <w:rPr>
          <w:rFonts w:eastAsia="Calibri" w:cs="Times New Roman"/>
          <w:bCs/>
          <w:lang w:val="es-AR"/>
        </w:rPr>
        <w:t xml:space="preserve">hoạt động </w:t>
      </w:r>
      <w:r w:rsidRPr="00E22E6B">
        <w:rPr>
          <w:rFonts w:eastAsia="Calibri" w:cs="Times New Roman"/>
          <w:bCs/>
          <w:lang w:val="es-AR"/>
        </w:rPr>
        <w:t xml:space="preserve">đánh bắt, nuôi trồng thủy sản, tạo ra khâu đột phá trong chuyển đổi cơ cấu cây trồng, vật nuôi, góp phần nâng cao thu nhập, ổn định đời sống nhân dân. Xã Chiềng Bằng có 16 HTX thủy sản, với 2.468 lồng, </w:t>
      </w:r>
      <w:r w:rsidR="000D45B4">
        <w:rPr>
          <w:rFonts w:eastAsia="Calibri" w:cs="Times New Roman"/>
          <w:bCs/>
          <w:lang w:val="es-AR"/>
        </w:rPr>
        <w:t xml:space="preserve">tổng </w:t>
      </w:r>
      <w:r w:rsidRPr="00E22E6B">
        <w:rPr>
          <w:rFonts w:eastAsia="Calibri" w:cs="Times New Roman"/>
          <w:bCs/>
          <w:lang w:val="es-AR"/>
        </w:rPr>
        <w:t>sản lượng thủy sản</w:t>
      </w:r>
      <w:r w:rsidR="000D45B4">
        <w:rPr>
          <w:rFonts w:eastAsia="Calibri" w:cs="Times New Roman"/>
          <w:bCs/>
          <w:lang w:val="es-AR"/>
        </w:rPr>
        <w:t xml:space="preserve"> </w:t>
      </w:r>
      <w:r w:rsidR="000D45B4">
        <w:rPr>
          <w:rFonts w:eastAsia="Times New Roman" w:cs="Times New Roman"/>
          <w:bCs/>
          <w:szCs w:val="28"/>
          <w:lang w:val="es-MX"/>
        </w:rPr>
        <w:t>giai đoạn 2020 – 2025 đạt</w:t>
      </w:r>
      <w:r w:rsidRPr="00E22E6B">
        <w:rPr>
          <w:rFonts w:eastAsia="Calibri" w:cs="Times New Roman"/>
          <w:bCs/>
          <w:lang w:val="es-AR"/>
        </w:rPr>
        <w:t xml:space="preserve"> 2.600 tấn; xã Chiềng Ơn có 09 HTX thủy sản, với 814 lồng, </w:t>
      </w:r>
      <w:r w:rsidR="000D45B4">
        <w:rPr>
          <w:rFonts w:eastAsia="Calibri" w:cs="Times New Roman"/>
          <w:bCs/>
          <w:lang w:val="es-AR"/>
        </w:rPr>
        <w:t xml:space="preserve">tổng </w:t>
      </w:r>
      <w:r w:rsidRPr="00E22E6B">
        <w:rPr>
          <w:rFonts w:eastAsia="Calibri" w:cs="Times New Roman"/>
          <w:bCs/>
          <w:lang w:val="es-AR"/>
        </w:rPr>
        <w:t>sản lượng thủy sản</w:t>
      </w:r>
      <w:r w:rsidR="000D45B4">
        <w:rPr>
          <w:rFonts w:eastAsia="Calibri" w:cs="Times New Roman"/>
          <w:bCs/>
          <w:lang w:val="es-AR"/>
        </w:rPr>
        <w:t xml:space="preserve"> </w:t>
      </w:r>
      <w:r w:rsidR="000D45B4">
        <w:rPr>
          <w:rFonts w:eastAsia="Times New Roman" w:cs="Times New Roman"/>
          <w:bCs/>
          <w:szCs w:val="28"/>
          <w:lang w:val="es-MX"/>
        </w:rPr>
        <w:t xml:space="preserve">giai đoạn 2020 – 2025 đạt </w:t>
      </w:r>
      <w:r w:rsidRPr="00E22E6B">
        <w:rPr>
          <w:rFonts w:eastAsia="Calibri" w:cs="Times New Roman"/>
          <w:bCs/>
          <w:lang w:val="es-AR"/>
        </w:rPr>
        <w:t>1.700 tấn; thị trấn Mường Giàng có 0</w:t>
      </w:r>
      <w:r w:rsidR="00170211">
        <w:rPr>
          <w:rFonts w:eastAsia="Calibri" w:cs="Times New Roman"/>
          <w:bCs/>
          <w:lang w:val="es-AR"/>
        </w:rPr>
        <w:t>7</w:t>
      </w:r>
      <w:r w:rsidRPr="00E22E6B">
        <w:rPr>
          <w:rFonts w:eastAsia="Calibri" w:cs="Times New Roman"/>
          <w:bCs/>
          <w:lang w:val="es-AR"/>
        </w:rPr>
        <w:t xml:space="preserve"> HTX thủy sản, với 200 lồng, </w:t>
      </w:r>
      <w:r w:rsidR="000D45B4">
        <w:rPr>
          <w:rFonts w:eastAsia="Calibri" w:cs="Times New Roman"/>
          <w:bCs/>
          <w:lang w:val="es-AR"/>
        </w:rPr>
        <w:t xml:space="preserve">tổng </w:t>
      </w:r>
      <w:r w:rsidRPr="00E22E6B">
        <w:rPr>
          <w:rFonts w:eastAsia="Calibri" w:cs="Times New Roman"/>
          <w:bCs/>
          <w:lang w:val="es-AR"/>
        </w:rPr>
        <w:t>sản lượng thủy sản</w:t>
      </w:r>
      <w:r w:rsidR="000D45B4">
        <w:rPr>
          <w:rFonts w:eastAsia="Calibri" w:cs="Times New Roman"/>
          <w:bCs/>
          <w:lang w:val="es-AR"/>
        </w:rPr>
        <w:t xml:space="preserve"> </w:t>
      </w:r>
      <w:r w:rsidR="000D45B4">
        <w:rPr>
          <w:rFonts w:eastAsia="Times New Roman" w:cs="Times New Roman"/>
          <w:bCs/>
          <w:szCs w:val="28"/>
          <w:lang w:val="es-MX"/>
        </w:rPr>
        <w:t>giai đoạn 2020 - 2025</w:t>
      </w:r>
      <w:r w:rsidRPr="00E22E6B">
        <w:rPr>
          <w:rFonts w:eastAsia="Calibri" w:cs="Times New Roman"/>
          <w:bCs/>
          <w:lang w:val="es-AR"/>
        </w:rPr>
        <w:t xml:space="preserve"> </w:t>
      </w:r>
      <w:r w:rsidR="000D45B4">
        <w:rPr>
          <w:rFonts w:eastAsia="Calibri" w:cs="Times New Roman"/>
          <w:bCs/>
          <w:lang w:val="es-AR"/>
        </w:rPr>
        <w:t xml:space="preserve">đạt </w:t>
      </w:r>
      <w:r w:rsidRPr="00E22E6B">
        <w:rPr>
          <w:rFonts w:eastAsia="Calibri" w:cs="Times New Roman"/>
          <w:bCs/>
          <w:lang w:val="es-AR"/>
        </w:rPr>
        <w:t>850 tấn; xã Chiềng Khoang có 0</w:t>
      </w:r>
      <w:r w:rsidR="00CD7E0E">
        <w:rPr>
          <w:rFonts w:eastAsia="Calibri" w:cs="Times New Roman"/>
          <w:bCs/>
          <w:lang w:val="es-AR"/>
        </w:rPr>
        <w:t>2</w:t>
      </w:r>
      <w:r w:rsidRPr="00E22E6B">
        <w:rPr>
          <w:rFonts w:eastAsia="Calibri" w:cs="Times New Roman"/>
          <w:bCs/>
          <w:lang w:val="es-AR"/>
        </w:rPr>
        <w:t xml:space="preserve"> HTX thủy sản, với 110 lồng,</w:t>
      </w:r>
      <w:r w:rsidR="00B275D0">
        <w:rPr>
          <w:rFonts w:eastAsia="Calibri" w:cs="Times New Roman"/>
          <w:bCs/>
          <w:lang w:val="es-AR"/>
        </w:rPr>
        <w:t xml:space="preserve"> 23 ha ao hồ,</w:t>
      </w:r>
      <w:r w:rsidRPr="00E22E6B">
        <w:rPr>
          <w:rFonts w:eastAsia="Calibri" w:cs="Times New Roman"/>
          <w:bCs/>
          <w:lang w:val="es-AR"/>
        </w:rPr>
        <w:t xml:space="preserve"> sản lượng thủy sả</w:t>
      </w:r>
      <w:r w:rsidR="000D45B4">
        <w:rPr>
          <w:rFonts w:eastAsia="Calibri" w:cs="Times New Roman"/>
          <w:bCs/>
          <w:lang w:val="es-AR"/>
        </w:rPr>
        <w:t xml:space="preserve">n </w:t>
      </w:r>
      <w:r w:rsidR="000D45B4">
        <w:rPr>
          <w:rFonts w:eastAsia="Times New Roman" w:cs="Times New Roman"/>
          <w:bCs/>
          <w:szCs w:val="28"/>
          <w:lang w:val="es-MX"/>
        </w:rPr>
        <w:t>giai đoạn 2020 – 2025 đạt</w:t>
      </w:r>
      <w:r w:rsidR="000D45B4">
        <w:rPr>
          <w:rFonts w:eastAsia="Calibri" w:cs="Times New Roman"/>
          <w:bCs/>
          <w:lang w:val="es-AR"/>
        </w:rPr>
        <w:t xml:space="preserve"> 4</w:t>
      </w:r>
      <w:r w:rsidRPr="00E22E6B">
        <w:rPr>
          <w:rFonts w:eastAsia="Calibri" w:cs="Times New Roman"/>
          <w:bCs/>
          <w:lang w:val="es-AR"/>
        </w:rPr>
        <w:t>30 tấn</w:t>
      </w:r>
      <w:r w:rsidR="000D45B4">
        <w:rPr>
          <w:rFonts w:eastAsia="Calibri" w:cs="Times New Roman"/>
          <w:bCs/>
          <w:lang w:val="es-AR"/>
        </w:rPr>
        <w:t>.</w:t>
      </w:r>
    </w:p>
    <w:p w14:paraId="6C61BA7C" w14:textId="34CBB432" w:rsidR="0070402D" w:rsidRDefault="00E22E6B"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E22E6B">
        <w:rPr>
          <w:rFonts w:eastAsia="Calibri" w:cs="Times New Roman"/>
          <w:spacing w:val="-2"/>
        </w:rPr>
        <w:t xml:space="preserve">Chăn nuôi đại gia súc nhốt chuồng, gắn với trồng cỏ tiếp tục được nhân </w:t>
      </w:r>
      <w:r w:rsidR="000D45B4">
        <w:rPr>
          <w:rFonts w:eastAsia="Calibri" w:cs="Times New Roman"/>
          <w:spacing w:val="-2"/>
          <w:lang w:val="en-US"/>
        </w:rPr>
        <w:t>rộng</w:t>
      </w:r>
      <w:r w:rsidRPr="00E22E6B">
        <w:rPr>
          <w:rFonts w:eastAsia="Calibri" w:cs="Times New Roman"/>
          <w:spacing w:val="-2"/>
        </w:rPr>
        <w:t xml:space="preserve"> đã góp phần quan trọng trong chuyển dịch cơ cấu</w:t>
      </w:r>
      <w:r w:rsidR="000D45B4">
        <w:rPr>
          <w:rFonts w:eastAsia="Calibri" w:cs="Times New Roman"/>
          <w:spacing w:val="-2"/>
          <w:lang w:val="en-US"/>
        </w:rPr>
        <w:t xml:space="preserve"> kinh tế</w:t>
      </w:r>
      <w:r w:rsidRPr="00E22E6B">
        <w:rPr>
          <w:rFonts w:eastAsia="Calibri" w:cs="Times New Roman"/>
          <w:spacing w:val="-2"/>
        </w:rPr>
        <w:t xml:space="preserve"> nông nghiệp, nông thôn</w:t>
      </w:r>
      <w:r w:rsidRPr="00E22E6B">
        <w:rPr>
          <w:rFonts w:eastAsia="Calibri" w:cs="Times New Roman"/>
          <w:spacing w:val="-2"/>
          <w:lang w:val="en-US"/>
        </w:rPr>
        <w:t>. Tổng đàn gia súc, gia cầm xã Chiề</w:t>
      </w:r>
      <w:r w:rsidR="000D45B4">
        <w:rPr>
          <w:rFonts w:eastAsia="Calibri" w:cs="Times New Roman"/>
          <w:spacing w:val="-2"/>
          <w:lang w:val="en-US"/>
        </w:rPr>
        <w:t>ng Khoang trên 43.700 con,</w:t>
      </w:r>
      <w:r w:rsidRPr="00E22E6B">
        <w:rPr>
          <w:rFonts w:eastAsia="Calibri" w:cs="Times New Roman"/>
          <w:spacing w:val="-2"/>
          <w:lang w:val="en-US"/>
        </w:rPr>
        <w:t xml:space="preserve"> xã Chiềng Bằ</w:t>
      </w:r>
      <w:r w:rsidR="000D45B4">
        <w:rPr>
          <w:rFonts w:eastAsia="Calibri" w:cs="Times New Roman"/>
          <w:spacing w:val="-2"/>
          <w:lang w:val="en-US"/>
        </w:rPr>
        <w:t>ng trên 56.000 con,</w:t>
      </w:r>
      <w:r w:rsidRPr="00E22E6B">
        <w:rPr>
          <w:rFonts w:eastAsia="Calibri" w:cs="Times New Roman"/>
          <w:spacing w:val="-2"/>
          <w:lang w:val="en-US"/>
        </w:rPr>
        <w:t xml:space="preserve"> xã Chiềng Ơn trên 18.100 con</w:t>
      </w:r>
      <w:r w:rsidR="000D45B4">
        <w:rPr>
          <w:rFonts w:eastAsia="Calibri" w:cs="Times New Roman"/>
          <w:spacing w:val="-2"/>
          <w:lang w:val="en-US"/>
        </w:rPr>
        <w:t>,</w:t>
      </w:r>
      <w:r w:rsidRPr="00E22E6B">
        <w:rPr>
          <w:rFonts w:eastAsia="Calibri" w:cs="Times New Roman"/>
          <w:spacing w:val="-2"/>
          <w:lang w:val="en-US"/>
        </w:rPr>
        <w:t xml:space="preserve"> thị trấn Mường Giàng trên 48.600 con.</w:t>
      </w:r>
    </w:p>
    <w:p w14:paraId="1C382BFA" w14:textId="291973F5" w:rsidR="0070402D" w:rsidRDefault="00B275D0"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Pr>
          <w:rFonts w:eastAsia="Calibri" w:cs="Times New Roman"/>
          <w:color w:val="000000"/>
          <w:szCs w:val="28"/>
          <w:lang w:val="pt-BR"/>
        </w:rPr>
        <w:t>Đẩy mạnh t</w:t>
      </w:r>
      <w:r w:rsidR="00E22E6B" w:rsidRPr="00E22E6B">
        <w:rPr>
          <w:rFonts w:eastAsia="Calibri" w:cs="Times New Roman"/>
          <w:color w:val="000000"/>
          <w:szCs w:val="28"/>
          <w:shd w:val="clear" w:color="auto" w:fill="FFFFFF"/>
        </w:rPr>
        <w:t xml:space="preserve">hực hiện Chương trình mỗi xã một sản phẩm </w:t>
      </w:r>
      <w:r w:rsidR="003C5D20">
        <w:rPr>
          <w:rFonts w:eastAsia="Calibri" w:cs="Times New Roman"/>
          <w:i/>
          <w:color w:val="000000"/>
          <w:szCs w:val="28"/>
          <w:shd w:val="clear" w:color="auto" w:fill="FFFFFF"/>
        </w:rPr>
        <w:t>(OCOP</w:t>
      </w:r>
      <w:r w:rsidR="00E22E6B" w:rsidRPr="00E22E6B">
        <w:rPr>
          <w:rFonts w:eastAsia="Calibri" w:cs="Times New Roman"/>
          <w:i/>
          <w:color w:val="000000"/>
          <w:szCs w:val="28"/>
          <w:shd w:val="clear" w:color="auto" w:fill="FFFFFF"/>
        </w:rPr>
        <w:t>)</w:t>
      </w:r>
      <w:r>
        <w:rPr>
          <w:rFonts w:eastAsia="Calibri" w:cs="Times New Roman"/>
          <w:i/>
          <w:color w:val="000000"/>
          <w:szCs w:val="28"/>
          <w:shd w:val="clear" w:color="auto" w:fill="FFFFFF"/>
          <w:lang w:val="en-US"/>
        </w:rPr>
        <w:t xml:space="preserve"> </w:t>
      </w:r>
      <w:r w:rsidR="00E22E6B" w:rsidRPr="00E22E6B">
        <w:rPr>
          <w:rFonts w:eastAsia="Calibri" w:cs="Times New Roman"/>
          <w:color w:val="000000"/>
          <w:szCs w:val="28"/>
          <w:lang w:val="it-IT"/>
        </w:rPr>
        <w:t xml:space="preserve">gắn </w:t>
      </w:r>
      <w:r w:rsidR="00E22E6B" w:rsidRPr="00E22E6B">
        <w:rPr>
          <w:rFonts w:eastAsia="Calibri" w:cs="Times New Roman"/>
          <w:bCs/>
          <w:color w:val="000000"/>
          <w:szCs w:val="28"/>
          <w:lang w:val="pt-BR" w:eastAsia="vi-VN"/>
        </w:rPr>
        <w:t xml:space="preserve">phát triển các sản phẩm đặc trưng, có lợi thế của từng xã. </w:t>
      </w:r>
      <w:r>
        <w:rPr>
          <w:rFonts w:eastAsia="Calibri" w:cs="Times New Roman"/>
          <w:lang w:val="en-US"/>
        </w:rPr>
        <w:t>X</w:t>
      </w:r>
      <w:r w:rsidR="00E22E6B" w:rsidRPr="00E22E6B">
        <w:rPr>
          <w:rFonts w:eastAsia="Calibri" w:cs="Times New Roman"/>
          <w:lang w:val="en-US"/>
        </w:rPr>
        <w:t>ã Chiềng Khoang có 02 sản phẩm được công nhận 3 sao</w:t>
      </w:r>
      <w:r w:rsidR="003C5D20">
        <w:rPr>
          <w:rFonts w:eastAsia="Calibri" w:cs="Times New Roman"/>
          <w:lang w:val="en-US"/>
        </w:rPr>
        <w:t xml:space="preserve"> </w:t>
      </w:r>
      <w:r w:rsidR="003C5D20" w:rsidRPr="003C5D20">
        <w:rPr>
          <w:rFonts w:eastAsia="Calibri" w:cs="Times New Roman"/>
          <w:i/>
          <w:lang w:val="en-US"/>
        </w:rPr>
        <w:t>(tinh dầu xả</w:t>
      </w:r>
      <w:r w:rsidR="003C5D20">
        <w:rPr>
          <w:rFonts w:eastAsia="Calibri" w:cs="Times New Roman"/>
          <w:i/>
          <w:lang w:val="en-US"/>
        </w:rPr>
        <w:t xml:space="preserve"> java,</w:t>
      </w:r>
      <w:r w:rsidR="003C5D20" w:rsidRPr="003C5D20">
        <w:rPr>
          <w:rFonts w:eastAsia="Calibri" w:cs="Times New Roman"/>
          <w:i/>
          <w:lang w:val="en-US"/>
        </w:rPr>
        <w:t xml:space="preserve"> gạo nếp tan Chiềng Khoang</w:t>
      </w:r>
      <w:r w:rsidR="003C5D20">
        <w:rPr>
          <w:rFonts w:eastAsia="Calibri" w:cs="Times New Roman"/>
          <w:i/>
          <w:lang w:val="en-US"/>
        </w:rPr>
        <w:t xml:space="preserve"> của HTX Tú Châu</w:t>
      </w:r>
      <w:r w:rsidR="003C5D20" w:rsidRPr="003C5D20">
        <w:rPr>
          <w:rFonts w:eastAsia="Calibri" w:cs="Times New Roman"/>
          <w:i/>
          <w:lang w:val="en-US"/>
        </w:rPr>
        <w:t>)</w:t>
      </w:r>
      <w:r w:rsidR="00E22E6B" w:rsidRPr="00E22E6B">
        <w:rPr>
          <w:rFonts w:eastAsia="Calibri" w:cs="Times New Roman"/>
          <w:lang w:val="en-US"/>
        </w:rPr>
        <w:t>; xã Chiềng Bằng có 01 sản phẩm được công nhận 3 sao</w:t>
      </w:r>
      <w:r w:rsidR="003C5D20">
        <w:rPr>
          <w:rFonts w:eastAsia="Calibri" w:cs="Times New Roman"/>
          <w:lang w:val="en-US"/>
        </w:rPr>
        <w:t xml:space="preserve"> </w:t>
      </w:r>
      <w:r w:rsidR="003C5D20" w:rsidRPr="003C5D20">
        <w:rPr>
          <w:rFonts w:eastAsia="Calibri" w:cs="Times New Roman"/>
          <w:i/>
          <w:szCs w:val="28"/>
          <w:lang w:val="en-US"/>
        </w:rPr>
        <w:t>(</w:t>
      </w:r>
      <w:r w:rsidR="003C5D20" w:rsidRPr="003C5D20">
        <w:rPr>
          <w:rFonts w:cs="Times New Roman"/>
          <w:i/>
          <w:color w:val="081B3A"/>
          <w:spacing w:val="3"/>
          <w:szCs w:val="28"/>
          <w:shd w:val="clear" w:color="auto" w:fill="FFFFFF"/>
        </w:rPr>
        <w:t xml:space="preserve">cá cắt khúc cấp đông của </w:t>
      </w:r>
      <w:r w:rsidR="003C5D20" w:rsidRPr="003C5D20">
        <w:rPr>
          <w:rFonts w:cs="Times New Roman"/>
          <w:i/>
          <w:color w:val="081B3A"/>
          <w:spacing w:val="3"/>
          <w:szCs w:val="28"/>
          <w:shd w:val="clear" w:color="auto" w:fill="FFFFFF"/>
          <w:lang w:val="en-US"/>
        </w:rPr>
        <w:t>HTX</w:t>
      </w:r>
      <w:r w:rsidR="003C5D20" w:rsidRPr="003C5D20">
        <w:rPr>
          <w:rFonts w:cs="Times New Roman"/>
          <w:i/>
          <w:color w:val="081B3A"/>
          <w:spacing w:val="3"/>
          <w:szCs w:val="28"/>
          <w:shd w:val="clear" w:color="auto" w:fill="FFFFFF"/>
        </w:rPr>
        <w:t xml:space="preserve"> thủy sản </w:t>
      </w:r>
      <w:r w:rsidR="003C5D20" w:rsidRPr="003C5D20">
        <w:rPr>
          <w:rFonts w:cs="Times New Roman"/>
          <w:i/>
          <w:color w:val="081B3A"/>
          <w:spacing w:val="3"/>
          <w:szCs w:val="28"/>
          <w:shd w:val="clear" w:color="auto" w:fill="FFFFFF"/>
          <w:lang w:val="en-US"/>
        </w:rPr>
        <w:t>A</w:t>
      </w:r>
      <w:r w:rsidR="003C5D20" w:rsidRPr="003C5D20">
        <w:rPr>
          <w:rFonts w:cs="Times New Roman"/>
          <w:i/>
          <w:color w:val="081B3A"/>
          <w:spacing w:val="3"/>
          <w:szCs w:val="28"/>
          <w:shd w:val="clear" w:color="auto" w:fill="FFFFFF"/>
        </w:rPr>
        <w:t xml:space="preserve">n </w:t>
      </w:r>
      <w:r w:rsidR="003C5D20" w:rsidRPr="003C5D20">
        <w:rPr>
          <w:rFonts w:cs="Times New Roman"/>
          <w:i/>
          <w:color w:val="081B3A"/>
          <w:spacing w:val="3"/>
          <w:szCs w:val="28"/>
          <w:shd w:val="clear" w:color="auto" w:fill="FFFFFF"/>
          <w:lang w:val="en-US"/>
        </w:rPr>
        <w:t>B</w:t>
      </w:r>
      <w:r w:rsidR="003C5D20" w:rsidRPr="003C5D20">
        <w:rPr>
          <w:rFonts w:cs="Times New Roman"/>
          <w:i/>
          <w:color w:val="081B3A"/>
          <w:spacing w:val="3"/>
          <w:szCs w:val="28"/>
          <w:shd w:val="clear" w:color="auto" w:fill="FFFFFF"/>
        </w:rPr>
        <w:t>ình</w:t>
      </w:r>
      <w:r w:rsidR="003C5D20" w:rsidRPr="003C5D20">
        <w:rPr>
          <w:rFonts w:cs="Times New Roman"/>
          <w:i/>
          <w:color w:val="081B3A"/>
          <w:spacing w:val="3"/>
          <w:szCs w:val="28"/>
          <w:shd w:val="clear" w:color="auto" w:fill="FFFFFF"/>
          <w:lang w:val="en-US"/>
        </w:rPr>
        <w:t>)</w:t>
      </w:r>
      <w:r w:rsidR="00E22E6B" w:rsidRPr="00E22E6B">
        <w:rPr>
          <w:rFonts w:eastAsia="Calibri" w:cs="Times New Roman"/>
          <w:lang w:val="en-US"/>
        </w:rPr>
        <w:t>; thị trấn Mường Giàng có 02 sản phẩm được công nhận 3 sao</w:t>
      </w:r>
      <w:r w:rsidR="003C5D20">
        <w:rPr>
          <w:rFonts w:eastAsia="Calibri" w:cs="Times New Roman"/>
          <w:lang w:val="en-US"/>
        </w:rPr>
        <w:t xml:space="preserve"> </w:t>
      </w:r>
      <w:r w:rsidR="003C5D20" w:rsidRPr="003C5D20">
        <w:rPr>
          <w:rFonts w:eastAsia="Calibri" w:cs="Times New Roman"/>
          <w:i/>
          <w:szCs w:val="28"/>
          <w:lang w:val="en-US"/>
        </w:rPr>
        <w:t>(</w:t>
      </w:r>
      <w:r w:rsidR="003C5D20" w:rsidRPr="003C5D20">
        <w:rPr>
          <w:rFonts w:cs="Times New Roman"/>
          <w:i/>
          <w:color w:val="081B3A"/>
          <w:spacing w:val="3"/>
          <w:szCs w:val="28"/>
          <w:shd w:val="clear" w:color="auto" w:fill="FFFFFF"/>
        </w:rPr>
        <w:t>chả cá sông đà</w:t>
      </w:r>
      <w:r w:rsidR="003C5D20" w:rsidRPr="003C5D20">
        <w:rPr>
          <w:rFonts w:cs="Times New Roman"/>
          <w:i/>
          <w:color w:val="081B3A"/>
          <w:spacing w:val="3"/>
          <w:szCs w:val="28"/>
          <w:shd w:val="clear" w:color="auto" w:fill="FFFFFF"/>
          <w:lang w:val="en-US"/>
        </w:rPr>
        <w:t>, xúc xích cá</w:t>
      </w:r>
      <w:r w:rsidR="003C5D20" w:rsidRPr="003C5D20">
        <w:rPr>
          <w:rFonts w:cs="Times New Roman"/>
          <w:i/>
          <w:color w:val="081B3A"/>
          <w:spacing w:val="3"/>
          <w:szCs w:val="28"/>
          <w:shd w:val="clear" w:color="auto" w:fill="FFFFFF"/>
        </w:rPr>
        <w:t xml:space="preserve"> của hộ kinh doanh </w:t>
      </w:r>
      <w:r w:rsidR="003C5D20" w:rsidRPr="003C5D20">
        <w:rPr>
          <w:rFonts w:cs="Times New Roman"/>
          <w:i/>
          <w:color w:val="081B3A"/>
          <w:spacing w:val="3"/>
          <w:szCs w:val="28"/>
          <w:shd w:val="clear" w:color="auto" w:fill="FFFFFF"/>
          <w:lang w:val="en-US"/>
        </w:rPr>
        <w:t>Đ</w:t>
      </w:r>
      <w:r w:rsidR="003C5D20" w:rsidRPr="003C5D20">
        <w:rPr>
          <w:rFonts w:cs="Times New Roman"/>
          <w:i/>
          <w:color w:val="081B3A"/>
          <w:spacing w:val="3"/>
          <w:szCs w:val="28"/>
          <w:shd w:val="clear" w:color="auto" w:fill="FFFFFF"/>
        </w:rPr>
        <w:t xml:space="preserve">ào </w:t>
      </w:r>
      <w:r w:rsidR="003C5D20" w:rsidRPr="003C5D20">
        <w:rPr>
          <w:rFonts w:cs="Times New Roman"/>
          <w:i/>
          <w:color w:val="081B3A"/>
          <w:spacing w:val="3"/>
          <w:szCs w:val="28"/>
          <w:shd w:val="clear" w:color="auto" w:fill="FFFFFF"/>
          <w:lang w:val="en-US"/>
        </w:rPr>
        <w:t>T</w:t>
      </w:r>
      <w:r w:rsidR="003C5D20" w:rsidRPr="003C5D20">
        <w:rPr>
          <w:rFonts w:cs="Times New Roman"/>
          <w:i/>
          <w:color w:val="081B3A"/>
          <w:spacing w:val="3"/>
          <w:szCs w:val="28"/>
          <w:shd w:val="clear" w:color="auto" w:fill="FFFFFF"/>
        </w:rPr>
        <w:t xml:space="preserve">hị </w:t>
      </w:r>
      <w:r w:rsidR="003C5D20" w:rsidRPr="003C5D20">
        <w:rPr>
          <w:rFonts w:cs="Times New Roman"/>
          <w:i/>
          <w:color w:val="081B3A"/>
          <w:spacing w:val="3"/>
          <w:szCs w:val="28"/>
          <w:shd w:val="clear" w:color="auto" w:fill="FFFFFF"/>
          <w:lang w:val="en-US"/>
        </w:rPr>
        <w:t>H</w:t>
      </w:r>
      <w:r w:rsidR="003C5D20" w:rsidRPr="003C5D20">
        <w:rPr>
          <w:rFonts w:cs="Times New Roman"/>
          <w:i/>
          <w:color w:val="081B3A"/>
          <w:spacing w:val="3"/>
          <w:szCs w:val="28"/>
          <w:shd w:val="clear" w:color="auto" w:fill="FFFFFF"/>
        </w:rPr>
        <w:t>iếu</w:t>
      </w:r>
      <w:r w:rsidR="003C5D20" w:rsidRPr="003C5D20">
        <w:rPr>
          <w:rFonts w:cs="Times New Roman"/>
          <w:i/>
          <w:color w:val="081B3A"/>
          <w:spacing w:val="3"/>
          <w:szCs w:val="28"/>
          <w:shd w:val="clear" w:color="auto" w:fill="FFFFFF"/>
          <w:lang w:val="en-US"/>
        </w:rPr>
        <w:t>)</w:t>
      </w:r>
      <w:r w:rsidR="00E22E6B" w:rsidRPr="003C5D20">
        <w:rPr>
          <w:rFonts w:eastAsia="Calibri" w:cs="Times New Roman"/>
          <w:i/>
          <w:szCs w:val="28"/>
          <w:lang w:val="en-US"/>
        </w:rPr>
        <w:t>.</w:t>
      </w:r>
    </w:p>
    <w:p w14:paraId="2EE2B69C" w14:textId="77777777" w:rsidR="0070402D" w:rsidRDefault="00E22E6B"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E324BA">
        <w:rPr>
          <w:rFonts w:eastAsia="Times New Roman" w:cs="Times New Roman"/>
          <w:i/>
          <w:iCs/>
          <w:spacing w:val="-2"/>
          <w:szCs w:val="28"/>
          <w:lang w:val="de-AT"/>
        </w:rPr>
        <w:t>6.</w:t>
      </w:r>
      <w:r w:rsidRPr="00E22E6B">
        <w:rPr>
          <w:rFonts w:eastAsia="Times New Roman" w:cs="Times New Roman"/>
          <w:i/>
          <w:iCs/>
          <w:spacing w:val="-2"/>
          <w:szCs w:val="28"/>
          <w:lang w:val="de-AT"/>
        </w:rPr>
        <w:t>1</w:t>
      </w:r>
      <w:r w:rsidRPr="00E22E6B">
        <w:rPr>
          <w:rFonts w:eastAsia="Times New Roman" w:cs="Times New Roman"/>
          <w:i/>
          <w:iCs/>
          <w:spacing w:val="-2"/>
          <w:szCs w:val="28"/>
        </w:rPr>
        <w:t xml:space="preserve">.2. </w:t>
      </w:r>
      <w:r w:rsidRPr="00E22E6B">
        <w:rPr>
          <w:rFonts w:eastAsia="Times New Roman" w:cs="Times New Roman"/>
          <w:i/>
          <w:iCs/>
          <w:spacing w:val="-2"/>
          <w:szCs w:val="28"/>
          <w:lang w:val="en-US"/>
        </w:rPr>
        <w:t>Về c</w:t>
      </w:r>
      <w:r w:rsidRPr="00E22E6B">
        <w:rPr>
          <w:rFonts w:eastAsia="Batang" w:cs="Times New Roman"/>
          <w:bCs/>
          <w:i/>
          <w:iCs/>
          <w:szCs w:val="28"/>
          <w:lang w:val="en-US" w:eastAsia="ko-KR"/>
        </w:rPr>
        <w:t xml:space="preserve">ông nghiệp - tiểu thủ </w:t>
      </w:r>
    </w:p>
    <w:p w14:paraId="651E8AE9" w14:textId="3303983F" w:rsidR="0070402D" w:rsidRDefault="00E22E6B"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E22E6B">
        <w:rPr>
          <w:rFonts w:eastAsia="Batang" w:cs="Times New Roman"/>
          <w:szCs w:val="28"/>
          <w:lang w:val="en-US" w:eastAsia="ko-KR"/>
        </w:rPr>
        <w:t>Triển khai rà soát, đề xuất bổ sung</w:t>
      </w:r>
      <w:r w:rsidR="003C5D20">
        <w:rPr>
          <w:rFonts w:eastAsia="Batang" w:cs="Times New Roman"/>
          <w:szCs w:val="28"/>
          <w:lang w:val="en-US" w:eastAsia="ko-KR"/>
        </w:rPr>
        <w:t xml:space="preserve"> vào</w:t>
      </w:r>
      <w:r w:rsidRPr="00E22E6B">
        <w:rPr>
          <w:rFonts w:eastAsia="Batang" w:cs="Times New Roman"/>
          <w:szCs w:val="28"/>
          <w:lang w:val="en-US" w:eastAsia="ko-KR"/>
        </w:rPr>
        <w:t xml:space="preserve"> </w:t>
      </w:r>
      <w:r w:rsidR="003C5D20">
        <w:rPr>
          <w:rFonts w:eastAsia="Batang" w:cs="Times New Roman"/>
          <w:szCs w:val="28"/>
          <w:lang w:val="en-US" w:eastAsia="ko-KR"/>
        </w:rPr>
        <w:t>Q</w:t>
      </w:r>
      <w:r w:rsidRPr="00E22E6B">
        <w:rPr>
          <w:rFonts w:eastAsia="Batang" w:cs="Times New Roman"/>
          <w:szCs w:val="28"/>
          <w:lang w:val="en-US" w:eastAsia="ko-KR"/>
        </w:rPr>
        <w:t xml:space="preserve">uy hoạch </w:t>
      </w:r>
      <w:r w:rsidR="003C5D20">
        <w:rPr>
          <w:rFonts w:eastAsia="Batang" w:cs="Times New Roman"/>
          <w:szCs w:val="28"/>
          <w:lang w:val="en-US" w:eastAsia="ko-KR"/>
        </w:rPr>
        <w:t xml:space="preserve">tỉnh Sơn La </w:t>
      </w:r>
      <w:r w:rsidRPr="00E22E6B">
        <w:rPr>
          <w:rFonts w:eastAsia="Batang" w:cs="Times New Roman"/>
          <w:szCs w:val="28"/>
          <w:lang w:val="en-US" w:eastAsia="ko-KR"/>
        </w:rPr>
        <w:t>đối với 02 cụm công nghiệ</w:t>
      </w:r>
      <w:r w:rsidR="003C5D20">
        <w:rPr>
          <w:rFonts w:eastAsia="Batang" w:cs="Times New Roman"/>
          <w:szCs w:val="28"/>
          <w:lang w:val="en-US" w:eastAsia="ko-KR"/>
        </w:rPr>
        <w:t>p</w:t>
      </w:r>
      <w:r w:rsidRPr="00E22E6B">
        <w:rPr>
          <w:rFonts w:eastAsia="Batang" w:cs="Times New Roman"/>
          <w:szCs w:val="28"/>
          <w:lang w:val="en-US" w:eastAsia="ko-KR"/>
        </w:rPr>
        <w:t>: Cụm công nghiệ</w:t>
      </w:r>
      <w:r w:rsidR="003C5D20">
        <w:rPr>
          <w:rFonts w:eastAsia="Batang" w:cs="Times New Roman"/>
          <w:szCs w:val="28"/>
          <w:lang w:val="en-US" w:eastAsia="ko-KR"/>
        </w:rPr>
        <w:t>p</w:t>
      </w:r>
      <w:r w:rsidRPr="00E22E6B">
        <w:rPr>
          <w:rFonts w:eastAsia="Batang" w:cs="Times New Roman"/>
          <w:szCs w:val="28"/>
          <w:lang w:val="en-US" w:eastAsia="ko-KR"/>
        </w:rPr>
        <w:t xml:space="preserve">Mường Giàng, diện tích 32 ha; </w:t>
      </w:r>
      <w:r w:rsidR="003C5D20">
        <w:rPr>
          <w:rFonts w:eastAsia="Batang" w:cs="Times New Roman"/>
          <w:szCs w:val="28"/>
          <w:lang w:val="en-US" w:eastAsia="ko-KR"/>
        </w:rPr>
        <w:t>c</w:t>
      </w:r>
      <w:r w:rsidRPr="00E22E6B">
        <w:rPr>
          <w:rFonts w:eastAsia="Batang" w:cs="Times New Roman"/>
          <w:szCs w:val="28"/>
          <w:lang w:val="en-US" w:eastAsia="ko-KR"/>
        </w:rPr>
        <w:t>ụm công nghiệp Chiềng bằng diện tích 50 ha.</w:t>
      </w:r>
    </w:p>
    <w:p w14:paraId="1BCD6C22" w14:textId="67AD06A2" w:rsidR="0070402D" w:rsidRPr="003C5D20" w:rsidRDefault="00E22E6B"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3C5D20">
        <w:rPr>
          <w:rFonts w:eastAsia="Batang" w:cs="Times New Roman"/>
          <w:szCs w:val="28"/>
          <w:lang w:val="en-US" w:eastAsia="ko-KR"/>
        </w:rPr>
        <w:t xml:space="preserve">Duy trì các cơ sở sản xuất sản phẩm cơ khí, sản xuất vật liệu xây dựng và sản phẩm thủ công khác phục vụ nhu cầu của người dân trên địa bàn. Xã Chiềng Bằng </w:t>
      </w:r>
      <w:r w:rsidRPr="003C5D20">
        <w:rPr>
          <w:rFonts w:eastAsia="Batang" w:cs="Times New Roman"/>
          <w:szCs w:val="28"/>
          <w:lang w:val="en-US" w:eastAsia="ko-KR"/>
        </w:rPr>
        <w:lastRenderedPageBreak/>
        <w:t>có 01 cơ sở đóng thuyền, 02 cơ sở sản xuất vật liệu xây dựng,</w:t>
      </w:r>
      <w:r w:rsidR="003C5D20" w:rsidRPr="003C5D20">
        <w:rPr>
          <w:rFonts w:eastAsia="Batang" w:cs="Times New Roman"/>
          <w:szCs w:val="28"/>
          <w:lang w:val="en-US" w:eastAsia="ko-KR"/>
        </w:rPr>
        <w:t xml:space="preserve"> 01 cơ sở sản xuất nước nắm,</w:t>
      </w:r>
      <w:r w:rsidRPr="003C5D20">
        <w:rPr>
          <w:rFonts w:eastAsia="Batang" w:cs="Times New Roman"/>
          <w:szCs w:val="28"/>
          <w:lang w:val="en-US" w:eastAsia="ko-KR"/>
        </w:rPr>
        <w:t xml:space="preserve"> </w:t>
      </w:r>
      <w:r w:rsidRPr="003C5D20">
        <w:rPr>
          <w:rFonts w:eastAsia="Calibri" w:cs="Times New Roman"/>
          <w:szCs w:val="28"/>
        </w:rPr>
        <w:t xml:space="preserve">17 cửa hàng kinh doanh </w:t>
      </w:r>
      <w:r w:rsidRPr="003C5D20">
        <w:rPr>
          <w:rFonts w:eastAsia="Calibri" w:cs="Times New Roman"/>
          <w:szCs w:val="28"/>
          <w:lang w:val="en-US"/>
        </w:rPr>
        <w:t>bán</w:t>
      </w:r>
      <w:r w:rsidRPr="003C5D20">
        <w:rPr>
          <w:rFonts w:eastAsia="Calibri" w:cs="Times New Roman"/>
          <w:szCs w:val="28"/>
        </w:rPr>
        <w:t xml:space="preserve"> lẻ</w:t>
      </w:r>
      <w:r w:rsidRPr="003C5D20">
        <w:rPr>
          <w:rFonts w:eastAsia="Calibri" w:cs="Times New Roman"/>
          <w:szCs w:val="28"/>
          <w:lang w:val="en-US"/>
        </w:rPr>
        <w:t xml:space="preserve"> hàng hóa</w:t>
      </w:r>
      <w:r w:rsidRPr="003C5D20">
        <w:rPr>
          <w:rFonts w:eastAsia="Batang" w:cs="Times New Roman"/>
          <w:szCs w:val="28"/>
          <w:lang w:val="en-US" w:eastAsia="ko-KR"/>
        </w:rPr>
        <w:t xml:space="preserve">; thị trấn Mường Giàng có </w:t>
      </w:r>
      <w:r w:rsidRPr="003C5D20">
        <w:rPr>
          <w:rFonts w:eastAsia="Calibri" w:cs="Times New Roman"/>
          <w:lang w:val="pl-PL"/>
        </w:rPr>
        <w:t>05 doanh nghiệp</w:t>
      </w:r>
      <w:r w:rsidR="003C5D20" w:rsidRPr="003C5D20">
        <w:rPr>
          <w:rFonts w:eastAsia="Calibri" w:cs="Times New Roman"/>
          <w:lang w:val="pl-PL"/>
        </w:rPr>
        <w:t>, 04 HTX hoạt động trong lĩnh xây dựng, thường mại, du lịch</w:t>
      </w:r>
      <w:r w:rsidRPr="003C5D20">
        <w:rPr>
          <w:rFonts w:eastAsia="Calibri" w:cs="Times New Roman"/>
          <w:lang w:val="pl-PL"/>
        </w:rPr>
        <w:t>,</w:t>
      </w:r>
      <w:r w:rsidRPr="003C5D20">
        <w:rPr>
          <w:rFonts w:eastAsia="Calibri" w:cs="Times New Roman"/>
          <w:i/>
          <w:lang w:val="pl-PL"/>
        </w:rPr>
        <w:t xml:space="preserve"> </w:t>
      </w:r>
      <w:r w:rsidRPr="003C5D20">
        <w:rPr>
          <w:rFonts w:eastAsia="Calibri" w:cs="Times New Roman"/>
          <w:lang w:val="pl-PL"/>
        </w:rPr>
        <w:t>01 hợp tá</w:t>
      </w:r>
      <w:r w:rsidR="003C5D20" w:rsidRPr="003C5D20">
        <w:rPr>
          <w:rFonts w:eastAsia="Calibri" w:cs="Times New Roman"/>
          <w:lang w:val="pl-PL"/>
        </w:rPr>
        <w:t xml:space="preserve">c xã </w:t>
      </w:r>
      <w:r w:rsidRPr="003C5D20">
        <w:rPr>
          <w:rFonts w:eastAsia="Calibri" w:cs="Times New Roman"/>
          <w:lang w:val="pl-PL"/>
        </w:rPr>
        <w:t>chế biến các sản phẩm từ</w:t>
      </w:r>
      <w:r w:rsidR="003C5D20" w:rsidRPr="003C5D20">
        <w:rPr>
          <w:rFonts w:eastAsia="Calibri" w:cs="Times New Roman"/>
          <w:lang w:val="pl-PL"/>
        </w:rPr>
        <w:t xml:space="preserve"> cá sông đà</w:t>
      </w:r>
      <w:r w:rsidRPr="003C5D20">
        <w:rPr>
          <w:rFonts w:eastAsia="Calibri" w:cs="Times New Roman"/>
          <w:lang w:val="pl-PL"/>
        </w:rPr>
        <w:t xml:space="preserve">; 03 cơ sở </w:t>
      </w:r>
      <w:r w:rsidRPr="003C5D20">
        <w:rPr>
          <w:rFonts w:eastAsia="Calibri" w:cs="Times New Roman"/>
          <w:szCs w:val="28"/>
          <w:lang w:val="en-US"/>
        </w:rPr>
        <w:t xml:space="preserve">sản xuất gạch không nung, </w:t>
      </w:r>
      <w:r w:rsidRPr="003C5D20">
        <w:rPr>
          <w:rFonts w:eastAsia="Calibri" w:cs="Times New Roman"/>
          <w:iCs/>
          <w:lang w:val="pl-PL"/>
        </w:rPr>
        <w:t>255 hộ sản xuất kinh doanh thương mại, dịch vụ; xã Chiềng Khoang có 0</w:t>
      </w:r>
      <w:r w:rsidR="003C5D20" w:rsidRPr="003C5D20">
        <w:rPr>
          <w:rFonts w:eastAsia="Calibri" w:cs="Times New Roman"/>
          <w:iCs/>
          <w:lang w:val="pl-PL"/>
        </w:rPr>
        <w:t>3</w:t>
      </w:r>
      <w:r w:rsidRPr="003C5D20">
        <w:rPr>
          <w:rFonts w:eastAsia="Calibri" w:cs="Times New Roman"/>
          <w:iCs/>
          <w:lang w:val="pl-PL"/>
        </w:rPr>
        <w:t xml:space="preserve"> HTX sản xuất </w:t>
      </w:r>
      <w:r w:rsidR="003C5D20" w:rsidRPr="003C5D20">
        <w:rPr>
          <w:rFonts w:eastAsia="Calibri" w:cs="Times New Roman"/>
          <w:iCs/>
          <w:lang w:val="pl-PL"/>
        </w:rPr>
        <w:t>kinh doanh sản phẩm nông nghiệp</w:t>
      </w:r>
      <w:r w:rsidRPr="003C5D20">
        <w:rPr>
          <w:rFonts w:eastAsia="Calibri" w:cs="Times New Roman"/>
          <w:iCs/>
          <w:lang w:val="pl-PL"/>
        </w:rPr>
        <w:t xml:space="preserve">, 77 </w:t>
      </w:r>
      <w:r w:rsidRPr="003C5D20">
        <w:rPr>
          <w:rFonts w:eastAsia="Calibri" w:cs="Times New Roman"/>
          <w:szCs w:val="28"/>
        </w:rPr>
        <w:t xml:space="preserve">cửa hàng kinh doanh </w:t>
      </w:r>
      <w:r w:rsidRPr="003C5D20">
        <w:rPr>
          <w:rFonts w:eastAsia="Calibri" w:cs="Times New Roman"/>
          <w:szCs w:val="28"/>
          <w:lang w:val="en-US"/>
        </w:rPr>
        <w:t>bán</w:t>
      </w:r>
      <w:r w:rsidRPr="003C5D20">
        <w:rPr>
          <w:rFonts w:eastAsia="Calibri" w:cs="Times New Roman"/>
          <w:szCs w:val="28"/>
        </w:rPr>
        <w:t xml:space="preserve"> lẻ</w:t>
      </w:r>
      <w:r w:rsidR="003C5D20" w:rsidRPr="003C5D20">
        <w:rPr>
          <w:rFonts w:eastAsia="Calibri" w:cs="Times New Roman"/>
          <w:szCs w:val="28"/>
          <w:lang w:val="en-US"/>
        </w:rPr>
        <w:t xml:space="preserve"> hàng hóa</w:t>
      </w:r>
      <w:r w:rsidRPr="003C5D20">
        <w:rPr>
          <w:rFonts w:eastAsia="Calibri" w:cs="Times New Roman"/>
          <w:szCs w:val="28"/>
          <w:lang w:val="en-US"/>
        </w:rPr>
        <w:t xml:space="preserve">; </w:t>
      </w:r>
      <w:r w:rsidRPr="003C5D20">
        <w:rPr>
          <w:rFonts w:eastAsia="Calibri" w:cs="Times New Roman"/>
          <w:iCs/>
          <w:lang w:val="pl-PL"/>
        </w:rPr>
        <w:t xml:space="preserve">xã Chiềng Ơn có 01 cơ sở sản xuất vật liệu xây dựng, 15 </w:t>
      </w:r>
      <w:r w:rsidRPr="003C5D20">
        <w:rPr>
          <w:rFonts w:eastAsia="Calibri" w:cs="Times New Roman"/>
          <w:szCs w:val="28"/>
        </w:rPr>
        <w:t xml:space="preserve">cửa hàng kinh doanh </w:t>
      </w:r>
      <w:r w:rsidRPr="003C5D20">
        <w:rPr>
          <w:rFonts w:eastAsia="Calibri" w:cs="Times New Roman"/>
          <w:szCs w:val="28"/>
          <w:lang w:val="en-US"/>
        </w:rPr>
        <w:t>bán</w:t>
      </w:r>
      <w:r w:rsidRPr="003C5D20">
        <w:rPr>
          <w:rFonts w:eastAsia="Calibri" w:cs="Times New Roman"/>
          <w:szCs w:val="28"/>
        </w:rPr>
        <w:t xml:space="preserve"> lẻ</w:t>
      </w:r>
      <w:r w:rsidRPr="003C5D20">
        <w:rPr>
          <w:rFonts w:eastAsia="Calibri" w:cs="Times New Roman"/>
          <w:szCs w:val="28"/>
          <w:lang w:val="en-US"/>
        </w:rPr>
        <w:t xml:space="preserve"> hàng hóa.</w:t>
      </w:r>
    </w:p>
    <w:p w14:paraId="566C571B" w14:textId="32BA0654" w:rsidR="00E22E6B" w:rsidRPr="0070402D" w:rsidRDefault="00E22E6B" w:rsidP="0070402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567"/>
        <w:jc w:val="both"/>
        <w:rPr>
          <w:rFonts w:eastAsia="Calibri" w:cs="Times New Roman"/>
          <w:b/>
          <w:bCs/>
          <w:iCs/>
          <w:szCs w:val="28"/>
          <w:lang w:val="sv-SE"/>
        </w:rPr>
      </w:pPr>
      <w:r w:rsidRPr="00E324BA">
        <w:rPr>
          <w:rFonts w:eastAsia="Times New Roman" w:cs="Times New Roman"/>
          <w:i/>
          <w:szCs w:val="28"/>
          <w:lang w:val="da-DK"/>
        </w:rPr>
        <w:t>6.</w:t>
      </w:r>
      <w:r w:rsidRPr="00E22E6B">
        <w:rPr>
          <w:rFonts w:eastAsia="Times New Roman" w:cs="Times New Roman"/>
          <w:i/>
          <w:szCs w:val="28"/>
          <w:lang w:val="da-DK"/>
        </w:rPr>
        <w:t>1</w:t>
      </w:r>
      <w:r w:rsidRPr="00E22E6B">
        <w:rPr>
          <w:rFonts w:eastAsia="Times New Roman" w:cs="Times New Roman"/>
          <w:i/>
          <w:szCs w:val="28"/>
        </w:rPr>
        <w:t>.</w:t>
      </w:r>
      <w:r w:rsidRPr="00E22E6B">
        <w:rPr>
          <w:rFonts w:eastAsia="Times New Roman" w:cs="Times New Roman"/>
          <w:i/>
          <w:szCs w:val="28"/>
          <w:lang w:val="da-DK"/>
        </w:rPr>
        <w:t>3</w:t>
      </w:r>
      <w:r w:rsidRPr="00E22E6B">
        <w:rPr>
          <w:rFonts w:eastAsia="Times New Roman" w:cs="Times New Roman"/>
          <w:i/>
          <w:szCs w:val="28"/>
        </w:rPr>
        <w:t>.</w:t>
      </w:r>
      <w:r w:rsidRPr="00E22E6B">
        <w:rPr>
          <w:rFonts w:eastAsia="Times New Roman" w:cs="Times New Roman"/>
          <w:i/>
          <w:szCs w:val="28"/>
          <w:lang w:val="da-DK"/>
        </w:rPr>
        <w:t xml:space="preserve"> Về dịch vụ, du lịch</w:t>
      </w:r>
    </w:p>
    <w:p w14:paraId="1556794F" w14:textId="5F343A30"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zCs w:val="28"/>
          <w:lang w:val="en-US" w:eastAsia="x-none"/>
        </w:rPr>
      </w:pPr>
      <w:r w:rsidRPr="00E22E6B">
        <w:rPr>
          <w:rFonts w:eastAsia="Calibri" w:cs="Times New Roman"/>
          <w:szCs w:val="28"/>
          <w:lang w:val="en-US"/>
        </w:rPr>
        <w:t>Triển khai lập Q</w:t>
      </w:r>
      <w:r w:rsidRPr="00E22E6B">
        <w:rPr>
          <w:rFonts w:eastAsia="Calibri" w:cs="Times New Roman"/>
          <w:szCs w:val="28"/>
        </w:rPr>
        <w:t xml:space="preserve">uy hoạch chung </w:t>
      </w:r>
      <w:r w:rsidRPr="00E22E6B">
        <w:rPr>
          <w:rFonts w:eastAsia="Calibri" w:cs="Times New Roman"/>
          <w:szCs w:val="28"/>
          <w:lang w:eastAsia="x-none"/>
        </w:rPr>
        <w:t>xây dựng nông thôn</w:t>
      </w:r>
      <w:r w:rsidRPr="00E22E6B">
        <w:rPr>
          <w:rFonts w:eastAsia="Calibri" w:cs="Times New Roman"/>
          <w:szCs w:val="28"/>
          <w:lang w:val="en-US" w:eastAsia="x-none"/>
        </w:rPr>
        <w:t xml:space="preserve"> đối với 03 xã </w:t>
      </w:r>
      <w:r w:rsidRPr="00E22E6B">
        <w:rPr>
          <w:rFonts w:eastAsia="Calibri" w:cs="Times New Roman"/>
          <w:i/>
          <w:szCs w:val="28"/>
          <w:lang w:val="en-US" w:eastAsia="x-none"/>
        </w:rPr>
        <w:t>(Chiềng Ơn, Chiềng Khoang, Chiềng Bằng)</w:t>
      </w:r>
      <w:r w:rsidRPr="00E22E6B">
        <w:rPr>
          <w:rFonts w:eastAsia="Calibri" w:cs="Times New Roman"/>
          <w:szCs w:val="28"/>
          <w:lang w:val="en-US" w:eastAsia="x-none"/>
        </w:rPr>
        <w:t>, Quy chung</w:t>
      </w:r>
      <w:r w:rsidR="003C5D20">
        <w:rPr>
          <w:rFonts w:eastAsia="Calibri" w:cs="Times New Roman"/>
          <w:szCs w:val="28"/>
          <w:lang w:val="en-US" w:eastAsia="x-none"/>
        </w:rPr>
        <w:t xml:space="preserve"> xây dựng</w:t>
      </w:r>
      <w:r w:rsidRPr="00E22E6B">
        <w:rPr>
          <w:rFonts w:eastAsia="Calibri" w:cs="Times New Roman"/>
          <w:szCs w:val="28"/>
          <w:lang w:val="en-US" w:eastAsia="x-none"/>
        </w:rPr>
        <w:t xml:space="preserve"> thị trấn Mường Giàng, Quy hoạch chi tiết điểm dân cư</w:t>
      </w:r>
      <w:r w:rsidRPr="00E22E6B">
        <w:rPr>
          <w:rFonts w:eastAsia="Calibri" w:cs="Times New Roman"/>
          <w:szCs w:val="28"/>
          <w:lang w:eastAsia="x-none"/>
        </w:rPr>
        <w:t xml:space="preserve"> </w:t>
      </w:r>
      <w:r w:rsidRPr="00E22E6B">
        <w:rPr>
          <w:rFonts w:eastAsia="Calibri" w:cs="Times New Roman"/>
          <w:szCs w:val="28"/>
          <w:lang w:val="en-US" w:eastAsia="x-none"/>
        </w:rPr>
        <w:t xml:space="preserve">xã Chiềng Khoang, Chiềng Bằng </w:t>
      </w:r>
      <w:r w:rsidRPr="00E22E6B">
        <w:rPr>
          <w:rFonts w:eastAsia="Calibri" w:cs="Times New Roman"/>
          <w:szCs w:val="28"/>
          <w:lang w:eastAsia="x-none"/>
        </w:rPr>
        <w:t>đảm bảo phù hợp với điều kiện phát triển kinh tế - xã hội của địa phương và quy hoạch chung của tỉnh</w:t>
      </w:r>
      <w:r w:rsidRPr="00E22E6B">
        <w:rPr>
          <w:rFonts w:eastAsia="Calibri" w:cs="Times New Roman"/>
          <w:szCs w:val="28"/>
          <w:lang w:val="en-US" w:eastAsia="x-none"/>
        </w:rPr>
        <w:t xml:space="preserve"> </w:t>
      </w:r>
      <w:r w:rsidRPr="00E22E6B">
        <w:rPr>
          <w:rFonts w:eastAsia="Calibri" w:cs="Times New Roman"/>
          <w:szCs w:val="28"/>
          <w:lang w:eastAsia="x-none"/>
        </w:rPr>
        <w:t>gắn kết xây dựng các vùng sản xuất hàng hóa tập trung</w:t>
      </w:r>
      <w:r w:rsidRPr="00E22E6B">
        <w:rPr>
          <w:rFonts w:eastAsia="Calibri" w:cs="Times New Roman"/>
          <w:szCs w:val="28"/>
          <w:lang w:val="en-US" w:eastAsia="x-none"/>
        </w:rPr>
        <w:t xml:space="preserve">, </w:t>
      </w:r>
      <w:r w:rsidRPr="00E22E6B">
        <w:rPr>
          <w:rFonts w:eastAsia="Calibri" w:cs="Times New Roman"/>
          <w:szCs w:val="28"/>
          <w:lang w:eastAsia="x-none"/>
        </w:rPr>
        <w:t xml:space="preserve">vùng chuyên canh sản xuất cây trồng, vật nuôi; </w:t>
      </w:r>
      <w:r w:rsidRPr="00E22E6B">
        <w:rPr>
          <w:rFonts w:eastAsia="Calibri" w:cs="Times New Roman"/>
          <w:szCs w:val="28"/>
          <w:lang w:val="en-US" w:eastAsia="x-none"/>
        </w:rPr>
        <w:t>phát triển du lịch, dịch vụ trên địa bàn.</w:t>
      </w:r>
    </w:p>
    <w:p w14:paraId="31787EA7" w14:textId="387B6791"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zCs w:val="28"/>
          <w:lang w:val="en-US"/>
        </w:rPr>
      </w:pPr>
      <w:r w:rsidRPr="00E22E6B">
        <w:rPr>
          <w:rFonts w:eastAsia="Calibri" w:cs="Times New Roman"/>
          <w:spacing w:val="3"/>
          <w:szCs w:val="28"/>
          <w:shd w:val="clear" w:color="auto" w:fill="FFFFFF"/>
        </w:rPr>
        <w:t>Đẩy mạnh công tác thu hút đầu tư, xúc tiến, quảng bá tiềm năng du lịch lòng hồ thủy điện Sơn La, du lịch văn hóa tâm linh</w:t>
      </w:r>
      <w:r w:rsidRPr="00E22E6B">
        <w:rPr>
          <w:rFonts w:eastAsia="Calibri" w:cs="Times New Roman"/>
          <w:spacing w:val="3"/>
          <w:szCs w:val="28"/>
          <w:shd w:val="clear" w:color="auto" w:fill="FFFFFF"/>
          <w:lang w:val="en-US"/>
        </w:rPr>
        <w:t xml:space="preserve">, du lịch </w:t>
      </w:r>
      <w:r w:rsidRPr="00E22E6B">
        <w:rPr>
          <w:rFonts w:eastAsia="Tahoma" w:cs="Times New Roman"/>
          <w:spacing w:val="-2"/>
          <w:szCs w:val="28"/>
          <w:lang w:val="en-US" w:eastAsia="vi-VN" w:bidi="vi-VN"/>
        </w:rPr>
        <w:t>trải nghiệm</w:t>
      </w:r>
      <w:r w:rsidRPr="00E22E6B">
        <w:rPr>
          <w:rFonts w:eastAsia="Calibri" w:cs="Times New Roman"/>
          <w:spacing w:val="3"/>
          <w:szCs w:val="28"/>
          <w:shd w:val="clear" w:color="auto" w:fill="FFFFFF"/>
        </w:rPr>
        <w:t xml:space="preserve">. </w:t>
      </w:r>
      <w:r w:rsidRPr="00E22E6B">
        <w:rPr>
          <w:rFonts w:eastAsia="Calibri" w:cs="Times New Roman"/>
          <w:szCs w:val="28"/>
          <w:lang w:val="de-DE"/>
        </w:rPr>
        <w:t xml:space="preserve">Triển khai </w:t>
      </w:r>
      <w:r w:rsidRPr="00E22E6B">
        <w:rPr>
          <w:rFonts w:eastAsia="Calibri" w:cs="Times New Roman"/>
          <w:szCs w:val="28"/>
        </w:rPr>
        <w:t>xây dựng Đề án phát triển du lịch cộng đồng bản Pom Sinh</w:t>
      </w:r>
      <w:r w:rsidRPr="00E22E6B">
        <w:rPr>
          <w:rFonts w:eastAsia="Calibri" w:cs="Times New Roman"/>
          <w:szCs w:val="28"/>
          <w:lang w:val="en-US"/>
        </w:rPr>
        <w:t xml:space="preserve">, thị trấn Mường Giàng. Tổ chức </w:t>
      </w:r>
      <w:r w:rsidR="003C5D20">
        <w:rPr>
          <w:rFonts w:eastAsia="Calibri" w:cs="Times New Roman"/>
          <w:szCs w:val="28"/>
          <w:lang w:val="en-US"/>
        </w:rPr>
        <w:t>T</w:t>
      </w:r>
      <w:r w:rsidRPr="00E22E6B">
        <w:rPr>
          <w:rFonts w:eastAsia="Calibri" w:cs="Times New Roman"/>
          <w:szCs w:val="28"/>
          <w:lang w:val="en-US"/>
        </w:rPr>
        <w:t>uần Văn hóa, Thể thao và Du lịch hàng năm gắn với Lễ hội đua thuyền truyền thống, Lễ hội gội đầu</w:t>
      </w:r>
      <w:r w:rsidR="003C5D20">
        <w:rPr>
          <w:rFonts w:eastAsia="Calibri" w:cs="Times New Roman"/>
          <w:szCs w:val="28"/>
          <w:lang w:val="en-US"/>
        </w:rPr>
        <w:t>, Chợ cá sông Đà</w:t>
      </w:r>
      <w:r w:rsidRPr="00E22E6B">
        <w:rPr>
          <w:rFonts w:eastAsia="Calibri" w:cs="Times New Roman"/>
          <w:szCs w:val="28"/>
          <w:lang w:val="en-US"/>
        </w:rPr>
        <w:t xml:space="preserve"> tại </w:t>
      </w:r>
      <w:r w:rsidR="003C5D20" w:rsidRPr="00E22E6B">
        <w:rPr>
          <w:rFonts w:eastAsia="Calibri" w:cs="Times New Roman"/>
          <w:szCs w:val="28"/>
          <w:lang w:val="en-US"/>
        </w:rPr>
        <w:t>thị trấn Mườ</w:t>
      </w:r>
      <w:r w:rsidR="003C5D20">
        <w:rPr>
          <w:rFonts w:eastAsia="Calibri" w:cs="Times New Roman"/>
          <w:szCs w:val="28"/>
          <w:lang w:val="en-US"/>
        </w:rPr>
        <w:t xml:space="preserve">ng Giàng, xã </w:t>
      </w:r>
      <w:r w:rsidRPr="00E22E6B">
        <w:rPr>
          <w:rFonts w:eastAsia="Calibri" w:cs="Times New Roman"/>
          <w:szCs w:val="28"/>
          <w:lang w:val="en-US"/>
        </w:rPr>
        <w:t>Chiềng Bằng,</w:t>
      </w:r>
      <w:r w:rsidR="000A232D">
        <w:rPr>
          <w:rFonts w:eastAsia="Calibri" w:cs="Times New Roman"/>
          <w:szCs w:val="28"/>
          <w:lang w:val="en-US"/>
        </w:rPr>
        <w:t xml:space="preserve"> xã</w:t>
      </w:r>
      <w:r w:rsidRPr="00E22E6B">
        <w:rPr>
          <w:rFonts w:eastAsia="Calibri" w:cs="Times New Roman"/>
          <w:szCs w:val="28"/>
          <w:lang w:val="en-US"/>
        </w:rPr>
        <w:t xml:space="preserve"> Chiề</w:t>
      </w:r>
      <w:r w:rsidR="000A232D">
        <w:rPr>
          <w:rFonts w:eastAsia="Calibri" w:cs="Times New Roman"/>
          <w:szCs w:val="28"/>
          <w:lang w:val="en-US"/>
        </w:rPr>
        <w:t>ng Ơn</w:t>
      </w:r>
      <w:r w:rsidRPr="00E22E6B">
        <w:rPr>
          <w:rFonts w:eastAsia="Calibri" w:cs="Times New Roman"/>
          <w:szCs w:val="28"/>
          <w:lang w:val="en-US"/>
        </w:rPr>
        <w:t>. Thị trấn Mường Giàng có 02 điểm khu lịch (</w:t>
      </w:r>
      <w:r w:rsidRPr="00E22E6B">
        <w:rPr>
          <w:rFonts w:eastAsia="Calibri" w:cs="Times New Roman"/>
          <w:i/>
          <w:szCs w:val="28"/>
          <w:lang w:val="en-US"/>
        </w:rPr>
        <w:t>khu du lịch văn hóa tâm lịch, Đảo Trái</w:t>
      </w:r>
      <w:r w:rsidR="000A232D">
        <w:rPr>
          <w:rFonts w:eastAsia="Calibri" w:cs="Times New Roman"/>
          <w:i/>
          <w:szCs w:val="28"/>
          <w:lang w:val="en-US"/>
        </w:rPr>
        <w:t xml:space="preserve"> tim</w:t>
      </w:r>
      <w:r w:rsidRPr="00E22E6B">
        <w:rPr>
          <w:rFonts w:eastAsia="Calibri" w:cs="Times New Roman"/>
          <w:i/>
          <w:szCs w:val="28"/>
          <w:lang w:val="en-US"/>
        </w:rPr>
        <w:t>)</w:t>
      </w:r>
      <w:r w:rsidRPr="00E22E6B">
        <w:rPr>
          <w:rFonts w:eastAsia="Calibri" w:cs="Times New Roman"/>
          <w:szCs w:val="28"/>
          <w:lang w:val="en-US"/>
        </w:rPr>
        <w:t xml:space="preserve">, 02 doanh nghiệp, Hợp tác xã hoạt động trong lịch vực du lịch. Xã Chiềng Ơn, có 02 điểm khu lịch </w:t>
      </w:r>
      <w:r w:rsidRPr="00E22E6B">
        <w:rPr>
          <w:rFonts w:eastAsia="Calibri" w:cs="Times New Roman"/>
          <w:i/>
          <w:spacing w:val="3"/>
          <w:szCs w:val="28"/>
          <w:shd w:val="clear" w:color="auto" w:fill="FFFFFF"/>
          <w:lang w:val="en-US"/>
        </w:rPr>
        <w:t>(</w:t>
      </w:r>
      <w:r w:rsidRPr="00E22E6B">
        <w:rPr>
          <w:rFonts w:eastAsia="Calibri" w:cs="Times New Roman"/>
          <w:i/>
          <w:color w:val="081B3A"/>
          <w:spacing w:val="3"/>
          <w:shd w:val="clear" w:color="auto" w:fill="FFFFFF"/>
        </w:rPr>
        <w:t>Pá Uôn Ecolakes</w:t>
      </w:r>
      <w:r w:rsidRPr="00E22E6B">
        <w:rPr>
          <w:rFonts w:eastAsia="Calibri" w:cs="Times New Roman"/>
          <w:i/>
          <w:color w:val="081B3A"/>
          <w:spacing w:val="3"/>
          <w:shd w:val="clear" w:color="auto" w:fill="FFFFFF"/>
          <w:lang w:val="en-US"/>
        </w:rPr>
        <w:t>,</w:t>
      </w:r>
      <w:r w:rsidRPr="00E22E6B">
        <w:rPr>
          <w:rFonts w:eastAsia="Calibri" w:cs="Times New Roman"/>
          <w:i/>
          <w:color w:val="081B3A"/>
          <w:spacing w:val="3"/>
          <w:shd w:val="clear" w:color="auto" w:fill="FFFFFF"/>
        </w:rPr>
        <w:t xml:space="preserve"> Vịnh Bình Yên</w:t>
      </w:r>
      <w:r w:rsidRPr="00E22E6B">
        <w:rPr>
          <w:rFonts w:eastAsia="Calibri" w:cs="Times New Roman"/>
          <w:i/>
          <w:szCs w:val="28"/>
          <w:lang w:val="en-US"/>
        </w:rPr>
        <w:t>)</w:t>
      </w:r>
      <w:r w:rsidRPr="00E22E6B">
        <w:rPr>
          <w:rFonts w:eastAsia="Calibri" w:cs="Times New Roman"/>
          <w:szCs w:val="28"/>
          <w:lang w:val="en-US"/>
        </w:rPr>
        <w:t>, 01 doanh nghiệp động trong lĩch vực du lịch. Xã Chiềng Bằng, có 01 doanh nghiệp động trong lĩch vực du lịch. Hoạt động du lịch dần trở thành ngành kinh tế mũi nhọn, số lượng khách du lịch đến địa bàn các xã đạt trên 300.000 lượt khách/năm, doanh thu trên 100 tỷ đồng/năm.</w:t>
      </w:r>
    </w:p>
    <w:p w14:paraId="769F93EC" w14:textId="33D29D1D"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Batang" w:cs="Times New Roman"/>
          <w:bCs/>
          <w:i/>
          <w:iCs/>
          <w:szCs w:val="28"/>
          <w:lang w:eastAsia="ko-KR"/>
        </w:rPr>
      </w:pPr>
      <w:r w:rsidRPr="00E324BA">
        <w:rPr>
          <w:rFonts w:eastAsia="Batang" w:cs="Times New Roman"/>
          <w:bCs/>
          <w:i/>
          <w:iCs/>
          <w:szCs w:val="28"/>
          <w:lang w:val="en-US" w:eastAsia="ko-KR"/>
        </w:rPr>
        <w:t>6.</w:t>
      </w:r>
      <w:r w:rsidRPr="00E22E6B">
        <w:rPr>
          <w:rFonts w:eastAsia="Batang" w:cs="Times New Roman"/>
          <w:bCs/>
          <w:i/>
          <w:iCs/>
          <w:szCs w:val="28"/>
          <w:lang w:val="en-US" w:eastAsia="ko-KR"/>
        </w:rPr>
        <w:t>1</w:t>
      </w:r>
      <w:r w:rsidRPr="00E22E6B">
        <w:rPr>
          <w:rFonts w:eastAsia="Batang" w:cs="Times New Roman"/>
          <w:bCs/>
          <w:i/>
          <w:iCs/>
          <w:szCs w:val="28"/>
          <w:lang w:eastAsia="ko-KR"/>
        </w:rPr>
        <w:t xml:space="preserve">.4. </w:t>
      </w:r>
      <w:r w:rsidRPr="00E22E6B">
        <w:rPr>
          <w:rFonts w:eastAsia="Batang" w:cs="Times New Roman"/>
          <w:bCs/>
          <w:i/>
          <w:iCs/>
          <w:szCs w:val="28"/>
          <w:lang w:val="en-US" w:eastAsia="ko-KR"/>
        </w:rPr>
        <w:t>Về tài chính ngân sách</w:t>
      </w:r>
    </w:p>
    <w:p w14:paraId="777A0A69" w14:textId="77777777" w:rsidR="000A232D"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zCs w:val="28"/>
          <w:lang w:val="en-US"/>
        </w:rPr>
      </w:pPr>
      <w:r w:rsidRPr="00E22E6B">
        <w:rPr>
          <w:rFonts w:eastAsia="Times New Roman" w:cs="Times New Roman"/>
          <w:spacing w:val="-4"/>
          <w:szCs w:val="28"/>
          <w:lang w:val="da-DK"/>
        </w:rPr>
        <w:t xml:space="preserve">Công tác tài chính </w:t>
      </w:r>
      <w:r w:rsidRPr="00E22E6B">
        <w:rPr>
          <w:rFonts w:eastAsia="Times New Roman" w:cs="Times New Roman"/>
          <w:b/>
          <w:spacing w:val="-4"/>
          <w:szCs w:val="28"/>
          <w:lang w:val="da-DK"/>
        </w:rPr>
        <w:t xml:space="preserve">- </w:t>
      </w:r>
      <w:r w:rsidRPr="00E22E6B">
        <w:rPr>
          <w:rFonts w:eastAsia="Times New Roman" w:cs="Times New Roman"/>
          <w:spacing w:val="-4"/>
          <w:szCs w:val="28"/>
          <w:lang w:val="da-DK"/>
        </w:rPr>
        <w:t>ngân sách cơ bản đáp ứng yêu cầu nhiệm vụ phát triển kinh tế - xã hội, đảm bảo quốc phòng, an ninh trên địa bàn các xã,</w:t>
      </w:r>
      <w:r w:rsidR="000A232D">
        <w:rPr>
          <w:rFonts w:eastAsia="Times New Roman" w:cs="Times New Roman"/>
          <w:spacing w:val="-4"/>
          <w:szCs w:val="28"/>
          <w:lang w:val="da-DK"/>
        </w:rPr>
        <w:t xml:space="preserve"> thị trấn và đảm bảo</w:t>
      </w:r>
      <w:r w:rsidRPr="00E22E6B">
        <w:rPr>
          <w:rFonts w:eastAsia="Times New Roman" w:cs="Times New Roman"/>
          <w:spacing w:val="-4"/>
          <w:szCs w:val="28"/>
          <w:lang w:val="da-DK"/>
        </w:rPr>
        <w:t xml:space="preserve"> thực hiện các chính sách an sinh xã hội. Thu ngân sách bình quân</w:t>
      </w:r>
      <w:r w:rsidR="000A232D">
        <w:rPr>
          <w:rFonts w:eastAsia="Times New Roman" w:cs="Times New Roman"/>
          <w:spacing w:val="-4"/>
          <w:szCs w:val="28"/>
          <w:lang w:val="da-DK"/>
        </w:rPr>
        <w:t xml:space="preserve"> hàng năm</w:t>
      </w:r>
      <w:r w:rsidRPr="00E22E6B">
        <w:rPr>
          <w:rFonts w:eastAsia="Times New Roman" w:cs="Times New Roman"/>
          <w:spacing w:val="-4"/>
          <w:szCs w:val="28"/>
          <w:lang w:val="da-DK"/>
        </w:rPr>
        <w:t xml:space="preserve"> trên địa bàn các xã</w:t>
      </w:r>
      <w:r w:rsidR="000A232D">
        <w:rPr>
          <w:rFonts w:eastAsia="Times New Roman" w:cs="Times New Roman"/>
          <w:spacing w:val="-4"/>
          <w:szCs w:val="28"/>
          <w:lang w:val="da-DK"/>
        </w:rPr>
        <w:t>, thị trấn</w:t>
      </w:r>
      <w:r w:rsidRPr="00E22E6B">
        <w:rPr>
          <w:rFonts w:eastAsia="Times New Roman" w:cs="Times New Roman"/>
          <w:spacing w:val="-4"/>
          <w:szCs w:val="28"/>
          <w:lang w:val="da-DK"/>
        </w:rPr>
        <w:t xml:space="preserve"> đều tăng từ 8-10%. </w:t>
      </w:r>
      <w:r w:rsidRPr="00E22E6B">
        <w:rPr>
          <w:rFonts w:eastAsia="Times New Roman" w:cs="Times New Roman"/>
          <w:szCs w:val="28"/>
          <w:lang w:val="en-US"/>
        </w:rPr>
        <w:t xml:space="preserve">Nguồn vốn đầu tư phát triển được tập trung ưu tiên cho xây dựng các công trình phục vụ phát triển sản xuất, </w:t>
      </w:r>
      <w:r w:rsidR="000A232D">
        <w:rPr>
          <w:rFonts w:eastAsia="Times New Roman" w:cs="Times New Roman"/>
          <w:szCs w:val="28"/>
          <w:lang w:val="en-US"/>
        </w:rPr>
        <w:t>đời sống của người dân và hoàn thiện các tiêu chí xây dựng</w:t>
      </w:r>
      <w:r w:rsidRPr="00E22E6B">
        <w:rPr>
          <w:rFonts w:eastAsia="Times New Roman" w:cs="Times New Roman"/>
          <w:szCs w:val="28"/>
          <w:lang w:val="en-US"/>
        </w:rPr>
        <w:t xml:space="preserve"> nông thôn mới, </w:t>
      </w:r>
      <w:r w:rsidR="000A232D">
        <w:rPr>
          <w:rFonts w:eastAsia="Times New Roman" w:cs="Times New Roman"/>
          <w:szCs w:val="28"/>
          <w:lang w:val="en-US"/>
        </w:rPr>
        <w:t>nông thôn mới nâng cao.</w:t>
      </w:r>
    </w:p>
    <w:p w14:paraId="47E3AE36" w14:textId="19430971"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i/>
          <w:szCs w:val="28"/>
        </w:rPr>
      </w:pPr>
      <w:r w:rsidRPr="00E324BA">
        <w:rPr>
          <w:rFonts w:eastAsia="Times New Roman" w:cs="Times New Roman"/>
          <w:i/>
          <w:szCs w:val="28"/>
          <w:lang w:val="da-DK"/>
        </w:rPr>
        <w:t>6.</w:t>
      </w:r>
      <w:r w:rsidRPr="00E22E6B">
        <w:rPr>
          <w:rFonts w:eastAsia="Times New Roman" w:cs="Times New Roman"/>
          <w:i/>
          <w:szCs w:val="28"/>
          <w:lang w:val="da-DK"/>
        </w:rPr>
        <w:t>1</w:t>
      </w:r>
      <w:r w:rsidRPr="00E22E6B">
        <w:rPr>
          <w:rFonts w:eastAsia="Times New Roman" w:cs="Times New Roman"/>
          <w:i/>
          <w:szCs w:val="28"/>
        </w:rPr>
        <w:t>.</w:t>
      </w:r>
      <w:r w:rsidRPr="00E22E6B">
        <w:rPr>
          <w:rFonts w:eastAsia="Times New Roman" w:cs="Times New Roman"/>
          <w:i/>
          <w:szCs w:val="28"/>
          <w:lang w:val="en-US"/>
        </w:rPr>
        <w:t>5</w:t>
      </w:r>
      <w:r w:rsidRPr="00E22E6B">
        <w:rPr>
          <w:rFonts w:eastAsia="Times New Roman" w:cs="Times New Roman"/>
          <w:i/>
          <w:szCs w:val="28"/>
        </w:rPr>
        <w:t>.</w:t>
      </w:r>
      <w:r w:rsidRPr="00E22E6B">
        <w:rPr>
          <w:rFonts w:eastAsia="Times New Roman" w:cs="Times New Roman"/>
          <w:i/>
          <w:szCs w:val="28"/>
          <w:lang w:val="da-DK"/>
        </w:rPr>
        <w:t xml:space="preserve"> Về quản lý đất đai, môi trường, trật tự xây dựng</w:t>
      </w:r>
    </w:p>
    <w:p w14:paraId="049F1999" w14:textId="4C50F01D"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zCs w:val="28"/>
          <w:lang w:val="en-US"/>
        </w:rPr>
      </w:pPr>
      <w:r w:rsidRPr="00E22E6B">
        <w:rPr>
          <w:rFonts w:eastAsia="Times New Roman" w:cs="Times New Roman"/>
          <w:szCs w:val="28"/>
          <w:lang w:val="da-DK"/>
        </w:rPr>
        <w:t>Công tác quản lý nhà nước về đất đai, môi trường về quy hoạch xây dựng, trật tự xây dựng được các xã</w:t>
      </w:r>
      <w:r w:rsidR="000A232D">
        <w:rPr>
          <w:rFonts w:eastAsia="Times New Roman" w:cs="Times New Roman"/>
          <w:szCs w:val="28"/>
          <w:lang w:val="da-DK"/>
        </w:rPr>
        <w:t>, thị trấn</w:t>
      </w:r>
      <w:r w:rsidRPr="00E22E6B">
        <w:rPr>
          <w:rFonts w:eastAsia="Times New Roman" w:cs="Times New Roman"/>
          <w:szCs w:val="28"/>
          <w:lang w:val="da-DK"/>
        </w:rPr>
        <w:t xml:space="preserve"> quan tâm triển khai thực hiện. Xã Chiềng Khoang thực 40 cuộc kiểm tra, xử phạt 11 trường hợp vi phạm, số tiền 44 triệu đồng</w:t>
      </w:r>
      <w:r w:rsidR="000A232D">
        <w:rPr>
          <w:rFonts w:eastAsia="Times New Roman" w:cs="Times New Roman"/>
          <w:szCs w:val="28"/>
          <w:lang w:val="da-DK"/>
        </w:rPr>
        <w:t>;</w:t>
      </w:r>
      <w:r w:rsidRPr="00E22E6B">
        <w:rPr>
          <w:rFonts w:eastAsia="Times New Roman" w:cs="Times New Roman"/>
          <w:szCs w:val="28"/>
          <w:lang w:val="da-DK"/>
        </w:rPr>
        <w:t xml:space="preserve"> phối hợp với các sở ngành của tỉnh kiểm tra xử phạt 01 doanh nghiệp vi phạm quy định về khai thác khoáng sản, số tiền </w:t>
      </w:r>
      <w:r w:rsidRPr="00E22E6B">
        <w:rPr>
          <w:rFonts w:eastAsia="Calibri" w:cs="Times New Roman"/>
          <w:lang w:val="en-US"/>
        </w:rPr>
        <w:t>33</w:t>
      </w:r>
      <w:r w:rsidRPr="00E22E6B">
        <w:rPr>
          <w:rFonts w:eastAsia="Calibri" w:cs="Times New Roman"/>
        </w:rPr>
        <w:t>5 triệu đồng</w:t>
      </w:r>
      <w:r w:rsidRPr="00E22E6B">
        <w:rPr>
          <w:rFonts w:eastAsia="Calibri" w:cs="Times New Roman"/>
          <w:lang w:val="en-US"/>
        </w:rPr>
        <w:t xml:space="preserve">. </w:t>
      </w:r>
      <w:r w:rsidRPr="00E22E6B">
        <w:rPr>
          <w:rFonts w:eastAsia="Times New Roman" w:cs="Times New Roman"/>
          <w:szCs w:val="28"/>
          <w:lang w:val="da-DK"/>
        </w:rPr>
        <w:t>Xã Chiềng Khoang thực 45 cuộc kiểm tra, xử phạt 10 trường hợp vi phạm, số tiền 32 triệu đồng. Xã Chiềng Ơn thực 20 cuộc kiểm tra, xử phạt 04 trường hợp</w:t>
      </w:r>
      <w:r w:rsidR="000A232D">
        <w:rPr>
          <w:rFonts w:eastAsia="Times New Roman" w:cs="Times New Roman"/>
          <w:szCs w:val="28"/>
          <w:lang w:val="da-DK"/>
        </w:rPr>
        <w:t xml:space="preserve"> vi phạm, số tiền 20 triệu đồng;</w:t>
      </w:r>
      <w:r w:rsidRPr="00E22E6B">
        <w:rPr>
          <w:rFonts w:eastAsia="Times New Roman" w:cs="Times New Roman"/>
          <w:szCs w:val="28"/>
          <w:lang w:val="da-DK"/>
        </w:rPr>
        <w:t xml:space="preserve"> phối hợp </w:t>
      </w:r>
      <w:r w:rsidRPr="00E22E6B">
        <w:rPr>
          <w:rFonts w:eastAsia="Times New Roman" w:cs="Times New Roman"/>
          <w:szCs w:val="28"/>
          <w:lang w:val="da-DK"/>
        </w:rPr>
        <w:lastRenderedPageBreak/>
        <w:t>với các cơ quan, đơn vị của huyện kiểm tra xử phạt 01 doanh nghiệp vi phạm quy định về sử dụng đất, số tiền 9,2 triệu đồng. Thị trấn Mường Giàng thực 30 cuộc kiểm tra, xử phạt 09 trường hợp v</w:t>
      </w:r>
      <w:r w:rsidR="000A232D">
        <w:rPr>
          <w:rFonts w:eastAsia="Times New Roman" w:cs="Times New Roman"/>
          <w:szCs w:val="28"/>
          <w:lang w:val="da-DK"/>
        </w:rPr>
        <w:t>i phạm, số tiền 82,5 triệu đồng;</w:t>
      </w:r>
      <w:r w:rsidRPr="00E22E6B">
        <w:rPr>
          <w:rFonts w:eastAsia="Times New Roman" w:cs="Times New Roman"/>
          <w:szCs w:val="28"/>
          <w:lang w:val="da-DK"/>
        </w:rPr>
        <w:t xml:space="preserve"> phối hợp với các cơ quan, đơn vị của huyện kiểm tra xử phạt 01 doanh nghiệp vi phạm quy định về sử dụng đất, số tiền 22,39 triệu đồng. </w:t>
      </w:r>
    </w:p>
    <w:p w14:paraId="66A5BD19" w14:textId="6902437E"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6"/>
          <w:szCs w:val="28"/>
        </w:rPr>
      </w:pPr>
      <w:r w:rsidRPr="00E22E6B">
        <w:rPr>
          <w:rFonts w:eastAsia="Times New Roman" w:cs="Times New Roman"/>
          <w:noProof/>
          <w:szCs w:val="28"/>
          <w:lang w:val="da-DK"/>
        </w:rPr>
        <w:t xml:space="preserve">Triển khai hiệu quả công tác bảo vệ môi trường, xây dựng cảnh quan, môi trường sáng, xanh, sạch, đẹp và an toàn trong xây dựng nông thôn mới, góp phần nâng cao </w:t>
      </w:r>
      <w:r w:rsidRPr="00E22E6B">
        <w:rPr>
          <w:rFonts w:eastAsia="Times New Roman" w:cs="Times New Roman"/>
          <w:szCs w:val="28"/>
          <w:lang w:val="en-US"/>
        </w:rPr>
        <w:t>nhận thức của cộng đồng và người dân về bảo vệ môi trường</w:t>
      </w:r>
      <w:r>
        <w:rPr>
          <w:rFonts w:eastAsia="Times New Roman" w:cs="Times New Roman"/>
          <w:szCs w:val="28"/>
          <w:lang w:val="en-US"/>
        </w:rPr>
        <w:t xml:space="preserve"> và thực hiện tiêu chí về môi trường trong xây dựng nông thôn mới</w:t>
      </w:r>
      <w:r w:rsidRPr="00E22E6B">
        <w:rPr>
          <w:rFonts w:eastAsia="Times New Roman" w:cs="Times New Roman"/>
          <w:noProof/>
          <w:szCs w:val="28"/>
          <w:lang w:val="da-DK"/>
        </w:rPr>
        <w:t xml:space="preserve">. </w:t>
      </w:r>
      <w:r>
        <w:rPr>
          <w:rFonts w:eastAsia="Times New Roman" w:cs="Times New Roman"/>
          <w:noProof/>
          <w:szCs w:val="28"/>
          <w:lang w:val="da-DK"/>
        </w:rPr>
        <w:t>Tổ chức</w:t>
      </w:r>
      <w:r w:rsidRPr="00E22E6B">
        <w:rPr>
          <w:rFonts w:eastAsia="Times New Roman" w:cs="Times New Roman"/>
          <w:noProof/>
          <w:szCs w:val="28"/>
          <w:lang w:val="da-DK"/>
        </w:rPr>
        <w:t xml:space="preserve"> công tác thu gom xử lý rác thải sinh hoạt tại khu trung tâm</w:t>
      </w:r>
      <w:r w:rsidR="000A232D">
        <w:rPr>
          <w:rFonts w:eastAsia="Times New Roman" w:cs="Times New Roman"/>
          <w:noProof/>
          <w:szCs w:val="28"/>
          <w:lang w:val="da-DK"/>
        </w:rPr>
        <w:t xml:space="preserve"> thị trấn Mường Giàng, các điểm</w:t>
      </w:r>
      <w:r w:rsidRPr="00E22E6B">
        <w:rPr>
          <w:rFonts w:eastAsia="Times New Roman" w:cs="Times New Roman"/>
          <w:noProof/>
          <w:szCs w:val="28"/>
          <w:lang w:val="da-DK"/>
        </w:rPr>
        <w:t xml:space="preserve"> tập trung dân cư</w:t>
      </w:r>
      <w:r w:rsidR="000A232D">
        <w:rPr>
          <w:rFonts w:eastAsia="Times New Roman" w:cs="Times New Roman"/>
          <w:noProof/>
          <w:szCs w:val="28"/>
          <w:lang w:val="da-DK"/>
        </w:rPr>
        <w:t xml:space="preserve"> tại xã Chiềng Bằng, Chiềng Khoang. T</w:t>
      </w:r>
      <w:r w:rsidRPr="00E22E6B">
        <w:rPr>
          <w:rFonts w:eastAsia="Calibri" w:cs="Times New Roman"/>
          <w:bCs/>
          <w:kern w:val="2"/>
          <w:szCs w:val="28"/>
          <w:lang w:val="en-US"/>
          <w14:ligatures w14:val="standardContextual"/>
        </w:rPr>
        <w:t xml:space="preserve">riển khai </w:t>
      </w:r>
      <w:r w:rsidRPr="00E22E6B">
        <w:rPr>
          <w:rFonts w:eastAsia="Calibri" w:cs="Times New Roman"/>
          <w:color w:val="000000"/>
          <w:szCs w:val="28"/>
          <w:lang w:val="en-US"/>
        </w:rPr>
        <w:t>đầu tư xây dựng dự án khu xử lý rác thải sinh hoạt tại thị trấn Mường Giàng với lò đốt rác công suất 1.000 kg/h, sau khi dự án đi vào hoạt động giảm thiểu nguy cơ ô nhiễm môi trường và hạn chế các tác động xấu tới sức khỏe con người.</w:t>
      </w:r>
    </w:p>
    <w:p w14:paraId="7F5462F6" w14:textId="677C9D97"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i/>
          <w:szCs w:val="28"/>
        </w:rPr>
      </w:pPr>
      <w:r w:rsidRPr="00E324BA">
        <w:rPr>
          <w:rFonts w:eastAsia="Times New Roman" w:cs="Times New Roman"/>
          <w:i/>
          <w:szCs w:val="28"/>
          <w:lang w:val="da-DK"/>
        </w:rPr>
        <w:t>6.</w:t>
      </w:r>
      <w:r w:rsidRPr="00E22E6B">
        <w:rPr>
          <w:rFonts w:eastAsia="Times New Roman" w:cs="Times New Roman"/>
          <w:i/>
          <w:szCs w:val="28"/>
          <w:lang w:val="da-DK"/>
        </w:rPr>
        <w:t>1</w:t>
      </w:r>
      <w:r w:rsidRPr="00E22E6B">
        <w:rPr>
          <w:rFonts w:eastAsia="Times New Roman" w:cs="Times New Roman"/>
          <w:i/>
          <w:szCs w:val="28"/>
        </w:rPr>
        <w:t>.</w:t>
      </w:r>
      <w:r w:rsidRPr="00E22E6B">
        <w:rPr>
          <w:rFonts w:eastAsia="Times New Roman" w:cs="Times New Roman"/>
          <w:i/>
          <w:szCs w:val="28"/>
          <w:lang w:val="en-US"/>
        </w:rPr>
        <w:t>6</w:t>
      </w:r>
      <w:r w:rsidRPr="00E22E6B">
        <w:rPr>
          <w:rFonts w:eastAsia="Times New Roman" w:cs="Times New Roman"/>
          <w:i/>
          <w:szCs w:val="28"/>
        </w:rPr>
        <w:t>.</w:t>
      </w:r>
      <w:r w:rsidRPr="00E22E6B">
        <w:rPr>
          <w:rFonts w:eastAsia="Times New Roman" w:cs="Times New Roman"/>
          <w:i/>
          <w:szCs w:val="28"/>
          <w:lang w:val="da-DK"/>
        </w:rPr>
        <w:t xml:space="preserve"> Về phát triển doanh nghiệp, hợp tác xã</w:t>
      </w:r>
    </w:p>
    <w:p w14:paraId="6365735F" w14:textId="1A16F2FD"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pacing w:val="-4"/>
          <w:lang w:val="en-US"/>
        </w:rPr>
      </w:pPr>
      <w:r w:rsidRPr="00E22E6B">
        <w:rPr>
          <w:rFonts w:eastAsia="Calibri" w:cs="Times New Roman"/>
          <w:spacing w:val="-4"/>
        </w:rPr>
        <w:t>Tạo điều kiện</w:t>
      </w:r>
      <w:r w:rsidR="000A232D">
        <w:rPr>
          <w:rFonts w:eastAsia="Calibri" w:cs="Times New Roman"/>
          <w:spacing w:val="-4"/>
          <w:lang w:val="en-US"/>
        </w:rPr>
        <w:t xml:space="preserve"> thuận lợi</w:t>
      </w:r>
      <w:r w:rsidRPr="00E22E6B">
        <w:rPr>
          <w:rFonts w:eastAsia="Calibri" w:cs="Times New Roman"/>
          <w:spacing w:val="-4"/>
        </w:rPr>
        <w:t xml:space="preserve"> để các doanh nghiệp</w:t>
      </w:r>
      <w:r w:rsidRPr="00E22E6B">
        <w:rPr>
          <w:rFonts w:eastAsia="Calibri" w:cs="Times New Roman"/>
          <w:spacing w:val="-4"/>
          <w:lang w:val="da-DK"/>
        </w:rPr>
        <w:t>, hợp tác xã</w:t>
      </w:r>
      <w:r w:rsidRPr="00E22E6B">
        <w:rPr>
          <w:rFonts w:eastAsia="Calibri" w:cs="Times New Roman"/>
          <w:spacing w:val="-4"/>
        </w:rPr>
        <w:t xml:space="preserve"> đầu tư, phát triển sản xuất, kinh doanh như: </w:t>
      </w:r>
      <w:r w:rsidRPr="00E22E6B">
        <w:rPr>
          <w:rFonts w:eastAsia="Calibri" w:cs="Times New Roman"/>
          <w:spacing w:val="-4"/>
          <w:lang w:val="en-US"/>
        </w:rPr>
        <w:t xml:space="preserve">Công khai quy hoạch, kế hoạch sử dụng đất, </w:t>
      </w:r>
      <w:r w:rsidRPr="00E22E6B">
        <w:rPr>
          <w:rFonts w:eastAsia="Calibri" w:cs="Times New Roman"/>
          <w:spacing w:val="-4"/>
        </w:rPr>
        <w:t xml:space="preserve">quy hoạch quỹ đất làm mặt bằng </w:t>
      </w:r>
      <w:r w:rsidRPr="00E22E6B">
        <w:rPr>
          <w:rFonts w:eastAsia="Calibri" w:cs="Times New Roman"/>
          <w:spacing w:val="-4"/>
          <w:lang w:val="da-DK"/>
        </w:rPr>
        <w:t xml:space="preserve">sản xuất, kinh doanh và tạo điều kiện để doanh nghiệp được </w:t>
      </w:r>
      <w:r w:rsidRPr="00E22E6B">
        <w:rPr>
          <w:rFonts w:eastAsia="Calibri" w:cs="Times New Roman"/>
          <w:spacing w:val="-4"/>
        </w:rPr>
        <w:t>tiếp cận nguồn vốn cho vay</w:t>
      </w:r>
      <w:r w:rsidRPr="00E22E6B">
        <w:rPr>
          <w:rFonts w:eastAsia="Calibri" w:cs="Times New Roman"/>
          <w:spacing w:val="-4"/>
          <w:lang w:val="en-US"/>
        </w:rPr>
        <w:t>, các chính sách hỗ trợ phát triển sản xuất; quảng bá, giới thiệu, tiêu thu sản phẩm nông sản</w:t>
      </w:r>
      <w:r w:rsidRPr="00E22E6B">
        <w:rPr>
          <w:rFonts w:eastAsia="Calibri" w:cs="Times New Roman"/>
          <w:spacing w:val="-4"/>
        </w:rPr>
        <w:t xml:space="preserve">. </w:t>
      </w:r>
      <w:r w:rsidRPr="00E22E6B">
        <w:rPr>
          <w:rFonts w:eastAsia="Calibri" w:cs="Times New Roman"/>
          <w:spacing w:val="-4"/>
          <w:lang w:val="en-US"/>
        </w:rPr>
        <w:t>Trong nhiệm kỳ, xã Chiềng Khoang thành lập mới được, 04 hợp tác xã; xã Chiềng Ơn thành lập mới được, 0</w:t>
      </w:r>
      <w:r w:rsidR="00931F3D">
        <w:rPr>
          <w:rFonts w:eastAsia="Calibri" w:cs="Times New Roman"/>
          <w:spacing w:val="-4"/>
          <w:lang w:val="en-US"/>
        </w:rPr>
        <w:t>5</w:t>
      </w:r>
      <w:r w:rsidRPr="00E22E6B">
        <w:rPr>
          <w:rFonts w:eastAsia="Calibri" w:cs="Times New Roman"/>
          <w:spacing w:val="-4"/>
          <w:lang w:val="en-US"/>
        </w:rPr>
        <w:t xml:space="preserve"> hợp tác xã; xã Chiềng Bằng thành lậ</w:t>
      </w:r>
      <w:r w:rsidR="0073145D">
        <w:rPr>
          <w:rFonts w:eastAsia="Calibri" w:cs="Times New Roman"/>
          <w:spacing w:val="-4"/>
          <w:lang w:val="en-US"/>
        </w:rPr>
        <w:t>p mới được</w:t>
      </w:r>
      <w:r w:rsidR="00931F3D">
        <w:rPr>
          <w:rFonts w:eastAsia="Calibri" w:cs="Times New Roman"/>
          <w:spacing w:val="-4"/>
          <w:lang w:val="en-US"/>
        </w:rPr>
        <w:t xml:space="preserve"> 01 </w:t>
      </w:r>
      <w:r w:rsidRPr="00E22E6B">
        <w:rPr>
          <w:rFonts w:eastAsia="Calibri" w:cs="Times New Roman"/>
          <w:spacing w:val="-4"/>
          <w:lang w:val="en-US"/>
        </w:rPr>
        <w:t xml:space="preserve">hợp tác xã;  Thị trấn Mường Giàng thành lập mới được </w:t>
      </w:r>
      <w:r w:rsidR="0073145D">
        <w:rPr>
          <w:rFonts w:eastAsia="Calibri" w:cs="Times New Roman"/>
          <w:spacing w:val="-4"/>
          <w:lang w:val="en-US"/>
        </w:rPr>
        <w:t>14</w:t>
      </w:r>
      <w:r w:rsidRPr="00E22E6B">
        <w:rPr>
          <w:rFonts w:eastAsia="Calibri" w:cs="Times New Roman"/>
          <w:spacing w:val="-4"/>
          <w:lang w:val="en-US"/>
        </w:rPr>
        <w:t xml:space="preserve"> doanh nghiệp, 0</w:t>
      </w:r>
      <w:r w:rsidR="00931F3D">
        <w:rPr>
          <w:rFonts w:eastAsia="Calibri" w:cs="Times New Roman"/>
          <w:spacing w:val="-4"/>
          <w:lang w:val="en-US"/>
        </w:rPr>
        <w:t>6</w:t>
      </w:r>
      <w:r w:rsidRPr="00E22E6B">
        <w:rPr>
          <w:rFonts w:eastAsia="Calibri" w:cs="Times New Roman"/>
          <w:spacing w:val="-4"/>
          <w:lang w:val="en-US"/>
        </w:rPr>
        <w:t xml:space="preserve"> hợ</w:t>
      </w:r>
      <w:r w:rsidR="0073145D">
        <w:rPr>
          <w:rFonts w:eastAsia="Calibri" w:cs="Times New Roman"/>
          <w:spacing w:val="-4"/>
          <w:lang w:val="en-US"/>
        </w:rPr>
        <w:t>p tác xã.</w:t>
      </w:r>
    </w:p>
    <w:p w14:paraId="4607F507" w14:textId="42C5F7EA"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zCs w:val="28"/>
          <w:lang w:val="nl-NL"/>
        </w:rPr>
      </w:pPr>
      <w:r w:rsidRPr="00E22E6B">
        <w:rPr>
          <w:rFonts w:eastAsia="Calibri" w:cs="Times New Roman"/>
          <w:spacing w:val="-4"/>
          <w:szCs w:val="28"/>
          <w:lang w:val="en-US"/>
        </w:rPr>
        <w:t>Tăng cường các hoạt động tuyên truyền, quảng bá và giới thiệu các tiềm năng và lợi thế của các xã</w:t>
      </w:r>
      <w:r w:rsidR="000A232D">
        <w:rPr>
          <w:rFonts w:eastAsia="Calibri" w:cs="Times New Roman"/>
          <w:spacing w:val="-4"/>
          <w:szCs w:val="28"/>
          <w:lang w:val="en-US"/>
        </w:rPr>
        <w:t>, thị trấn</w:t>
      </w:r>
      <w:r w:rsidRPr="00E22E6B">
        <w:rPr>
          <w:rFonts w:eastAsia="Calibri" w:cs="Times New Roman"/>
          <w:spacing w:val="-4"/>
          <w:szCs w:val="28"/>
          <w:lang w:val="en-US"/>
        </w:rPr>
        <w:t xml:space="preserve">. </w:t>
      </w:r>
      <w:r w:rsidRPr="00E22E6B">
        <w:rPr>
          <w:rFonts w:eastAsia="Times New Roman" w:cs="Times New Roman"/>
          <w:szCs w:val="28"/>
          <w:lang w:val="de-DE"/>
        </w:rPr>
        <w:t xml:space="preserve">Mời gọi, tạo môi trường thuận lợi, hỗ trợ tối đa cho nhà đầu tư để thực hiện dự án đầu tư phát triển du lịch trên địa bàn thị trấn Mường Giàng </w:t>
      </w:r>
      <w:r w:rsidRPr="00E22E6B">
        <w:rPr>
          <w:rFonts w:eastAsia="Times New Roman" w:cs="Times New Roman"/>
          <w:i/>
          <w:szCs w:val="28"/>
          <w:lang w:val="de-DE"/>
        </w:rPr>
        <w:t xml:space="preserve">(khu vực đầu cầu Pá Uôn; các đảo trên lòng hồ thủy điện Sơn La; </w:t>
      </w:r>
      <w:r w:rsidRPr="00E22E6B">
        <w:rPr>
          <w:rFonts w:eastAsia="Times New Roman" w:cs="Times New Roman"/>
          <w:i/>
          <w:snapToGrid w:val="0"/>
          <w:szCs w:val="28"/>
          <w:lang w:val="de-DE"/>
        </w:rPr>
        <w:t>khu du lịch văn hóa tâm linh</w:t>
      </w:r>
      <w:r w:rsidRPr="00E22E6B">
        <w:rPr>
          <w:rFonts w:eastAsia="Times New Roman" w:cs="Times New Roman"/>
          <w:i/>
          <w:szCs w:val="28"/>
          <w:lang w:val="de-DE"/>
        </w:rPr>
        <w:t>,...)</w:t>
      </w:r>
      <w:r w:rsidRPr="00E22E6B">
        <w:rPr>
          <w:rFonts w:eastAsia="Times New Roman" w:cs="Times New Roman"/>
          <w:szCs w:val="28"/>
          <w:lang w:val="de-DE"/>
        </w:rPr>
        <w:t xml:space="preserve">, xã Chiềng Ơn </w:t>
      </w:r>
      <w:r w:rsidRPr="00E22E6B">
        <w:rPr>
          <w:rFonts w:eastAsia="Times New Roman" w:cs="Times New Roman"/>
          <w:i/>
          <w:szCs w:val="28"/>
          <w:lang w:val="de-DE"/>
        </w:rPr>
        <w:t>(vịnh Bình Yên; Pá Uôn Ecoleg..)</w:t>
      </w:r>
      <w:r w:rsidRPr="00E22E6B">
        <w:rPr>
          <w:rFonts w:eastAsia="Times New Roman" w:cs="Times New Roman"/>
          <w:szCs w:val="28"/>
          <w:lang w:val="de-DE"/>
        </w:rPr>
        <w:t>, mời gọi các doanh nghiệp đầu tư vào cụm công nghiệp Chiềng Bằng.</w:t>
      </w:r>
    </w:p>
    <w:p w14:paraId="3A4FEE80" w14:textId="20908233"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Batang" w:cs="Times New Roman"/>
          <w:b/>
          <w:szCs w:val="28"/>
          <w:lang w:eastAsia="ko-KR"/>
        </w:rPr>
      </w:pPr>
      <w:r>
        <w:rPr>
          <w:rFonts w:eastAsia="Times New Roman" w:cs="Times New Roman"/>
          <w:b/>
          <w:bCs/>
          <w:spacing w:val="-6"/>
          <w:szCs w:val="28"/>
          <w:lang w:val="da-DK"/>
        </w:rPr>
        <w:t>6.</w:t>
      </w:r>
      <w:r w:rsidRPr="00E22E6B">
        <w:rPr>
          <w:rFonts w:eastAsia="Times New Roman" w:cs="Times New Roman"/>
          <w:b/>
          <w:bCs/>
          <w:spacing w:val="-6"/>
          <w:szCs w:val="28"/>
          <w:lang w:val="da-DK"/>
        </w:rPr>
        <w:t xml:space="preserve">2. Thực hiện các </w:t>
      </w:r>
      <w:r w:rsidRPr="00E22E6B">
        <w:rPr>
          <w:rFonts w:eastAsia="Batang" w:cs="Times New Roman"/>
          <w:b/>
          <w:szCs w:val="28"/>
          <w:lang w:val="en-US" w:eastAsia="ko-KR"/>
        </w:rPr>
        <w:t xml:space="preserve">Chương trình mục tiêu quốc gia; Đề án ổn định dân cư, phát triển kinh tế - xã hội vùng tái định cư Thủy điện Sơn La </w:t>
      </w:r>
    </w:p>
    <w:p w14:paraId="277D7FFD" w14:textId="36753C16"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Batang" w:cs="Times New Roman"/>
          <w:szCs w:val="28"/>
          <w:lang w:val="en-US" w:eastAsia="ko-KR"/>
        </w:rPr>
      </w:pPr>
      <w:r>
        <w:rPr>
          <w:rFonts w:eastAsia="Times New Roman" w:cs="Times New Roman"/>
          <w:b/>
          <w:bCs/>
          <w:i/>
          <w:spacing w:val="-6"/>
          <w:szCs w:val="28"/>
          <w:lang w:val="da-DK"/>
        </w:rPr>
        <w:t>6.</w:t>
      </w:r>
      <w:r w:rsidRPr="00E22E6B">
        <w:rPr>
          <w:rFonts w:eastAsia="Times New Roman" w:cs="Times New Roman"/>
          <w:b/>
          <w:bCs/>
          <w:i/>
          <w:spacing w:val="-6"/>
          <w:szCs w:val="28"/>
          <w:lang w:val="da-DK"/>
        </w:rPr>
        <w:t xml:space="preserve">2.1. Thực hiện các </w:t>
      </w:r>
      <w:r w:rsidRPr="00E22E6B">
        <w:rPr>
          <w:rFonts w:eastAsia="Batang" w:cs="Times New Roman"/>
          <w:b/>
          <w:i/>
          <w:szCs w:val="28"/>
          <w:lang w:val="en-US" w:eastAsia="ko-KR"/>
        </w:rPr>
        <w:t>Chương trình mục tiêu quốc gia</w:t>
      </w:r>
    </w:p>
    <w:p w14:paraId="14A3DE6F" w14:textId="55142D03"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6"/>
          <w:szCs w:val="28"/>
          <w:lang w:val="es-ES"/>
        </w:rPr>
      </w:pPr>
      <w:r w:rsidRPr="00E22E6B">
        <w:rPr>
          <w:rFonts w:eastAsia="Times New Roman" w:cs="Times New Roman"/>
          <w:spacing w:val="-6"/>
          <w:szCs w:val="28"/>
          <w:lang w:val="es-ES"/>
        </w:rPr>
        <w:t xml:space="preserve">Thực hiện các Chương trình mục tiêu quốc gia trên địa bàn xã đã đạt được những kết quả quan trọng, </w:t>
      </w:r>
      <w:r w:rsidR="000A232D">
        <w:rPr>
          <w:rFonts w:eastAsia="Times New Roman" w:cs="Times New Roman"/>
          <w:spacing w:val="-6"/>
          <w:szCs w:val="28"/>
          <w:lang w:val="es-ES"/>
        </w:rPr>
        <w:t>từng bước</w:t>
      </w:r>
      <w:r w:rsidRPr="00E22E6B">
        <w:rPr>
          <w:rFonts w:eastAsia="Times New Roman" w:cs="Times New Roman"/>
          <w:spacing w:val="-6"/>
          <w:szCs w:val="28"/>
          <w:lang w:val="es-ES"/>
        </w:rPr>
        <w:t xml:space="preserve"> </w:t>
      </w:r>
      <w:r w:rsidR="000A232D">
        <w:rPr>
          <w:rFonts w:eastAsia="Times New Roman" w:cs="Times New Roman"/>
          <w:spacing w:val="-6"/>
          <w:szCs w:val="28"/>
          <w:lang w:val="es-ES"/>
        </w:rPr>
        <w:t>nâng cao</w:t>
      </w:r>
      <w:r w:rsidRPr="00E22E6B">
        <w:rPr>
          <w:rFonts w:eastAsia="Times New Roman" w:cs="Times New Roman"/>
          <w:spacing w:val="-6"/>
          <w:szCs w:val="28"/>
          <w:lang w:val="es-ES"/>
        </w:rPr>
        <w:t xml:space="preserve"> đời sống nhân dân, đặc biệt là</w:t>
      </w:r>
      <w:r w:rsidR="000A232D">
        <w:rPr>
          <w:rFonts w:eastAsia="Times New Roman" w:cs="Times New Roman"/>
          <w:spacing w:val="-6"/>
          <w:szCs w:val="28"/>
          <w:lang w:val="es-ES"/>
        </w:rPr>
        <w:t xml:space="preserve"> người dân</w:t>
      </w:r>
      <w:r w:rsidRPr="00E22E6B">
        <w:rPr>
          <w:rFonts w:eastAsia="Times New Roman" w:cs="Times New Roman"/>
          <w:spacing w:val="-6"/>
          <w:szCs w:val="28"/>
          <w:lang w:val="es-ES"/>
        </w:rPr>
        <w:t xml:space="preserve"> vùng đồng báo dân tộc thiểu số. Thu nhập bình quân đầu người tăng nhanh so với đầu nhiệm kỳ, xã Chiềng Bằng, Chiềng Khoang và thị trấn Mường Giàng đạt 55 triệu đồng</w:t>
      </w:r>
      <w:r w:rsidR="000A232D">
        <w:rPr>
          <w:rFonts w:eastAsia="Times New Roman" w:cs="Times New Roman"/>
          <w:spacing w:val="-6"/>
          <w:szCs w:val="28"/>
          <w:lang w:val="es-ES"/>
        </w:rPr>
        <w:t>/người</w:t>
      </w:r>
      <w:r w:rsidRPr="00E22E6B">
        <w:rPr>
          <w:rFonts w:eastAsia="Times New Roman" w:cs="Times New Roman"/>
          <w:spacing w:val="-6"/>
          <w:szCs w:val="28"/>
          <w:lang w:val="es-ES"/>
        </w:rPr>
        <w:t>, xã Chiềng Ơn đạt 36 triệu đồng</w:t>
      </w:r>
      <w:r w:rsidR="000A232D">
        <w:rPr>
          <w:rFonts w:eastAsia="Times New Roman" w:cs="Times New Roman"/>
          <w:spacing w:val="-6"/>
          <w:szCs w:val="28"/>
          <w:lang w:val="es-ES"/>
        </w:rPr>
        <w:t>/người</w:t>
      </w:r>
      <w:r w:rsidRPr="00E22E6B">
        <w:rPr>
          <w:rFonts w:eastAsia="Times New Roman" w:cs="Times New Roman"/>
          <w:spacing w:val="-6"/>
          <w:szCs w:val="28"/>
          <w:lang w:val="es-ES"/>
        </w:rPr>
        <w:t>. Tỷ lệ hộ nghèo giảm dần theo hàng năm, đến hết năm 2024, tỷ lệ hộ nghèo đa chiều xã Chiềng Bằng là 1,92%, thị trấn Mường Giàng là 4,53%, xã Chiềng Khoang là 7,38%, xã Chiềng Ơn là 10,3%.</w:t>
      </w:r>
    </w:p>
    <w:p w14:paraId="6D9913C6" w14:textId="22D676A1"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pacing w:val="3"/>
          <w:szCs w:val="28"/>
          <w:shd w:val="clear" w:color="auto" w:fill="FFFFFF"/>
          <w:lang w:val="en-US"/>
        </w:rPr>
      </w:pPr>
      <w:r w:rsidRPr="00E22E6B">
        <w:rPr>
          <w:rFonts w:eastAsia="Calibri" w:cs="Times New Roman"/>
          <w:spacing w:val="3"/>
          <w:szCs w:val="28"/>
          <w:shd w:val="clear" w:color="auto" w:fill="FFFFFF"/>
        </w:rPr>
        <w:t xml:space="preserve">Chương trình xây dựng nông thôn mới đạt được nhiều kết quả quan trọng; cấp ủy, chính quyền các cấp và cả hệ thống chính trị đã tích cực, chủ động, sáng tạo trong triển khai thực hiện. Nhận thức của người dân về vai trò chủ thể được </w:t>
      </w:r>
      <w:r w:rsidRPr="00E22E6B">
        <w:rPr>
          <w:rFonts w:eastAsia="Calibri" w:cs="Times New Roman"/>
          <w:spacing w:val="3"/>
          <w:szCs w:val="28"/>
          <w:shd w:val="clear" w:color="auto" w:fill="FFFFFF"/>
        </w:rPr>
        <w:lastRenderedPageBreak/>
        <w:t>nâng cao; đời sống vật chất và tinh thần của người dân nông thôn ngày càng được nâng lên</w:t>
      </w:r>
      <w:r w:rsidRPr="00E22E6B">
        <w:rPr>
          <w:rFonts w:eastAsia="Calibri" w:cs="Times New Roman"/>
          <w:spacing w:val="3"/>
          <w:szCs w:val="28"/>
          <w:shd w:val="clear" w:color="auto" w:fill="FFFFFF"/>
          <w:lang w:val="en-US"/>
        </w:rPr>
        <w:t xml:space="preserve">. </w:t>
      </w:r>
      <w:r w:rsidRPr="00E22E6B">
        <w:rPr>
          <w:rFonts w:eastAsia="Times New Roman" w:cs="Times New Roman"/>
          <w:spacing w:val="-4"/>
          <w:szCs w:val="28"/>
          <w:lang w:val="en-US" w:eastAsia="vi-VN" w:bidi="vi-VN"/>
        </w:rPr>
        <w:t>G</w:t>
      </w:r>
      <w:r w:rsidRPr="00E22E6B">
        <w:rPr>
          <w:rFonts w:eastAsia="Calibri" w:cs="Times New Roman"/>
          <w:spacing w:val="3"/>
          <w:szCs w:val="28"/>
          <w:shd w:val="clear" w:color="auto" w:fill="FFFFFF"/>
        </w:rPr>
        <w:t>iai đ</w:t>
      </w:r>
      <w:r w:rsidRPr="00E22E6B">
        <w:rPr>
          <w:rFonts w:eastAsia="Calibri" w:cs="Times New Roman"/>
          <w:spacing w:val="3"/>
          <w:szCs w:val="28"/>
          <w:shd w:val="clear" w:color="auto" w:fill="FFFFFF"/>
          <w:lang w:val="en-US"/>
        </w:rPr>
        <w:t>oạn</w:t>
      </w:r>
      <w:r w:rsidRPr="00E22E6B">
        <w:rPr>
          <w:rFonts w:eastAsia="Calibri" w:cs="Times New Roman"/>
          <w:spacing w:val="3"/>
          <w:szCs w:val="28"/>
          <w:shd w:val="clear" w:color="auto" w:fill="FFFFFF"/>
        </w:rPr>
        <w:t xml:space="preserve"> 20</w:t>
      </w:r>
      <w:r w:rsidRPr="00E22E6B">
        <w:rPr>
          <w:rFonts w:eastAsia="Calibri" w:cs="Times New Roman"/>
          <w:spacing w:val="3"/>
          <w:szCs w:val="28"/>
          <w:shd w:val="clear" w:color="auto" w:fill="FFFFFF"/>
          <w:lang w:val="en-US"/>
        </w:rPr>
        <w:t>20</w:t>
      </w:r>
      <w:r w:rsidRPr="00E22E6B">
        <w:rPr>
          <w:rFonts w:eastAsia="Calibri" w:cs="Times New Roman"/>
          <w:spacing w:val="3"/>
          <w:szCs w:val="28"/>
          <w:shd w:val="clear" w:color="auto" w:fill="FFFFFF"/>
        </w:rPr>
        <w:t>-20</w:t>
      </w:r>
      <w:r w:rsidRPr="00E22E6B">
        <w:rPr>
          <w:rFonts w:eastAsia="Calibri" w:cs="Times New Roman"/>
          <w:spacing w:val="3"/>
          <w:szCs w:val="28"/>
          <w:shd w:val="clear" w:color="auto" w:fill="FFFFFF"/>
          <w:lang w:val="en-US"/>
        </w:rPr>
        <w:t>25</w:t>
      </w:r>
      <w:r w:rsidRPr="00E22E6B">
        <w:rPr>
          <w:rFonts w:eastAsia="Calibri" w:cs="Times New Roman"/>
          <w:spacing w:val="3"/>
          <w:szCs w:val="28"/>
          <w:shd w:val="clear" w:color="auto" w:fill="FFFFFF"/>
        </w:rPr>
        <w:t xml:space="preserve">, </w:t>
      </w:r>
      <w:r w:rsidRPr="00E22E6B">
        <w:rPr>
          <w:rFonts w:eastAsia="Calibri" w:cs="Times New Roman"/>
          <w:spacing w:val="3"/>
          <w:szCs w:val="28"/>
          <w:shd w:val="clear" w:color="auto" w:fill="FFFFFF"/>
          <w:lang w:val="en-US"/>
        </w:rPr>
        <w:t xml:space="preserve">xã Chiềng Khoang, Chiềng Bằng, Mường Giàng đạt chuẩn </w:t>
      </w:r>
      <w:r w:rsidR="000A232D">
        <w:rPr>
          <w:rFonts w:eastAsia="Calibri" w:cs="Times New Roman"/>
          <w:spacing w:val="3"/>
          <w:szCs w:val="28"/>
          <w:shd w:val="clear" w:color="auto" w:fill="FFFFFF"/>
          <w:lang w:val="en-US"/>
        </w:rPr>
        <w:t xml:space="preserve">xã </w:t>
      </w:r>
      <w:r w:rsidRPr="00E22E6B">
        <w:rPr>
          <w:rFonts w:eastAsia="Calibri" w:cs="Times New Roman"/>
          <w:spacing w:val="3"/>
          <w:szCs w:val="28"/>
          <w:shd w:val="clear" w:color="auto" w:fill="FFFFFF"/>
          <w:lang w:val="en-US"/>
        </w:rPr>
        <w:t xml:space="preserve">nông thôn mới nâng cao; xã Chiềng Ơn đạt chuẩn </w:t>
      </w:r>
      <w:r w:rsidR="000A232D">
        <w:rPr>
          <w:rFonts w:eastAsia="Calibri" w:cs="Times New Roman"/>
          <w:spacing w:val="3"/>
          <w:szCs w:val="28"/>
          <w:shd w:val="clear" w:color="auto" w:fill="FFFFFF"/>
          <w:lang w:val="en-US"/>
        </w:rPr>
        <w:t xml:space="preserve">xã </w:t>
      </w:r>
      <w:r w:rsidRPr="00E22E6B">
        <w:rPr>
          <w:rFonts w:eastAsia="Calibri" w:cs="Times New Roman"/>
          <w:spacing w:val="3"/>
          <w:szCs w:val="28"/>
          <w:shd w:val="clear" w:color="auto" w:fill="FFFFFF"/>
          <w:lang w:val="en-US"/>
        </w:rPr>
        <w:t>nông thôn mới.</w:t>
      </w:r>
    </w:p>
    <w:p w14:paraId="24988FC3" w14:textId="692546F2"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Batang" w:cs="Times New Roman"/>
          <w:b/>
          <w:bCs/>
          <w:i/>
          <w:iCs/>
          <w:szCs w:val="28"/>
          <w:lang w:val="en-US" w:eastAsia="ko-KR"/>
        </w:rPr>
      </w:pPr>
      <w:r>
        <w:rPr>
          <w:rFonts w:eastAsia="Times New Roman" w:cs="Times New Roman"/>
          <w:b/>
          <w:i/>
          <w:spacing w:val="-6"/>
          <w:szCs w:val="28"/>
          <w:lang w:val="de-DE"/>
        </w:rPr>
        <w:t>6.</w:t>
      </w:r>
      <w:r w:rsidRPr="00E22E6B">
        <w:rPr>
          <w:rFonts w:eastAsia="Times New Roman" w:cs="Times New Roman"/>
          <w:b/>
          <w:i/>
          <w:spacing w:val="-6"/>
          <w:szCs w:val="28"/>
          <w:lang w:val="de-DE"/>
        </w:rPr>
        <w:t>2</w:t>
      </w:r>
      <w:r w:rsidRPr="00E22E6B">
        <w:rPr>
          <w:rFonts w:eastAsia="Times New Roman" w:cs="Times New Roman"/>
          <w:b/>
          <w:i/>
          <w:spacing w:val="-6"/>
          <w:szCs w:val="28"/>
        </w:rPr>
        <w:t>.2.</w:t>
      </w:r>
      <w:r w:rsidRPr="00E22E6B">
        <w:rPr>
          <w:rFonts w:eastAsia="Times New Roman" w:cs="Times New Roman"/>
          <w:b/>
          <w:i/>
          <w:spacing w:val="-6"/>
          <w:szCs w:val="28"/>
          <w:lang w:val="de-DE"/>
        </w:rPr>
        <w:t xml:space="preserve"> </w:t>
      </w:r>
      <w:r w:rsidRPr="00E22E6B">
        <w:rPr>
          <w:rFonts w:eastAsia="Batang" w:cs="Times New Roman"/>
          <w:b/>
          <w:bCs/>
          <w:i/>
          <w:iCs/>
          <w:szCs w:val="28"/>
          <w:lang w:val="en-US" w:eastAsia="ko-KR"/>
        </w:rPr>
        <w:t>Thực hiện Đề án ổn định dân cư, phát triển kinh tế - xã hội vùng tái định cư Thủy điện Sơn La</w:t>
      </w:r>
    </w:p>
    <w:p w14:paraId="0BCFF6FF" w14:textId="4E18F88C"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pacing w:val="3"/>
          <w:szCs w:val="28"/>
          <w:shd w:val="clear" w:color="auto" w:fill="FFFFFF"/>
        </w:rPr>
      </w:pPr>
      <w:r w:rsidRPr="00E22E6B">
        <w:rPr>
          <w:rFonts w:eastAsia="Calibri" w:cs="Times New Roman"/>
          <w:spacing w:val="3"/>
          <w:szCs w:val="28"/>
          <w:shd w:val="clear" w:color="auto" w:fill="FFFFFF"/>
        </w:rPr>
        <w:t>T</w:t>
      </w:r>
      <w:r w:rsidR="000A232D">
        <w:rPr>
          <w:rFonts w:eastAsia="Calibri" w:cs="Times New Roman"/>
          <w:spacing w:val="3"/>
          <w:szCs w:val="28"/>
          <w:shd w:val="clear" w:color="auto" w:fill="FFFFFF"/>
          <w:lang w:val="en-US"/>
        </w:rPr>
        <w:t>iếp tục t</w:t>
      </w:r>
      <w:r w:rsidRPr="00E22E6B">
        <w:rPr>
          <w:rFonts w:eastAsia="Calibri" w:cs="Times New Roman"/>
          <w:spacing w:val="3"/>
          <w:szCs w:val="28"/>
          <w:shd w:val="clear" w:color="auto" w:fill="FFFFFF"/>
        </w:rPr>
        <w:t>ổ chức thực hiện có hiệu quả Đề án ổn định dân cư, phát triển kinh tế - xã hội vùng tái định cư Thủy điện Sơn La</w:t>
      </w:r>
      <w:r w:rsidRPr="00E22E6B">
        <w:rPr>
          <w:rFonts w:eastAsia="Calibri" w:cs="Times New Roman"/>
          <w:spacing w:val="3"/>
          <w:szCs w:val="28"/>
          <w:shd w:val="clear" w:color="auto" w:fill="FFFFFF"/>
          <w:lang w:val="en-US"/>
        </w:rPr>
        <w:t>. Tổ chức thực hiện</w:t>
      </w:r>
      <w:r w:rsidRPr="00E22E6B">
        <w:rPr>
          <w:rFonts w:eastAsia="Calibri" w:cs="Times New Roman"/>
          <w:spacing w:val="3"/>
          <w:szCs w:val="28"/>
          <w:shd w:val="clear" w:color="auto" w:fill="FFFFFF"/>
        </w:rPr>
        <w:t xml:space="preserve"> tháo gỡ vướng mắc trong việc thực hiện chính sách bồi thường, hỗ trợ và tái định cư dự án thủy điện Sơn La đối với 13 hộ dân thuộc bản Púa, xã Chiềng Bằng, đã thực hiện chi trả xong cho 13/13 hộ gia đình với tổng số tiề</w:t>
      </w:r>
      <w:r w:rsidR="000A232D">
        <w:rPr>
          <w:rFonts w:eastAsia="Calibri" w:cs="Times New Roman"/>
          <w:spacing w:val="3"/>
          <w:szCs w:val="28"/>
          <w:shd w:val="clear" w:color="auto" w:fill="FFFFFF"/>
        </w:rPr>
        <w:t>n</w:t>
      </w:r>
      <w:r w:rsidRPr="00E22E6B">
        <w:rPr>
          <w:rFonts w:eastAsia="Calibri" w:cs="Times New Roman"/>
          <w:spacing w:val="3"/>
          <w:szCs w:val="28"/>
          <w:shd w:val="clear" w:color="auto" w:fill="FFFFFF"/>
        </w:rPr>
        <w:t xml:space="preserve"> 2.845,747 triệu đồng.</w:t>
      </w:r>
      <w:r w:rsidRPr="00E22E6B">
        <w:rPr>
          <w:rFonts w:eastAsia="Calibri" w:cs="Times New Roman"/>
          <w:spacing w:val="3"/>
          <w:szCs w:val="28"/>
          <w:shd w:val="clear" w:color="auto" w:fill="FFFFFF"/>
          <w:lang w:val="en-US"/>
        </w:rPr>
        <w:t xml:space="preserve"> </w:t>
      </w:r>
      <w:r w:rsidRPr="00E22E6B">
        <w:rPr>
          <w:rFonts w:eastAsia="Calibri" w:cs="Times New Roman"/>
          <w:spacing w:val="3"/>
          <w:szCs w:val="28"/>
          <w:shd w:val="clear" w:color="auto" w:fill="FFFFFF"/>
        </w:rPr>
        <w:t xml:space="preserve">Tập trung giải quyết đơn thư, kiến nghị phản ảnh của người dân liên quan đến công tác tái định cư, vướng mắc trong giao đất, cấp giấy chứng nhận quyền sử dụng đất ở, đất sản xuất cho các hộ dân tái định cư thủy điện Sơn La tại Chiềng Bằng, </w:t>
      </w:r>
      <w:r w:rsidRPr="00E22E6B">
        <w:rPr>
          <w:rFonts w:eastAsia="Calibri" w:cs="Times New Roman"/>
          <w:spacing w:val="3"/>
          <w:szCs w:val="28"/>
          <w:shd w:val="clear" w:color="auto" w:fill="FFFFFF"/>
          <w:lang w:val="en-US"/>
        </w:rPr>
        <w:t>Mường Giàng</w:t>
      </w:r>
      <w:r w:rsidRPr="00E22E6B">
        <w:rPr>
          <w:rFonts w:eastAsia="Calibri" w:cs="Times New Roman"/>
          <w:spacing w:val="3"/>
          <w:szCs w:val="28"/>
          <w:shd w:val="clear" w:color="auto" w:fill="FFFFFF"/>
        </w:rPr>
        <w:t xml:space="preserve">, Chiềng Ơn </w:t>
      </w:r>
    </w:p>
    <w:p w14:paraId="44434F3B" w14:textId="159CE1A1"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b/>
          <w:i/>
          <w:szCs w:val="28"/>
          <w:lang w:val="en-US"/>
        </w:rPr>
      </w:pPr>
      <w:r w:rsidRPr="00E22E6B">
        <w:rPr>
          <w:rFonts w:eastAsia="Times New Roman" w:cs="Times New Roman"/>
          <w:b/>
          <w:i/>
          <w:szCs w:val="28"/>
          <w:lang w:val="da-DK"/>
        </w:rPr>
        <w:t>6.3. Về V</w:t>
      </w:r>
      <w:r w:rsidRPr="00E22E6B">
        <w:rPr>
          <w:rFonts w:eastAsia="Calibri" w:cs="Times New Roman"/>
          <w:b/>
          <w:i/>
          <w:spacing w:val="3"/>
          <w:szCs w:val="28"/>
          <w:shd w:val="clear" w:color="auto" w:fill="FFFFFF"/>
        </w:rPr>
        <w:t>ăn hóa</w:t>
      </w:r>
      <w:r w:rsidRPr="00E22E6B">
        <w:rPr>
          <w:rFonts w:eastAsia="Calibri" w:cs="Times New Roman"/>
          <w:b/>
          <w:i/>
          <w:spacing w:val="3"/>
          <w:szCs w:val="28"/>
          <w:shd w:val="clear" w:color="auto" w:fill="FFFFFF"/>
          <w:lang w:val="en-US"/>
        </w:rPr>
        <w:t xml:space="preserve"> </w:t>
      </w:r>
      <w:r w:rsidRPr="00E22E6B">
        <w:rPr>
          <w:rFonts w:eastAsia="Calibri" w:cs="Times New Roman"/>
          <w:b/>
          <w:i/>
          <w:spacing w:val="3"/>
          <w:szCs w:val="28"/>
          <w:shd w:val="clear" w:color="auto" w:fill="FFFFFF"/>
        </w:rPr>
        <w:t>-</w:t>
      </w:r>
      <w:r w:rsidRPr="00E22E6B">
        <w:rPr>
          <w:rFonts w:eastAsia="Calibri" w:cs="Times New Roman"/>
          <w:b/>
          <w:i/>
          <w:spacing w:val="3"/>
          <w:szCs w:val="28"/>
          <w:shd w:val="clear" w:color="auto" w:fill="FFFFFF"/>
          <w:lang w:val="en-US"/>
        </w:rPr>
        <w:t xml:space="preserve"> X</w:t>
      </w:r>
      <w:r w:rsidRPr="00E22E6B">
        <w:rPr>
          <w:rFonts w:eastAsia="Calibri" w:cs="Times New Roman"/>
          <w:b/>
          <w:i/>
          <w:spacing w:val="3"/>
          <w:szCs w:val="28"/>
          <w:shd w:val="clear" w:color="auto" w:fill="FFFFFF"/>
        </w:rPr>
        <w:t>ã hội</w:t>
      </w:r>
    </w:p>
    <w:p w14:paraId="654365EB" w14:textId="21CA1FFC"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lang w:val="da-DK"/>
        </w:rPr>
      </w:pPr>
      <w:r w:rsidRPr="00E22E6B">
        <w:rPr>
          <w:rFonts w:eastAsia="Times New Roman" w:cs="Times New Roman"/>
          <w:szCs w:val="28"/>
          <w:lang w:eastAsia="vi-VN"/>
        </w:rPr>
        <w:t xml:space="preserve">Hoạt động văn hoá, thể thao có chuyển biến tích cực; nhiều phong trào văn hóa, văn nghệ được </w:t>
      </w:r>
      <w:r w:rsidRPr="00E22E6B">
        <w:rPr>
          <w:rFonts w:eastAsia="Times New Roman" w:cs="Times New Roman"/>
          <w:szCs w:val="28"/>
          <w:lang w:val="en-US" w:eastAsia="vi-VN"/>
        </w:rPr>
        <w:t xml:space="preserve">các xã </w:t>
      </w:r>
      <w:r w:rsidRPr="00E22E6B">
        <w:rPr>
          <w:rFonts w:eastAsia="Times New Roman" w:cs="Times New Roman"/>
          <w:szCs w:val="28"/>
          <w:lang w:eastAsia="vi-VN"/>
        </w:rPr>
        <w:t>triển khai và tổ chức sâu rộng đến các bản</w:t>
      </w:r>
      <w:r w:rsidRPr="00E22E6B">
        <w:rPr>
          <w:rFonts w:eastAsia="Times New Roman" w:cs="Times New Roman"/>
          <w:szCs w:val="28"/>
          <w:lang w:val="en-US" w:eastAsia="vi-VN"/>
        </w:rPr>
        <w:t>, ti</w:t>
      </w:r>
      <w:r w:rsidR="000A232D">
        <w:rPr>
          <w:rFonts w:eastAsia="Times New Roman" w:cs="Times New Roman"/>
          <w:szCs w:val="28"/>
          <w:lang w:val="en-US" w:eastAsia="vi-VN"/>
        </w:rPr>
        <w:t>ể</w:t>
      </w:r>
      <w:r w:rsidRPr="00E22E6B">
        <w:rPr>
          <w:rFonts w:eastAsia="Times New Roman" w:cs="Times New Roman"/>
          <w:szCs w:val="28"/>
          <w:lang w:val="en-US" w:eastAsia="vi-VN"/>
        </w:rPr>
        <w:t xml:space="preserve">u khu. </w:t>
      </w:r>
      <w:r w:rsidRPr="00E22E6B">
        <w:rPr>
          <w:rFonts w:eastAsia="Calibri" w:cs="Times New Roman"/>
          <w:spacing w:val="-4"/>
          <w:kern w:val="28"/>
          <w:lang w:val="nb-NO"/>
        </w:rPr>
        <w:t>Nhiều giá trị văn hóa vật thể, phi vật thể được bảo tồn và phát huy như</w:t>
      </w:r>
      <w:r w:rsidRPr="00E22E6B">
        <w:rPr>
          <w:rFonts w:eastAsia="Calibri" w:cs="Times New Roman"/>
          <w:szCs w:val="28"/>
        </w:rPr>
        <w:t xml:space="preserve">: Lễ hội Gội đầu, Lễ hội Kin Pang then </w:t>
      </w:r>
      <w:r w:rsidRPr="00C47F5B">
        <w:rPr>
          <w:rFonts w:eastAsia="Calibri" w:cs="Times New Roman"/>
          <w:i/>
          <w:szCs w:val="28"/>
        </w:rPr>
        <w:t>(dân tộc Thái)</w:t>
      </w:r>
      <w:r w:rsidRPr="00E22E6B">
        <w:rPr>
          <w:rFonts w:eastAsia="Calibri" w:cs="Times New Roman"/>
          <w:szCs w:val="28"/>
        </w:rPr>
        <w:t xml:space="preserve">, Nghi lễ Xên Pang Á </w:t>
      </w:r>
      <w:r w:rsidRPr="00C47F5B">
        <w:rPr>
          <w:rFonts w:eastAsia="Calibri" w:cs="Times New Roman"/>
          <w:i/>
          <w:szCs w:val="28"/>
        </w:rPr>
        <w:t>(dân tộc Kháng)</w:t>
      </w:r>
      <w:r w:rsidRPr="00E22E6B">
        <w:rPr>
          <w:rFonts w:eastAsia="Calibri" w:cs="Times New Roman"/>
          <w:szCs w:val="28"/>
        </w:rPr>
        <w:t xml:space="preserve">, Nghi lễ cầu an Pang A </w:t>
      </w:r>
      <w:r w:rsidRPr="00C47F5B">
        <w:rPr>
          <w:rFonts w:eastAsia="Calibri" w:cs="Times New Roman"/>
          <w:i/>
          <w:szCs w:val="28"/>
        </w:rPr>
        <w:t>(của dân tộc La Ha)</w:t>
      </w:r>
      <w:r w:rsidRPr="00E22E6B">
        <w:rPr>
          <w:rFonts w:eastAsia="Calibri" w:cs="Times New Roman"/>
          <w:szCs w:val="28"/>
          <w:lang w:val="en-US"/>
        </w:rPr>
        <w:t xml:space="preserve">; </w:t>
      </w:r>
      <w:r w:rsidRPr="00E22E6B">
        <w:rPr>
          <w:rFonts w:eastAsia="Batang" w:cs="Times New Roman"/>
          <w:szCs w:val="28"/>
          <w:lang w:val="en-US" w:eastAsia="ko-KR"/>
        </w:rPr>
        <w:t>“</w:t>
      </w:r>
      <w:r w:rsidRPr="00E22E6B">
        <w:rPr>
          <w:rFonts w:eastAsia="Batang" w:cs="Times New Roman"/>
          <w:szCs w:val="28"/>
          <w:lang w:eastAsia="ko-KR"/>
        </w:rPr>
        <w:t>Nghi lễ Tết Xíp Xí</w:t>
      </w:r>
      <w:r w:rsidRPr="00E22E6B">
        <w:rPr>
          <w:rFonts w:eastAsia="Batang" w:cs="Times New Roman"/>
          <w:szCs w:val="28"/>
          <w:lang w:val="en-US" w:eastAsia="ko-KR"/>
        </w:rPr>
        <w:t>”</w:t>
      </w:r>
      <w:r w:rsidRPr="00E22E6B">
        <w:rPr>
          <w:rFonts w:eastAsia="Batang" w:cs="Times New Roman"/>
          <w:szCs w:val="28"/>
          <w:lang w:eastAsia="ko-KR"/>
        </w:rPr>
        <w:t xml:space="preserve"> của người Thái trắng huyện Quỳnh Nhai, tỉnh Sơn La đã được Bộ </w:t>
      </w:r>
      <w:r w:rsidR="00C47F5B">
        <w:rPr>
          <w:rFonts w:eastAsia="Batang" w:cs="Times New Roman"/>
          <w:szCs w:val="28"/>
          <w:lang w:val="en-US" w:eastAsia="ko-KR"/>
        </w:rPr>
        <w:t>Văn hóa, Thể thao và Du lịch</w:t>
      </w:r>
      <w:r w:rsidRPr="00E22E6B">
        <w:rPr>
          <w:rFonts w:eastAsia="Batang" w:cs="Times New Roman"/>
          <w:szCs w:val="28"/>
          <w:lang w:eastAsia="ko-KR"/>
        </w:rPr>
        <w:t xml:space="preserve"> công nhận là di sản phi vật thể</w:t>
      </w:r>
      <w:r w:rsidRPr="00E22E6B">
        <w:rPr>
          <w:rFonts w:eastAsia="Batang" w:cs="Times New Roman"/>
          <w:szCs w:val="28"/>
          <w:lang w:val="en-US" w:eastAsia="ko-KR"/>
        </w:rPr>
        <w:t>. 100% số bản, tiểu khu của các xã, thị trấn có đội văn nghệ hoạt động thường xuyên;</w:t>
      </w:r>
      <w:r w:rsidR="00C47F5B">
        <w:rPr>
          <w:rFonts w:eastAsia="Batang" w:cs="Times New Roman"/>
          <w:szCs w:val="28"/>
          <w:lang w:val="en-US" w:eastAsia="ko-KR"/>
        </w:rPr>
        <w:t xml:space="preserve"> 100%</w:t>
      </w:r>
      <w:r w:rsidRPr="00E22E6B">
        <w:rPr>
          <w:rFonts w:eastAsia="Batang" w:cs="Times New Roman"/>
          <w:szCs w:val="28"/>
          <w:lang w:val="en-US" w:eastAsia="ko-KR"/>
        </w:rPr>
        <w:t xml:space="preserve"> nhà văn hóa bản, tiểu khu đảm bảo đạt chuẩn, đầy đủ thiết chế văn hóa phục vụ nhu cầu sinh hoạt văn hóa, thể thao của người dân. </w:t>
      </w:r>
      <w:r w:rsidRPr="00E22E6B">
        <w:rPr>
          <w:rFonts w:eastAsia="Calibri" w:cs="Times New Roman"/>
          <w:spacing w:val="-4"/>
          <w:kern w:val="28"/>
          <w:lang w:val="nb-NO"/>
        </w:rPr>
        <w:t>Tỷ lệ hộ gia đình đạt danh hiệu</w:t>
      </w:r>
      <w:r w:rsidRPr="00E22E6B">
        <w:rPr>
          <w:rFonts w:eastAsia="Times New Roman" w:cs="Times New Roman"/>
          <w:i/>
          <w:spacing w:val="-2"/>
          <w:lang w:val="da-DK"/>
        </w:rPr>
        <w:t>“</w:t>
      </w:r>
      <w:r w:rsidRPr="00E22E6B">
        <w:rPr>
          <w:rFonts w:eastAsia="Calibri" w:cs="Times New Roman"/>
          <w:i/>
          <w:spacing w:val="-4"/>
          <w:kern w:val="28"/>
          <w:lang w:val="nb-NO"/>
        </w:rPr>
        <w:t>Gia đình văn hóa</w:t>
      </w:r>
      <w:r w:rsidRPr="00E22E6B">
        <w:rPr>
          <w:rFonts w:eastAsia="Times New Roman" w:cs="Times New Roman"/>
          <w:i/>
          <w:spacing w:val="-2"/>
          <w:lang w:val="da-DK"/>
        </w:rPr>
        <w:t>”</w:t>
      </w:r>
      <w:r w:rsidRPr="00E22E6B">
        <w:rPr>
          <w:rFonts w:eastAsia="Calibri" w:cs="Times New Roman"/>
          <w:spacing w:val="-4"/>
          <w:kern w:val="28"/>
          <w:lang w:val="nb-NO"/>
        </w:rPr>
        <w:t xml:space="preserve"> hàng năm của các xã, thị trấn đều trên 80%</w:t>
      </w:r>
      <w:r w:rsidRPr="00E22E6B">
        <w:rPr>
          <w:rFonts w:eastAsia="Calibri" w:cs="Times New Roman"/>
          <w:lang w:val="da-DK"/>
        </w:rPr>
        <w:t>.</w:t>
      </w:r>
    </w:p>
    <w:p w14:paraId="65A9E041" w14:textId="77777777"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pacing w:val="-2"/>
          <w:lang w:val="da-DK"/>
        </w:rPr>
      </w:pPr>
      <w:r w:rsidRPr="00E22E6B">
        <w:rPr>
          <w:rFonts w:eastAsia="Calibri" w:cs="Times New Roman"/>
          <w:spacing w:val="-2"/>
          <w:lang w:val="da-DK"/>
        </w:rPr>
        <w:t xml:space="preserve">Giáo dục và Đào tạo tiếp tục đạt được những kết quả tích cực, toàn diện; chất lượng dạy và học từng bước được nâng cao, quy mô trường lớp học, trang thiết bị dạy và học tiếp tục được quan tâm, đầu tư theo hướng chuẩn hóa. Thị trấn Mường Giàng có 10 trường đạt chuẩn Quốc gia </w:t>
      </w:r>
      <w:r w:rsidRPr="00E22E6B">
        <w:rPr>
          <w:rFonts w:eastAsia="Calibri" w:cs="Times New Roman"/>
          <w:i/>
          <w:spacing w:val="-2"/>
          <w:lang w:val="da-DK"/>
        </w:rPr>
        <w:t>(06 trường đạt chuẩn mực độ 1; 04 trường đạt chuẩn mức độ 2)</w:t>
      </w:r>
      <w:r w:rsidRPr="00E22E6B">
        <w:rPr>
          <w:rFonts w:eastAsia="Calibri" w:cs="Times New Roman"/>
          <w:spacing w:val="-2"/>
          <w:lang w:val="da-DK"/>
        </w:rPr>
        <w:t xml:space="preserve">; xã Chiềng Khoang có 03 trường đạt chuẩn Quốc gia </w:t>
      </w:r>
      <w:r w:rsidRPr="00E22E6B">
        <w:rPr>
          <w:rFonts w:eastAsia="Calibri" w:cs="Times New Roman"/>
          <w:i/>
          <w:spacing w:val="-2"/>
          <w:lang w:val="da-DK"/>
        </w:rPr>
        <w:t>(02 trường đạt chuẩn mực độ 1; 01 trường đạt chuẩn mức độ 2)</w:t>
      </w:r>
      <w:r w:rsidRPr="00E22E6B">
        <w:rPr>
          <w:rFonts w:eastAsia="Calibri" w:cs="Times New Roman"/>
          <w:spacing w:val="-2"/>
          <w:lang w:val="da-DK"/>
        </w:rPr>
        <w:t xml:space="preserve">; xã Chiềng Bằng có 04 trường đạt chuẩn </w:t>
      </w:r>
      <w:r w:rsidRPr="00E22E6B">
        <w:rPr>
          <w:rFonts w:eastAsia="Calibri" w:cs="Times New Roman"/>
          <w:i/>
          <w:spacing w:val="-2"/>
          <w:lang w:val="da-DK"/>
        </w:rPr>
        <w:t>(03 trường đạt chuẩn mực độ 1; 01 trường đạt chuẩn mức độ 2)</w:t>
      </w:r>
      <w:r w:rsidRPr="00E22E6B">
        <w:rPr>
          <w:rFonts w:eastAsia="Calibri" w:cs="Times New Roman"/>
          <w:spacing w:val="-2"/>
          <w:lang w:val="da-DK"/>
        </w:rPr>
        <w:t xml:space="preserve">; xã Chiềng Ơn có 02 trường đạt chuẩn </w:t>
      </w:r>
      <w:r w:rsidRPr="00E22E6B">
        <w:rPr>
          <w:rFonts w:eastAsia="Calibri" w:cs="Times New Roman"/>
          <w:i/>
          <w:spacing w:val="-2"/>
          <w:lang w:val="da-DK"/>
        </w:rPr>
        <w:t>(02 trường đạt chuẩn mực độ 1)</w:t>
      </w:r>
      <w:r w:rsidRPr="00E22E6B">
        <w:rPr>
          <w:rFonts w:eastAsia="Calibri" w:cs="Times New Roman"/>
          <w:spacing w:val="-2"/>
          <w:lang w:val="da-DK"/>
        </w:rPr>
        <w:t>.</w:t>
      </w:r>
    </w:p>
    <w:p w14:paraId="410D0F6E" w14:textId="697F1CF0"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lang w:val="da-DK"/>
        </w:rPr>
      </w:pPr>
      <w:r w:rsidRPr="00E22E6B">
        <w:rPr>
          <w:rFonts w:eastAsia="Calibri" w:cs="Times New Roman"/>
          <w:lang w:val="da-DK"/>
        </w:rPr>
        <w:t>Công tác khám chữa bệnh, chăm sóc sức khỏe ban đầu cho nhân dân được quan tâm</w:t>
      </w:r>
      <w:r w:rsidR="00C47F5B">
        <w:rPr>
          <w:rFonts w:eastAsia="Calibri" w:cs="Times New Roman"/>
          <w:lang w:val="da-DK"/>
        </w:rPr>
        <w:t>. C</w:t>
      </w:r>
      <w:r w:rsidRPr="00E22E6B">
        <w:rPr>
          <w:rFonts w:eastAsia="Calibri" w:cs="Times New Roman"/>
          <w:lang w:val="da-DK"/>
        </w:rPr>
        <w:t>ác chương trình y tế quốc gia được triển khai có hiệu quả, mạng lưới y tế được củng cố và phát triể</w:t>
      </w:r>
      <w:r w:rsidR="00C47F5B">
        <w:rPr>
          <w:rFonts w:eastAsia="Calibri" w:cs="Times New Roman"/>
          <w:lang w:val="da-DK"/>
        </w:rPr>
        <w:t>n. C</w:t>
      </w:r>
      <w:r w:rsidRPr="00E22E6B">
        <w:rPr>
          <w:rFonts w:eastAsia="Calibri" w:cs="Times New Roman"/>
          <w:lang w:val="da-DK"/>
        </w:rPr>
        <w:t>hất lượng công tác khám, chữa bệnh đã có những chuyển biến tích cự</w:t>
      </w:r>
      <w:r w:rsidR="00C47F5B">
        <w:rPr>
          <w:rFonts w:eastAsia="Calibri" w:cs="Times New Roman"/>
          <w:lang w:val="da-DK"/>
        </w:rPr>
        <w:t>c.</w:t>
      </w:r>
      <w:r w:rsidRPr="00E22E6B">
        <w:rPr>
          <w:rFonts w:eastAsia="Calibri" w:cs="Times New Roman"/>
          <w:lang w:val="da-DK"/>
        </w:rPr>
        <w:t xml:space="preserve"> 04/4 xã, thị trấn có Trạm Y tế đạt chuẩn Quốc gia về y tế, 100% người dân được tiêm đủ các mũi vắc xin Covid-19; tỷ lệ người dân tham gia bảo hiểm y tế đạt trên 95%.</w:t>
      </w:r>
    </w:p>
    <w:p w14:paraId="2D15C56E" w14:textId="2C75B365"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pacing w:val="2"/>
          <w:lang w:val="en-US"/>
        </w:rPr>
      </w:pPr>
      <w:r w:rsidRPr="00E22E6B">
        <w:rPr>
          <w:rFonts w:eastAsia="Calibri" w:cs="Times New Roman"/>
          <w:spacing w:val="2"/>
          <w:lang w:val="da-DK"/>
        </w:rPr>
        <w:t xml:space="preserve">Chế độ chính sách đối với người có công, đối tượng bảo trợ xã hội, người có uy tín, chính sách dân tộc, công tác bảo vệ và chăm sóc trẻ em, hỗ trợ người nghèo, </w:t>
      </w:r>
      <w:r w:rsidRPr="00E22E6B">
        <w:rPr>
          <w:rFonts w:eastAsia="Calibri" w:cs="Times New Roman"/>
          <w:spacing w:val="2"/>
          <w:lang w:val="da-DK"/>
        </w:rPr>
        <w:lastRenderedPageBreak/>
        <w:t xml:space="preserve">cận nghèo, chính sách giải quyết việc làm được triển khai đầy đủ, kịp thời. </w:t>
      </w:r>
      <w:r w:rsidR="00C47F5B">
        <w:rPr>
          <w:rFonts w:eastAsia="Calibri" w:cs="Times New Roman"/>
          <w:spacing w:val="2"/>
          <w:lang w:val="da-DK"/>
        </w:rPr>
        <w:t>Trong giai đoạn 2020 – 2025, x</w:t>
      </w:r>
      <w:r w:rsidRPr="00E22E6B">
        <w:rPr>
          <w:rFonts w:eastAsia="Calibri" w:cs="Times New Roman"/>
          <w:spacing w:val="2"/>
          <w:lang w:val="da-DK"/>
        </w:rPr>
        <w:t xml:space="preserve">ã Chiềng Khoang thực hiện xóa </w:t>
      </w:r>
      <w:r w:rsidRPr="00E22E6B">
        <w:rPr>
          <w:rFonts w:eastAsia="Times New Roman" w:cs="Times New Roman"/>
          <w:szCs w:val="28"/>
          <w:lang w:val="sv-SE" w:eastAsia="vi-VN"/>
        </w:rPr>
        <w:t xml:space="preserve">32 nhà tạm, nhà dột nát, trị giá hỗ trợ 1.350 triệu đồng; xã Chiềng Bằng </w:t>
      </w:r>
      <w:r w:rsidRPr="00E22E6B">
        <w:rPr>
          <w:rFonts w:eastAsia="Calibri" w:cs="Times New Roman"/>
          <w:spacing w:val="2"/>
          <w:lang w:val="da-DK"/>
        </w:rPr>
        <w:t>thực hiện xóa</w:t>
      </w:r>
      <w:r w:rsidRPr="00E22E6B">
        <w:rPr>
          <w:rFonts w:eastAsia="Times New Roman" w:cs="Times New Roman"/>
          <w:szCs w:val="28"/>
          <w:lang w:val="sv-SE" w:eastAsia="vi-VN"/>
        </w:rPr>
        <w:t xml:space="preserve"> 17</w:t>
      </w:r>
      <w:r w:rsidRPr="00E22E6B">
        <w:rPr>
          <w:rFonts w:eastAsia="Calibri" w:cs="Times New Roman"/>
          <w:szCs w:val="28"/>
        </w:rPr>
        <w:t xml:space="preserve"> nhà tạm</w:t>
      </w:r>
      <w:r w:rsidRPr="00E22E6B">
        <w:rPr>
          <w:rFonts w:eastAsia="Calibri" w:cs="Times New Roman"/>
          <w:szCs w:val="28"/>
          <w:lang w:val="en-US"/>
        </w:rPr>
        <w:t>, nhà dột nát</w:t>
      </w:r>
      <w:r w:rsidRPr="00E22E6B">
        <w:rPr>
          <w:rFonts w:eastAsia="Calibri" w:cs="Times New Roman"/>
          <w:szCs w:val="28"/>
        </w:rPr>
        <w:t xml:space="preserve">, </w:t>
      </w:r>
      <w:r w:rsidRPr="00E22E6B">
        <w:rPr>
          <w:rFonts w:eastAsia="Calibri" w:cs="Times New Roman"/>
          <w:szCs w:val="28"/>
          <w:lang w:val="en-US"/>
        </w:rPr>
        <w:t>giá trị hỗ trợ 720</w:t>
      </w:r>
      <w:r w:rsidRPr="00E22E6B">
        <w:rPr>
          <w:rFonts w:eastAsia="Calibri" w:cs="Times New Roman"/>
          <w:szCs w:val="28"/>
        </w:rPr>
        <w:t xml:space="preserve"> triệu đồng</w:t>
      </w:r>
      <w:r w:rsidRPr="00E22E6B">
        <w:rPr>
          <w:rFonts w:eastAsia="Calibri" w:cs="Times New Roman"/>
          <w:szCs w:val="28"/>
          <w:lang w:val="en-US"/>
        </w:rPr>
        <w:t>; xã Chiềng Ơn thực hiện xóa 10</w:t>
      </w:r>
      <w:r w:rsidRPr="00E22E6B">
        <w:rPr>
          <w:rFonts w:eastAsia="Times New Roman" w:cs="Times New Roman"/>
          <w:szCs w:val="28"/>
          <w:lang w:eastAsia="vi-VN"/>
        </w:rPr>
        <w:t xml:space="preserve"> nhà, </w:t>
      </w:r>
      <w:r w:rsidRPr="00E22E6B">
        <w:rPr>
          <w:rFonts w:eastAsia="Times New Roman" w:cs="Times New Roman"/>
          <w:szCs w:val="28"/>
          <w:lang w:val="en-US" w:eastAsia="vi-VN"/>
        </w:rPr>
        <w:t xml:space="preserve">nhà dột nát, </w:t>
      </w:r>
      <w:r w:rsidRPr="00E22E6B">
        <w:rPr>
          <w:rFonts w:eastAsia="Times New Roman" w:cs="Times New Roman"/>
          <w:szCs w:val="28"/>
          <w:lang w:eastAsia="vi-VN"/>
        </w:rPr>
        <w:t>trị giá</w:t>
      </w:r>
      <w:r w:rsidRPr="00E22E6B">
        <w:rPr>
          <w:rFonts w:eastAsia="Times New Roman" w:cs="Times New Roman"/>
          <w:szCs w:val="28"/>
          <w:lang w:val="en-US" w:eastAsia="vi-VN"/>
        </w:rPr>
        <w:t xml:space="preserve"> hỗ trợ</w:t>
      </w:r>
      <w:r w:rsidRPr="00E22E6B">
        <w:rPr>
          <w:rFonts w:eastAsia="Times New Roman" w:cs="Times New Roman"/>
          <w:szCs w:val="28"/>
          <w:lang w:eastAsia="vi-VN"/>
        </w:rPr>
        <w:t xml:space="preserve"> </w:t>
      </w:r>
      <w:r w:rsidRPr="00E22E6B">
        <w:rPr>
          <w:rFonts w:eastAsia="Times New Roman" w:cs="Times New Roman"/>
          <w:szCs w:val="28"/>
          <w:lang w:val="en-US" w:eastAsia="vi-VN"/>
        </w:rPr>
        <w:t>390</w:t>
      </w:r>
      <w:r w:rsidRPr="00E22E6B">
        <w:rPr>
          <w:rFonts w:eastAsia="Times New Roman" w:cs="Times New Roman"/>
          <w:szCs w:val="28"/>
          <w:lang w:eastAsia="vi-VN"/>
        </w:rPr>
        <w:t xml:space="preserve"> triệu đồng</w:t>
      </w:r>
      <w:r w:rsidRPr="00E22E6B">
        <w:rPr>
          <w:rFonts w:eastAsia="Times New Roman" w:cs="Times New Roman"/>
          <w:szCs w:val="28"/>
          <w:lang w:val="en-US" w:eastAsia="vi-VN"/>
        </w:rPr>
        <w:t xml:space="preserve">; thị trấn Mường Giàng </w:t>
      </w:r>
      <w:r w:rsidRPr="00E22E6B">
        <w:rPr>
          <w:rFonts w:eastAsia="Calibri" w:cs="Times New Roman"/>
          <w:szCs w:val="28"/>
          <w:lang w:val="en-US"/>
        </w:rPr>
        <w:t>thực hiện xóa 28</w:t>
      </w:r>
      <w:r w:rsidRPr="00E22E6B">
        <w:rPr>
          <w:rFonts w:eastAsia="Times New Roman" w:cs="Times New Roman"/>
          <w:szCs w:val="28"/>
          <w:lang w:eastAsia="vi-VN"/>
        </w:rPr>
        <w:t xml:space="preserve"> nhà, </w:t>
      </w:r>
      <w:r w:rsidRPr="00E22E6B">
        <w:rPr>
          <w:rFonts w:eastAsia="Times New Roman" w:cs="Times New Roman"/>
          <w:szCs w:val="28"/>
          <w:lang w:val="en-US" w:eastAsia="vi-VN"/>
        </w:rPr>
        <w:t xml:space="preserve">nhà dột nát, </w:t>
      </w:r>
      <w:r w:rsidRPr="00E22E6B">
        <w:rPr>
          <w:rFonts w:eastAsia="Times New Roman" w:cs="Times New Roman"/>
          <w:szCs w:val="28"/>
          <w:lang w:eastAsia="vi-VN"/>
        </w:rPr>
        <w:t>trị giá</w:t>
      </w:r>
      <w:r w:rsidRPr="00E22E6B">
        <w:rPr>
          <w:rFonts w:eastAsia="Times New Roman" w:cs="Times New Roman"/>
          <w:szCs w:val="28"/>
          <w:lang w:val="en-US" w:eastAsia="vi-VN"/>
        </w:rPr>
        <w:t xml:space="preserve"> hỗ trợ</w:t>
      </w:r>
      <w:r w:rsidRPr="00E22E6B">
        <w:rPr>
          <w:rFonts w:eastAsia="Times New Roman" w:cs="Times New Roman"/>
          <w:szCs w:val="28"/>
          <w:lang w:eastAsia="vi-VN"/>
        </w:rPr>
        <w:t xml:space="preserve"> </w:t>
      </w:r>
      <w:r w:rsidRPr="00E22E6B">
        <w:rPr>
          <w:rFonts w:eastAsia="Times New Roman" w:cs="Times New Roman"/>
          <w:szCs w:val="28"/>
          <w:lang w:val="en-US" w:eastAsia="vi-VN"/>
        </w:rPr>
        <w:t>720</w:t>
      </w:r>
      <w:r w:rsidRPr="00E22E6B">
        <w:rPr>
          <w:rFonts w:eastAsia="Times New Roman" w:cs="Times New Roman"/>
          <w:szCs w:val="28"/>
          <w:lang w:eastAsia="vi-VN"/>
        </w:rPr>
        <w:t xml:space="preserve"> triệu đồng</w:t>
      </w:r>
      <w:r w:rsidRPr="00E22E6B">
        <w:rPr>
          <w:rFonts w:eastAsia="Times New Roman" w:cs="Times New Roman"/>
          <w:szCs w:val="28"/>
          <w:lang w:val="en-US" w:eastAsia="vi-VN"/>
        </w:rPr>
        <w:t>.</w:t>
      </w:r>
    </w:p>
    <w:p w14:paraId="3743D7F7" w14:textId="1AA688F4"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b/>
          <w:i/>
          <w:lang w:val="en-US"/>
        </w:rPr>
      </w:pPr>
      <w:r w:rsidRPr="00E22E6B">
        <w:rPr>
          <w:rFonts w:eastAsia="Times New Roman" w:cs="Times New Roman"/>
          <w:b/>
          <w:i/>
          <w:lang w:val="en-US"/>
        </w:rPr>
        <w:t>6.</w:t>
      </w:r>
      <w:r w:rsidRPr="00E22E6B">
        <w:rPr>
          <w:rFonts w:eastAsia="Times New Roman" w:cs="Times New Roman"/>
          <w:b/>
          <w:i/>
        </w:rPr>
        <w:t xml:space="preserve">4. </w:t>
      </w:r>
      <w:r w:rsidRPr="00E22E6B">
        <w:rPr>
          <w:rFonts w:eastAsia="Times New Roman" w:cs="Times New Roman"/>
          <w:b/>
          <w:i/>
          <w:lang w:val="en-US"/>
        </w:rPr>
        <w:t>Về Q</w:t>
      </w:r>
      <w:r w:rsidRPr="00E22E6B">
        <w:rPr>
          <w:rFonts w:eastAsia="Times New Roman" w:cs="Times New Roman"/>
          <w:b/>
          <w:i/>
        </w:rPr>
        <w:t>uốc phòng</w:t>
      </w:r>
      <w:r w:rsidRPr="00E22E6B">
        <w:rPr>
          <w:rFonts w:eastAsia="Times New Roman" w:cs="Times New Roman"/>
          <w:b/>
          <w:i/>
          <w:lang w:val="en-US"/>
        </w:rPr>
        <w:t xml:space="preserve"> - A</w:t>
      </w:r>
      <w:r w:rsidRPr="00E22E6B">
        <w:rPr>
          <w:rFonts w:eastAsia="Times New Roman" w:cs="Times New Roman"/>
          <w:b/>
          <w:i/>
        </w:rPr>
        <w:t>n ninh</w:t>
      </w:r>
      <w:r w:rsidRPr="00E22E6B">
        <w:rPr>
          <w:rFonts w:eastAsia="Times New Roman" w:cs="Times New Roman"/>
          <w:b/>
          <w:i/>
          <w:lang w:val="en-US"/>
        </w:rPr>
        <w:t xml:space="preserve"> </w:t>
      </w:r>
    </w:p>
    <w:p w14:paraId="40C0F1C0" w14:textId="5F41C6F8"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zCs w:val="28"/>
          <w:lang w:val="en-US"/>
        </w:rPr>
      </w:pPr>
      <w:r w:rsidRPr="00E22E6B">
        <w:rPr>
          <w:rFonts w:eastAsia="Calibri" w:cs="Times New Roman"/>
          <w:kern w:val="28"/>
        </w:rPr>
        <w:t>Gắn phát triển kinh tế -xã hội với tăng cường công tác quốc phòng, an ninh. Xây dựng khu vực phòng thủ</w:t>
      </w:r>
      <w:r w:rsidRPr="00E22E6B">
        <w:rPr>
          <w:rFonts w:eastAsia="Calibri" w:cs="Times New Roman"/>
          <w:kern w:val="28"/>
          <w:lang w:val="nb-NO"/>
        </w:rPr>
        <w:t xml:space="preserve"> vững chắc, xây dựng nền quốc phòng toàn dân gắn với </w:t>
      </w:r>
      <w:r w:rsidRPr="00E22E6B">
        <w:rPr>
          <w:rFonts w:eastAsia="Calibri" w:cs="Times New Roman"/>
          <w:kern w:val="28"/>
        </w:rPr>
        <w:t>xây dựng thế trận an ninh nhân dân</w:t>
      </w:r>
      <w:r w:rsidRPr="00E22E6B">
        <w:rPr>
          <w:rFonts w:eastAsia="Calibri" w:cs="Times New Roman"/>
          <w:kern w:val="28"/>
          <w:lang w:val="nb-NO"/>
        </w:rPr>
        <w:t xml:space="preserve">, thế trận lòng dân. Xã Chiềng Khoang </w:t>
      </w:r>
      <w:r w:rsidRPr="00E22E6B">
        <w:rPr>
          <w:rFonts w:eastAsia="Calibri" w:cs="Times New Roman"/>
          <w:iCs/>
          <w:szCs w:val="28"/>
        </w:rPr>
        <w:t>tổ chức diễn tập chiến đấu trong khu vực phòng thủ xã năm 2022, đạt loại Giỏi; tổ chức diễn tập phòng chống lũ bão và tìm kiếm cứu nạn năm 2024, đạt loại xuất sắc</w:t>
      </w:r>
      <w:r w:rsidRPr="00E22E6B">
        <w:rPr>
          <w:rFonts w:eastAsia="Calibri" w:cs="Times New Roman"/>
          <w:szCs w:val="28"/>
          <w:lang w:val="en-US"/>
        </w:rPr>
        <w:t xml:space="preserve">; </w:t>
      </w:r>
      <w:r w:rsidRPr="00E22E6B">
        <w:rPr>
          <w:rFonts w:eastAsia="Times New Roman" w:cs="Times New Roman"/>
          <w:szCs w:val="28"/>
        </w:rPr>
        <w:t xml:space="preserve">tuyển chọn và gọi </w:t>
      </w:r>
      <w:r w:rsidRPr="00E22E6B">
        <w:rPr>
          <w:rFonts w:eastAsia="Times New Roman" w:cs="Times New Roman"/>
          <w:szCs w:val="28"/>
          <w:lang w:val="en-US"/>
        </w:rPr>
        <w:t xml:space="preserve">47 </w:t>
      </w:r>
      <w:r w:rsidRPr="00E22E6B">
        <w:rPr>
          <w:rFonts w:eastAsia="Times New Roman" w:cs="Times New Roman"/>
          <w:szCs w:val="28"/>
        </w:rPr>
        <w:t>công dân nhập ngũ</w:t>
      </w:r>
      <w:r w:rsidRPr="00E22E6B">
        <w:rPr>
          <w:rFonts w:eastAsia="Times New Roman" w:cs="Times New Roman"/>
          <w:szCs w:val="28"/>
          <w:lang w:val="en-US"/>
        </w:rPr>
        <w:t xml:space="preserve">. Xã Chiềng Bằng </w:t>
      </w:r>
      <w:r w:rsidRPr="00E22E6B">
        <w:rPr>
          <w:rFonts w:eastAsia="Calibri" w:cs="Times New Roman"/>
          <w:iCs/>
          <w:szCs w:val="28"/>
        </w:rPr>
        <w:t>tổ chức diễn tập chiến đấu trong khu vực phòng thủ xã năm 2021, đạt loại Giỏi; tổ chức diễn tập phòng chống lũ bão và tìm kiếm cứu nạn năm 2023, đạt loại xuất sắc</w:t>
      </w:r>
      <w:r w:rsidRPr="00E22E6B">
        <w:rPr>
          <w:rFonts w:eastAsia="Calibri" w:cs="Times New Roman"/>
          <w:iCs/>
          <w:szCs w:val="28"/>
          <w:lang w:val="en-US"/>
        </w:rPr>
        <w:t xml:space="preserve">; </w:t>
      </w:r>
      <w:r w:rsidRPr="00E22E6B">
        <w:rPr>
          <w:rFonts w:eastAsia="Times New Roman" w:cs="Times New Roman"/>
          <w:szCs w:val="28"/>
        </w:rPr>
        <w:t xml:space="preserve">tuyển chọn và gọi </w:t>
      </w:r>
      <w:r w:rsidRPr="00E22E6B">
        <w:rPr>
          <w:rFonts w:eastAsia="Times New Roman" w:cs="Times New Roman"/>
          <w:szCs w:val="28"/>
          <w:lang w:val="en-US"/>
        </w:rPr>
        <w:t xml:space="preserve">62 </w:t>
      </w:r>
      <w:r w:rsidRPr="00E22E6B">
        <w:rPr>
          <w:rFonts w:eastAsia="Times New Roman" w:cs="Times New Roman"/>
          <w:szCs w:val="28"/>
        </w:rPr>
        <w:t>công dân nhập ngũ</w:t>
      </w:r>
      <w:r w:rsidRPr="00E22E6B">
        <w:rPr>
          <w:rFonts w:eastAsia="Times New Roman" w:cs="Times New Roman"/>
          <w:szCs w:val="28"/>
          <w:lang w:val="en-US"/>
        </w:rPr>
        <w:t xml:space="preserve">. Xã Chiềng Ơn </w:t>
      </w:r>
      <w:r w:rsidRPr="00E22E6B">
        <w:rPr>
          <w:rFonts w:eastAsia="Calibri" w:cs="Times New Roman"/>
          <w:iCs/>
          <w:szCs w:val="28"/>
        </w:rPr>
        <w:t>tổ chức diễn tập chiến đấu trong khu vực phòng thủ xã năm 2022, đạt loại Giỏi; tổ chức diễn tập phòng chống lũ bão và tìm kiếm cứu nạn năm 2024</w:t>
      </w:r>
      <w:r w:rsidRPr="00E22E6B">
        <w:rPr>
          <w:rFonts w:eastAsia="Calibri" w:cs="Times New Roman"/>
          <w:iCs/>
          <w:szCs w:val="28"/>
          <w:lang w:val="en-US"/>
        </w:rPr>
        <w:t xml:space="preserve"> đạt loại giỏi; </w:t>
      </w:r>
      <w:r w:rsidRPr="00E22E6B">
        <w:rPr>
          <w:rFonts w:eastAsia="Times New Roman" w:cs="Times New Roman"/>
          <w:szCs w:val="28"/>
        </w:rPr>
        <w:t xml:space="preserve">tuyển chọn và gọi </w:t>
      </w:r>
      <w:r w:rsidRPr="00E22E6B">
        <w:rPr>
          <w:rFonts w:eastAsia="Times New Roman" w:cs="Times New Roman"/>
          <w:szCs w:val="28"/>
          <w:lang w:val="en-US"/>
        </w:rPr>
        <w:t xml:space="preserve">44 </w:t>
      </w:r>
      <w:r w:rsidRPr="00E22E6B">
        <w:rPr>
          <w:rFonts w:eastAsia="Times New Roman" w:cs="Times New Roman"/>
          <w:szCs w:val="28"/>
        </w:rPr>
        <w:t>công dân nhập ngũ</w:t>
      </w:r>
      <w:r w:rsidRPr="00E22E6B">
        <w:rPr>
          <w:rFonts w:eastAsia="Times New Roman" w:cs="Times New Roman"/>
          <w:szCs w:val="28"/>
          <w:lang w:val="en-US"/>
        </w:rPr>
        <w:t xml:space="preserve">. Thị trấn Mường Giàng </w:t>
      </w:r>
      <w:r w:rsidRPr="00E22E6B">
        <w:rPr>
          <w:rFonts w:eastAsia="Calibri" w:cs="Times New Roman"/>
          <w:spacing w:val="-2"/>
          <w:szCs w:val="28"/>
        </w:rPr>
        <w:t>diễn tập chiến đấu phòng phủ</w:t>
      </w:r>
      <w:r w:rsidRPr="00E22E6B">
        <w:rPr>
          <w:rFonts w:eastAsia="Calibri" w:cs="Times New Roman"/>
          <w:spacing w:val="-2"/>
          <w:szCs w:val="28"/>
          <w:lang w:val="en-US"/>
        </w:rPr>
        <w:t xml:space="preserve"> năm 2021, đạt loại giỏi; </w:t>
      </w:r>
      <w:r w:rsidRPr="00E22E6B">
        <w:rPr>
          <w:rFonts w:eastAsia="Times New Roman" w:cs="Times New Roman"/>
          <w:szCs w:val="28"/>
        </w:rPr>
        <w:t xml:space="preserve">đã tuyển chọn và gọi </w:t>
      </w:r>
      <w:r w:rsidRPr="00E22E6B">
        <w:rPr>
          <w:rFonts w:eastAsia="Times New Roman" w:cs="Times New Roman"/>
          <w:szCs w:val="28"/>
          <w:lang w:val="en-US"/>
        </w:rPr>
        <w:t xml:space="preserve">90 </w:t>
      </w:r>
      <w:r w:rsidRPr="00E22E6B">
        <w:rPr>
          <w:rFonts w:eastAsia="Times New Roman" w:cs="Times New Roman"/>
          <w:szCs w:val="28"/>
        </w:rPr>
        <w:t>công dân nhập ngũ</w:t>
      </w:r>
      <w:r w:rsidRPr="00E22E6B">
        <w:rPr>
          <w:rFonts w:eastAsia="Times New Roman" w:cs="Times New Roman"/>
          <w:szCs w:val="28"/>
          <w:lang w:val="en-US"/>
        </w:rPr>
        <w:t>.</w:t>
      </w:r>
    </w:p>
    <w:p w14:paraId="4507367B" w14:textId="05C2376A"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lang w:val="en-US"/>
        </w:rPr>
      </w:pPr>
      <w:r w:rsidRPr="00E22E6B">
        <w:rPr>
          <w:rFonts w:eastAsia="Calibri" w:cs="Times New Roman"/>
        </w:rPr>
        <w:t xml:space="preserve">An ninh chính trị, trật tự an toàn xã hội </w:t>
      </w:r>
      <w:r w:rsidRPr="00E22E6B">
        <w:rPr>
          <w:rFonts w:eastAsia="Calibri" w:cs="Times New Roman"/>
          <w:lang w:val="en-US"/>
        </w:rPr>
        <w:t xml:space="preserve">trên địa bàn các xã, thị trấn </w:t>
      </w:r>
      <w:r w:rsidRPr="00E22E6B">
        <w:rPr>
          <w:rFonts w:eastAsia="Calibri" w:cs="Times New Roman"/>
        </w:rPr>
        <w:t xml:space="preserve">được giữ vững ổn định, không để bị động, bất ngờ trong mọi tình huống. </w:t>
      </w:r>
      <w:r w:rsidRPr="00E22E6B">
        <w:rPr>
          <w:rFonts w:eastAsia="Calibri" w:cs="Times New Roman"/>
          <w:lang w:val="en-US"/>
        </w:rPr>
        <w:t xml:space="preserve">Xã Chiềng Khoang </w:t>
      </w:r>
      <w:r w:rsidRPr="00E22E6B">
        <w:rPr>
          <w:rFonts w:eastAsia="Times New Roman" w:cs="Times New Roman"/>
          <w:bCs/>
          <w:szCs w:val="28"/>
          <w:lang w:val="en-US"/>
        </w:rPr>
        <w:t>đ</w:t>
      </w:r>
      <w:r w:rsidRPr="00E22E6B">
        <w:rPr>
          <w:rFonts w:eastAsia="Times New Roman" w:cs="Times New Roman"/>
          <w:szCs w:val="28"/>
        </w:rPr>
        <w:t>ẩy mạnh phong trào “</w:t>
      </w:r>
      <w:r w:rsidRPr="00E22E6B">
        <w:rPr>
          <w:rFonts w:eastAsia="Times New Roman" w:cs="Times New Roman"/>
          <w:i/>
          <w:szCs w:val="28"/>
        </w:rPr>
        <w:t>Toàn dân bảo vệ an ninh tổ quốc</w:t>
      </w:r>
      <w:r w:rsidRPr="00E22E6B">
        <w:rPr>
          <w:rFonts w:eastAsia="Times New Roman" w:cs="Times New Roman"/>
          <w:szCs w:val="28"/>
        </w:rPr>
        <w:t>”, duy trì hoạt động của</w:t>
      </w:r>
      <w:r w:rsidRPr="00E22E6B">
        <w:rPr>
          <w:rFonts w:eastAsia="Calibri" w:cs="Times New Roman"/>
          <w:i/>
          <w:szCs w:val="28"/>
          <w:lang w:val="en-US"/>
        </w:rPr>
        <w:t>“</w:t>
      </w:r>
      <w:r w:rsidRPr="00E22E6B">
        <w:rPr>
          <w:rFonts w:eastAsia="Calibri" w:cs="Times New Roman"/>
          <w:i/>
          <w:szCs w:val="28"/>
        </w:rPr>
        <w:t xml:space="preserve">Mô hình tổ tự quản người lầm lỗi; Củng cố, kiện toàn mô hình nhóm liên gia tự quản về ANTT; Mô hình trường học tự quản </w:t>
      </w:r>
      <w:r w:rsidR="00C47F5B">
        <w:rPr>
          <w:rFonts w:eastAsia="Calibri" w:cs="Times New Roman"/>
          <w:i/>
          <w:szCs w:val="28"/>
          <w:lang w:val="en-US"/>
        </w:rPr>
        <w:t>trật tự</w:t>
      </w:r>
      <w:r w:rsidRPr="00E22E6B">
        <w:rPr>
          <w:rFonts w:eastAsia="Calibri" w:cs="Times New Roman"/>
          <w:i/>
          <w:szCs w:val="28"/>
        </w:rPr>
        <w:t xml:space="preserve"> giao thông; trường học không ma túy; tội phạm tệ nạn xã hội; kiện toàn đội PCCC cơ sở; Tổ thuyền tự quản về ANTT bản Hán; mô hình địa chỉ tin cậy tại cộng đồng).</w:t>
      </w:r>
      <w:r w:rsidRPr="00E22E6B">
        <w:rPr>
          <w:rFonts w:eastAsia="Calibri" w:cs="Times New Roman"/>
          <w:szCs w:val="28"/>
          <w:lang w:val="en-US"/>
        </w:rPr>
        <w:t xml:space="preserve"> Xã Chiềng Bằng tổ chức 45 cuộc tuyên truyền về pháp luật, </w:t>
      </w:r>
      <w:r w:rsidRPr="00E22E6B">
        <w:rPr>
          <w:rFonts w:eastAsia="Calibri" w:cs="Times New Roman"/>
          <w:lang w:val="en-US"/>
        </w:rPr>
        <w:t>c</w:t>
      </w:r>
      <w:r w:rsidRPr="00E22E6B">
        <w:rPr>
          <w:rFonts w:eastAsia="Calibri" w:cs="Times New Roman"/>
        </w:rPr>
        <w:t>ấp căn cước công dân trên 7.000 người, triển khai cài đạt kích hoạt tài khoản định danh mứ</w:t>
      </w:r>
      <w:r w:rsidR="00C47F5B">
        <w:rPr>
          <w:rFonts w:eastAsia="Calibri" w:cs="Times New Roman"/>
        </w:rPr>
        <w:t xml:space="preserve">c </w:t>
      </w:r>
      <w:r w:rsidRPr="00E22E6B">
        <w:rPr>
          <w:rFonts w:eastAsia="Calibri" w:cs="Times New Roman"/>
        </w:rPr>
        <w:t xml:space="preserve">1, 2 cho trên 2.936 người; </w:t>
      </w:r>
      <w:r w:rsidR="00C47F5B">
        <w:rPr>
          <w:rFonts w:eastAsia="Calibri" w:cs="Times New Roman"/>
          <w:lang w:val="en-US"/>
        </w:rPr>
        <w:t>c</w:t>
      </w:r>
      <w:r w:rsidRPr="00E22E6B">
        <w:rPr>
          <w:rFonts w:eastAsia="Calibri" w:cs="Times New Roman"/>
        </w:rPr>
        <w:t>huyển hoá 05 bản trọng điểm về ma tuý</w:t>
      </w:r>
      <w:r w:rsidRPr="00E22E6B">
        <w:rPr>
          <w:rFonts w:eastAsia="Calibri" w:cs="Times New Roman"/>
          <w:lang w:val="en-US"/>
        </w:rPr>
        <w:t xml:space="preserve">. Xã Chiềng Ơn </w:t>
      </w:r>
      <w:r w:rsidRPr="00E22E6B">
        <w:rPr>
          <w:rFonts w:eastAsia="Calibri" w:cs="Times New Roman"/>
          <w:bCs/>
          <w:szCs w:val="28"/>
          <w:lang w:val="en-US"/>
        </w:rPr>
        <w:t>đ</w:t>
      </w:r>
      <w:r w:rsidRPr="00E22E6B">
        <w:rPr>
          <w:rFonts w:eastAsia="Calibri" w:cs="Times New Roman"/>
          <w:szCs w:val="28"/>
        </w:rPr>
        <w:t>ẩy mạnh phong trào “</w:t>
      </w:r>
      <w:r w:rsidRPr="00C47F5B">
        <w:rPr>
          <w:rFonts w:eastAsia="Calibri" w:cs="Times New Roman"/>
          <w:i/>
          <w:szCs w:val="28"/>
        </w:rPr>
        <w:t>Toàn dân bảo vệ an ninh tổ quốc”</w:t>
      </w:r>
      <w:r w:rsidRPr="00E22E6B">
        <w:rPr>
          <w:rFonts w:eastAsia="Calibri" w:cs="Times New Roman"/>
          <w:szCs w:val="28"/>
        </w:rPr>
        <w:t xml:space="preserve">, duy trì hoạt động của </w:t>
      </w:r>
      <w:r w:rsidRPr="00C47F5B">
        <w:rPr>
          <w:rFonts w:eastAsia="Calibri" w:cs="Times New Roman"/>
          <w:i/>
          <w:szCs w:val="28"/>
        </w:rPr>
        <w:t>“Nhóm liên gia tự quản”</w:t>
      </w:r>
      <w:r w:rsidRPr="00E22E6B">
        <w:rPr>
          <w:rFonts w:eastAsia="Calibri" w:cs="Times New Roman"/>
          <w:szCs w:val="28"/>
        </w:rPr>
        <w:t xml:space="preserve">, </w:t>
      </w:r>
      <w:r w:rsidRPr="00C47F5B">
        <w:rPr>
          <w:rFonts w:eastAsia="Calibri" w:cs="Times New Roman"/>
          <w:i/>
          <w:szCs w:val="28"/>
        </w:rPr>
        <w:t>“gia đình hội viên, đoàn viên không có người vi phạm pháp luật”</w:t>
      </w:r>
      <w:r w:rsidRPr="00E22E6B">
        <w:rPr>
          <w:rFonts w:eastAsia="Calibri" w:cs="Times New Roman"/>
          <w:szCs w:val="28"/>
        </w:rPr>
        <w:t>,</w:t>
      </w:r>
      <w:r w:rsidRPr="00E22E6B">
        <w:rPr>
          <w:rFonts w:eastAsia="Calibri" w:cs="Times New Roman"/>
          <w:szCs w:val="28"/>
          <w:lang w:val="en-US"/>
        </w:rPr>
        <w:t xml:space="preserve"> </w:t>
      </w:r>
      <w:r w:rsidRPr="00E22E6B">
        <w:rPr>
          <w:rFonts w:eastAsia="Times New Roman" w:cs="Times New Roman"/>
          <w:spacing w:val="-2"/>
          <w:szCs w:val="28"/>
          <w:lang w:val="nl-NL"/>
        </w:rPr>
        <w:t>tổ chức 03 hội nghị chuyển hóa địa bàn trọng điểm phức tạp về trật tự an toàn xã hội</w:t>
      </w:r>
      <w:r w:rsidR="00C47F5B">
        <w:rPr>
          <w:rFonts w:eastAsia="Times New Roman" w:cs="Times New Roman"/>
          <w:spacing w:val="-2"/>
          <w:szCs w:val="28"/>
          <w:lang w:val="nl-NL"/>
        </w:rPr>
        <w:t>.</w:t>
      </w:r>
      <w:r w:rsidRPr="00E22E6B">
        <w:rPr>
          <w:rFonts w:eastAsia="Calibri" w:cs="Times New Roman"/>
          <w:bCs/>
          <w:szCs w:val="28"/>
        </w:rPr>
        <w:t xml:space="preserve"> </w:t>
      </w:r>
      <w:r w:rsidRPr="00E22E6B">
        <w:rPr>
          <w:rFonts w:eastAsia="Calibri" w:cs="Times New Roman"/>
          <w:bCs/>
          <w:szCs w:val="28"/>
          <w:lang w:val="en-US"/>
        </w:rPr>
        <w:t xml:space="preserve">Thị trấn Mường Giàng, </w:t>
      </w:r>
      <w:r w:rsidRPr="00E22E6B">
        <w:rPr>
          <w:rFonts w:eastAsia="Times New Roman" w:cs="Times New Roman"/>
          <w:spacing w:val="-2"/>
          <w:szCs w:val="28"/>
          <w:lang w:val="nl-NL"/>
        </w:rPr>
        <w:t>tổ chức 05 hội nghị chuyển hóa địa bàn trọng điểm phức tạp về trật tự an toàn xã hội.</w:t>
      </w:r>
    </w:p>
    <w:p w14:paraId="40C1DD75" w14:textId="2542F509"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b/>
          <w:i/>
          <w:szCs w:val="28"/>
        </w:rPr>
      </w:pPr>
      <w:r w:rsidRPr="00E22E6B">
        <w:rPr>
          <w:rFonts w:eastAsia="Times New Roman" w:cs="Times New Roman"/>
          <w:b/>
          <w:i/>
          <w:szCs w:val="28"/>
          <w:lang w:val="en-US"/>
        </w:rPr>
        <w:t>6.</w:t>
      </w:r>
      <w:r w:rsidRPr="00E22E6B">
        <w:rPr>
          <w:rFonts w:eastAsia="Times New Roman" w:cs="Times New Roman"/>
          <w:b/>
          <w:i/>
          <w:szCs w:val="28"/>
        </w:rPr>
        <w:t>5. Công tác xây dựng Đảng và củng cố hệ thống chính trị</w:t>
      </w:r>
    </w:p>
    <w:p w14:paraId="6859A3FF" w14:textId="6CC7F0D8"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bCs/>
          <w:szCs w:val="28"/>
          <w:lang w:val="da-DK"/>
        </w:rPr>
      </w:pPr>
      <w:r>
        <w:rPr>
          <w:rFonts w:eastAsia="Calibri" w:cs="Times New Roman"/>
          <w:bCs/>
          <w:i/>
          <w:iCs/>
          <w:szCs w:val="28"/>
          <w:lang w:val="en-US"/>
        </w:rPr>
        <w:t>6.</w:t>
      </w:r>
      <w:r w:rsidRPr="00E22E6B">
        <w:rPr>
          <w:rFonts w:eastAsia="Calibri" w:cs="Times New Roman"/>
          <w:bCs/>
          <w:i/>
          <w:iCs/>
          <w:szCs w:val="28"/>
        </w:rPr>
        <w:t>5.1. X</w:t>
      </w:r>
      <w:r w:rsidRPr="00E22E6B">
        <w:rPr>
          <w:rFonts w:eastAsia="Calibri" w:cs="Times New Roman"/>
          <w:bCs/>
          <w:i/>
          <w:iCs/>
          <w:szCs w:val="28"/>
          <w:lang w:val="da-DK"/>
        </w:rPr>
        <w:t>ây dựng Đảng về chính trị, tư tưởng, đạo đức</w:t>
      </w:r>
      <w:r w:rsidR="002110D1">
        <w:rPr>
          <w:rFonts w:eastAsia="Calibri" w:cs="Times New Roman"/>
          <w:bCs/>
          <w:i/>
          <w:iCs/>
          <w:szCs w:val="28"/>
          <w:lang w:val="da-DK"/>
        </w:rPr>
        <w:t xml:space="preserve"> và tổ chức</w:t>
      </w:r>
    </w:p>
    <w:p w14:paraId="51F56D50" w14:textId="44429F7D"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iCs/>
          <w:szCs w:val="28"/>
          <w:lang w:val="es-ES"/>
        </w:rPr>
      </w:pPr>
      <w:r w:rsidRPr="00E22E6B">
        <w:rPr>
          <w:rFonts w:eastAsia="Calibri" w:cs="Times New Roman"/>
          <w:bCs/>
          <w:szCs w:val="28"/>
          <w:lang w:val="da-DK"/>
        </w:rPr>
        <w:t>Đảng ủy các xã, thị trấn tăng cường công tác xây dựng Đảng về chính trị</w:t>
      </w:r>
      <w:r w:rsidR="00C47F5B">
        <w:rPr>
          <w:rFonts w:eastAsia="Calibri" w:cs="Times New Roman"/>
          <w:bCs/>
          <w:szCs w:val="28"/>
          <w:lang w:val="da-DK"/>
        </w:rPr>
        <w:t>,</w:t>
      </w:r>
      <w:r w:rsidRPr="00E22E6B">
        <w:rPr>
          <w:rFonts w:eastAsia="Times New Roman" w:cs="Times New Roman"/>
          <w:bCs/>
          <w:szCs w:val="28"/>
        </w:rPr>
        <w:t xml:space="preserve"> </w:t>
      </w:r>
      <w:r w:rsidRPr="00E22E6B">
        <w:rPr>
          <w:rFonts w:eastAsia="Times New Roman" w:cs="Times New Roman"/>
          <w:szCs w:val="28"/>
        </w:rPr>
        <w:t>t</w:t>
      </w:r>
      <w:r w:rsidRPr="00E22E6B">
        <w:rPr>
          <w:rFonts w:eastAsia="Times New Roman" w:cs="Times New Roman"/>
          <w:szCs w:val="28"/>
          <w:lang w:val="es-ES"/>
        </w:rPr>
        <w:t>hực hiện nghiêm nguyên tắc, quy định; thực hành dân chủ gắn với tăng cường kỷ luật, kỷ cương của Đảng, phát huy vai trò tiên phong, gương mẫu của cán bộ, đảng viên, nhất là người đứng đầu.</w:t>
      </w:r>
      <w:r w:rsidRPr="00E22E6B">
        <w:rPr>
          <w:rFonts w:eastAsia="Times New Roman" w:cs="Times New Roman"/>
          <w:szCs w:val="28"/>
          <w:lang w:val="nl-NL"/>
        </w:rPr>
        <w:t xml:space="preserve"> </w:t>
      </w:r>
      <w:r w:rsidRPr="00E22E6B">
        <w:rPr>
          <w:rFonts w:eastAsia="Times New Roman" w:cs="Times New Roman"/>
          <w:szCs w:val="28"/>
          <w:lang w:val="en-US"/>
        </w:rPr>
        <w:t>L</w:t>
      </w:r>
      <w:r w:rsidRPr="00E22E6B">
        <w:rPr>
          <w:rFonts w:eastAsia="Times New Roman" w:cs="Times New Roman"/>
          <w:szCs w:val="28"/>
          <w:lang w:val="nl-NL"/>
        </w:rPr>
        <w:t>ãnh đạo, chỉ đạo,</w:t>
      </w:r>
      <w:r w:rsidR="00C47F5B">
        <w:rPr>
          <w:rFonts w:eastAsia="Times New Roman" w:cs="Times New Roman"/>
          <w:szCs w:val="28"/>
          <w:lang w:val="nl-NL"/>
        </w:rPr>
        <w:t xml:space="preserve"> triển khai học tập, quán triệt</w:t>
      </w:r>
      <w:r w:rsidRPr="00E22E6B">
        <w:rPr>
          <w:rFonts w:eastAsia="Times New Roman" w:cs="Times New Roman"/>
          <w:szCs w:val="28"/>
          <w:lang w:val="nl-NL"/>
        </w:rPr>
        <w:t xml:space="preserve"> Nghị quyết Trung ương 4 khóa XI, Nghị quyết Trung ương 4 khóa XII, Kết luận Trung ương 4 khóa XIII về xây dựng, chỉnh đốn Đảng và hệ thống chính trị gắn với đẩy mạnh học tập và làm theo tư tưởng, đạo đức, phong cách Hồ Chí Minh; thực hiện nghiêm các </w:t>
      </w:r>
      <w:r w:rsidRPr="00E22E6B">
        <w:rPr>
          <w:rFonts w:eastAsia="Times New Roman" w:cs="Times New Roman"/>
          <w:szCs w:val="28"/>
          <w:lang w:val="nl-NL"/>
        </w:rPr>
        <w:lastRenderedPageBreak/>
        <w:t xml:space="preserve">quy định nêu gương của Đảng; ngăn chặn, đẩy lùi suy thoái về tư tưởng chính trị, đạo đức, lối sống, biểu hiện </w:t>
      </w:r>
      <w:r w:rsidRPr="00E22E6B">
        <w:rPr>
          <w:rFonts w:eastAsia="Times New Roman" w:cs="Times New Roman"/>
          <w:i/>
          <w:szCs w:val="28"/>
          <w:lang w:val="nl-NL"/>
        </w:rPr>
        <w:t xml:space="preserve">“tự diễn biến”, “tự chuyển hóa” </w:t>
      </w:r>
      <w:r w:rsidRPr="00E22E6B">
        <w:rPr>
          <w:rFonts w:eastAsia="Times New Roman" w:cs="Times New Roman"/>
          <w:szCs w:val="28"/>
          <w:lang w:val="nl-NL"/>
        </w:rPr>
        <w:t>trong nội bộ.</w:t>
      </w:r>
    </w:p>
    <w:p w14:paraId="041BA074" w14:textId="13286484"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zCs w:val="28"/>
          <w:lang w:val="en-US"/>
        </w:rPr>
      </w:pPr>
      <w:r w:rsidRPr="00E22E6B">
        <w:rPr>
          <w:rFonts w:eastAsia="Calibri" w:cs="Times New Roman"/>
          <w:iCs/>
          <w:szCs w:val="28"/>
          <w:shd w:val="clear" w:color="auto" w:fill="FFFFFF"/>
          <w:lang w:val="en-US"/>
        </w:rPr>
        <w:t>Đảng ủy các xã</w:t>
      </w:r>
      <w:r w:rsidR="007B378A">
        <w:rPr>
          <w:rFonts w:eastAsia="Calibri" w:cs="Times New Roman"/>
          <w:iCs/>
          <w:szCs w:val="28"/>
          <w:shd w:val="clear" w:color="auto" w:fill="FFFFFF"/>
          <w:lang w:val="en-US"/>
        </w:rPr>
        <w:t>, thị trấn</w:t>
      </w:r>
      <w:r w:rsidRPr="00E22E6B">
        <w:rPr>
          <w:rFonts w:eastAsia="Calibri" w:cs="Times New Roman"/>
          <w:iCs/>
          <w:szCs w:val="28"/>
          <w:shd w:val="clear" w:color="auto" w:fill="FFFFFF"/>
          <w:lang w:val="en-US"/>
        </w:rPr>
        <w:t xml:space="preserve"> tập trung lãnh đạo, chỉ đạo triển khai tổ chức thực hiện tốt nhiệm vụ đẩy mạnh xây dựng Đảng; xây dựng tổ chức, bộ máy của hệ thống chính trị tinh gọn, hoạt động hiệu lực, hiệu quả; xây dựng đội ngũ cán bộ, đảng viên nhất là cán bộ chủ chốt đủ phẩm chất, năng lực, uy tín đáp ứng yêu cầu nhiệm vụ; chú trọng </w:t>
      </w:r>
      <w:r w:rsidRPr="00E22E6B">
        <w:rPr>
          <w:rFonts w:eastAsia="Calibri" w:cs="Times New Roman"/>
          <w:szCs w:val="28"/>
          <w:lang w:val="nl-NL"/>
        </w:rPr>
        <w:t xml:space="preserve">tập trung lãnh đạo, chỉ đạo thực hiện tốt công tác </w:t>
      </w:r>
      <w:r w:rsidRPr="00E22E6B">
        <w:rPr>
          <w:rFonts w:eastAsia="Times New Roman" w:cs="Times New Roman"/>
          <w:szCs w:val="28"/>
          <w:lang w:val="en-US"/>
        </w:rPr>
        <w:t xml:space="preserve">phát triển tổ chức đảng và đảng viên, nâng cao chất lượng tổ chức cơ sở đảng, đảng viên. Xã Chiềng Khoang thành lập 02 chi bộ </w:t>
      </w:r>
      <w:r w:rsidRPr="00E22E6B">
        <w:rPr>
          <w:rFonts w:eastAsia="Times New Roman" w:cs="Times New Roman"/>
          <w:i/>
          <w:szCs w:val="28"/>
          <w:lang w:val="en-US"/>
        </w:rPr>
        <w:t>(chi bộ Quân sự, chi bộ Công an)</w:t>
      </w:r>
      <w:r w:rsidRPr="00E22E6B">
        <w:rPr>
          <w:rFonts w:eastAsia="Times New Roman" w:cs="Times New Roman"/>
          <w:szCs w:val="28"/>
          <w:lang w:val="en-US"/>
        </w:rPr>
        <w:t xml:space="preserve">, kết nạp được </w:t>
      </w:r>
      <w:r w:rsidR="002110D1">
        <w:rPr>
          <w:rFonts w:eastAsia="Times New Roman" w:cs="Times New Roman"/>
          <w:szCs w:val="28"/>
          <w:lang w:val="en-US"/>
        </w:rPr>
        <w:t>45</w:t>
      </w:r>
      <w:r w:rsidRPr="00E22E6B">
        <w:rPr>
          <w:rFonts w:eastAsia="Times New Roman" w:cs="Times New Roman"/>
          <w:szCs w:val="28"/>
          <w:lang w:val="en-US"/>
        </w:rPr>
        <w:t xml:space="preserve"> đảng viên.  Xã Chiềng Bằng thành lập 04 chi bộ </w:t>
      </w:r>
      <w:r w:rsidRPr="00E22E6B">
        <w:rPr>
          <w:rFonts w:eastAsia="Times New Roman" w:cs="Times New Roman"/>
          <w:i/>
          <w:szCs w:val="28"/>
          <w:lang w:val="en-US"/>
        </w:rPr>
        <w:t>(chi bộ Quân sự, chi bộ Công an, Chi bộ HTX Hoa Ban, Chi bộ Công ty CP du lịch Quỳnh Nhai Travel)</w:t>
      </w:r>
      <w:r w:rsidRPr="00E22E6B">
        <w:rPr>
          <w:rFonts w:eastAsia="Times New Roman" w:cs="Times New Roman"/>
          <w:szCs w:val="28"/>
          <w:lang w:val="en-US"/>
        </w:rPr>
        <w:t xml:space="preserve">, kết nạp được </w:t>
      </w:r>
      <w:r w:rsidR="002110D1">
        <w:rPr>
          <w:rFonts w:eastAsia="Times New Roman" w:cs="Times New Roman"/>
          <w:szCs w:val="28"/>
          <w:lang w:val="en-US"/>
        </w:rPr>
        <w:t>67</w:t>
      </w:r>
      <w:r w:rsidRPr="00E22E6B">
        <w:rPr>
          <w:rFonts w:eastAsia="Times New Roman" w:cs="Times New Roman"/>
          <w:szCs w:val="28"/>
          <w:lang w:val="en-US"/>
        </w:rPr>
        <w:t xml:space="preserve"> đảng viên. Xã Chiềng Ơn thành lập 02 chi bộ </w:t>
      </w:r>
      <w:r w:rsidRPr="00E22E6B">
        <w:rPr>
          <w:rFonts w:eastAsia="Times New Roman" w:cs="Times New Roman"/>
          <w:i/>
          <w:szCs w:val="28"/>
          <w:lang w:val="en-US"/>
        </w:rPr>
        <w:t>(chi bộ Quân sự, chi bộ Công an)</w:t>
      </w:r>
      <w:r w:rsidRPr="00E22E6B">
        <w:rPr>
          <w:rFonts w:eastAsia="Times New Roman" w:cs="Times New Roman"/>
          <w:szCs w:val="28"/>
          <w:lang w:val="en-US"/>
        </w:rPr>
        <w:t>, kết nạp được 4</w:t>
      </w:r>
      <w:r w:rsidR="002110D1">
        <w:rPr>
          <w:rFonts w:eastAsia="Times New Roman" w:cs="Times New Roman"/>
          <w:szCs w:val="28"/>
          <w:lang w:val="en-US"/>
        </w:rPr>
        <w:t>2</w:t>
      </w:r>
      <w:r w:rsidRPr="00E22E6B">
        <w:rPr>
          <w:rFonts w:eastAsia="Times New Roman" w:cs="Times New Roman"/>
          <w:szCs w:val="28"/>
          <w:lang w:val="en-US"/>
        </w:rPr>
        <w:t xml:space="preserve"> đảng viên. Thị trấn Mường Giàng thành lập 03 chi bộ </w:t>
      </w:r>
      <w:r w:rsidRPr="00E22E6B">
        <w:rPr>
          <w:rFonts w:eastAsia="Times New Roman" w:cs="Times New Roman"/>
          <w:i/>
          <w:szCs w:val="28"/>
          <w:lang w:val="en-US"/>
        </w:rPr>
        <w:t>(chi bộ Quân sự, chi bộ Công an, Chi bộ HTX An Phú)</w:t>
      </w:r>
      <w:r w:rsidRPr="00E22E6B">
        <w:rPr>
          <w:rFonts w:eastAsia="Times New Roman" w:cs="Times New Roman"/>
          <w:szCs w:val="28"/>
          <w:lang w:val="en-US"/>
        </w:rPr>
        <w:t xml:space="preserve">, kết nạp được </w:t>
      </w:r>
      <w:r w:rsidR="002110D1">
        <w:rPr>
          <w:rFonts w:eastAsia="Times New Roman" w:cs="Times New Roman"/>
          <w:szCs w:val="28"/>
          <w:lang w:val="en-US"/>
        </w:rPr>
        <w:t>171</w:t>
      </w:r>
      <w:r w:rsidRPr="00E22E6B">
        <w:rPr>
          <w:rFonts w:eastAsia="Times New Roman" w:cs="Times New Roman"/>
          <w:szCs w:val="28"/>
          <w:lang w:val="en-US"/>
        </w:rPr>
        <w:t xml:space="preserve"> đảng viên. </w:t>
      </w:r>
      <w:r w:rsidRPr="00E22E6B">
        <w:rPr>
          <w:rFonts w:eastAsia="Calibri" w:cs="Times New Roman"/>
          <w:szCs w:val="28"/>
          <w:lang w:val="pt-BR"/>
        </w:rPr>
        <w:t xml:space="preserve">Kết quả </w:t>
      </w:r>
      <w:r w:rsidRPr="00E22E6B">
        <w:rPr>
          <w:rFonts w:eastAsia="Calibri" w:cs="Times New Roman"/>
          <w:spacing w:val="-2"/>
          <w:szCs w:val="28"/>
          <w:lang w:val="nl-NL"/>
        </w:rPr>
        <w:t>kiểm điểm, đánh giá xếp loại chất lượng tổ chức đảng và đảng viên</w:t>
      </w:r>
      <w:r w:rsidRPr="00E22E6B">
        <w:rPr>
          <w:rFonts w:eastAsia="Calibri" w:cs="Times New Roman"/>
          <w:spacing w:val="-2"/>
          <w:szCs w:val="28"/>
          <w:shd w:val="clear" w:color="auto" w:fill="FFFFFF"/>
          <w:lang w:val="af-ZA"/>
        </w:rPr>
        <w:t xml:space="preserve"> hằng năm có trên 95% tổ chức đảng và 90% đảng viên được đánh giá xếp loại hoàn thành tốt nhiệm vụ trở lên.</w:t>
      </w:r>
    </w:p>
    <w:p w14:paraId="32E72762" w14:textId="4500A216"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bCs/>
          <w:iCs/>
          <w:szCs w:val="28"/>
          <w:lang w:val="sv-SE"/>
        </w:rPr>
      </w:pPr>
      <w:r>
        <w:rPr>
          <w:rFonts w:eastAsia="Calibri" w:cs="Times New Roman"/>
          <w:bCs/>
          <w:i/>
          <w:iCs/>
          <w:szCs w:val="28"/>
          <w:lang w:val="en-US"/>
        </w:rPr>
        <w:t>6.</w:t>
      </w:r>
      <w:r w:rsidRPr="00E22E6B">
        <w:rPr>
          <w:rFonts w:eastAsia="Calibri" w:cs="Times New Roman"/>
          <w:bCs/>
          <w:i/>
          <w:iCs/>
          <w:szCs w:val="28"/>
        </w:rPr>
        <w:t>5.</w:t>
      </w:r>
      <w:r w:rsidR="00403EFB">
        <w:rPr>
          <w:rFonts w:eastAsia="Calibri" w:cs="Times New Roman"/>
          <w:bCs/>
          <w:i/>
          <w:iCs/>
          <w:szCs w:val="28"/>
          <w:lang w:val="en-US"/>
        </w:rPr>
        <w:t>2</w:t>
      </w:r>
      <w:r w:rsidRPr="00E22E6B">
        <w:rPr>
          <w:rFonts w:eastAsia="Calibri" w:cs="Times New Roman"/>
          <w:bCs/>
          <w:i/>
          <w:iCs/>
          <w:szCs w:val="28"/>
        </w:rPr>
        <w:t>. Công tác kiểm tra, giám sát</w:t>
      </w:r>
      <w:r w:rsidRPr="00E22E6B">
        <w:rPr>
          <w:rFonts w:eastAsia="Calibri" w:cs="Times New Roman"/>
          <w:bCs/>
          <w:i/>
          <w:iCs/>
          <w:szCs w:val="28"/>
          <w:lang w:val="sv-SE"/>
        </w:rPr>
        <w:t xml:space="preserve"> và kỷ luật của Đảng</w:t>
      </w:r>
    </w:p>
    <w:p w14:paraId="68DE98A4" w14:textId="6F9B7E2C" w:rsidR="00E22E6B" w:rsidRPr="00E22E6B" w:rsidRDefault="002A4B99"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bCs/>
          <w:iCs/>
          <w:szCs w:val="28"/>
          <w:lang w:val="sv-SE"/>
        </w:rPr>
      </w:pPr>
      <w:r>
        <w:rPr>
          <w:rFonts w:eastAsia="Times New Roman" w:cs="Times New Roman"/>
          <w:szCs w:val="28"/>
          <w:lang w:val="en-US"/>
        </w:rPr>
        <w:t>Ủy ban kiểm tra</w:t>
      </w:r>
      <w:r w:rsidR="00E22E6B" w:rsidRPr="00E22E6B">
        <w:rPr>
          <w:rFonts w:eastAsia="Times New Roman" w:cs="Times New Roman"/>
          <w:szCs w:val="28"/>
          <w:lang w:val="en-US"/>
        </w:rPr>
        <w:t xml:space="preserve"> Đảng ủy </w:t>
      </w:r>
      <w:r>
        <w:rPr>
          <w:rFonts w:eastAsia="Times New Roman" w:cs="Times New Roman"/>
          <w:szCs w:val="28"/>
          <w:lang w:val="en-US"/>
        </w:rPr>
        <w:t xml:space="preserve">các </w:t>
      </w:r>
      <w:r w:rsidR="00A272A6">
        <w:rPr>
          <w:rFonts w:eastAsia="Times New Roman" w:cs="Times New Roman"/>
          <w:szCs w:val="28"/>
          <w:lang w:val="en-US"/>
        </w:rPr>
        <w:t>xã</w:t>
      </w:r>
      <w:r w:rsidR="00A70F37">
        <w:rPr>
          <w:rFonts w:eastAsia="Times New Roman" w:cs="Times New Roman"/>
          <w:szCs w:val="28"/>
          <w:lang w:val="en-US"/>
        </w:rPr>
        <w:t>, thị trấn</w:t>
      </w:r>
      <w:r w:rsidR="00E22E6B" w:rsidRPr="00E22E6B">
        <w:rPr>
          <w:rFonts w:eastAsia="Times New Roman" w:cs="Times New Roman"/>
          <w:szCs w:val="28"/>
          <w:lang w:val="en-US"/>
        </w:rPr>
        <w:t xml:space="preserve"> đã chủ động xây dựng kế hoạch kiểm tra, giám sát toàn khóa và hàng năm, bám sát nhiệm vụ trọng tâm, thực hiện đúng quy trình, quy định của Đảng.</w:t>
      </w:r>
    </w:p>
    <w:p w14:paraId="7D463D60" w14:textId="59E05AE3" w:rsidR="00403EFB" w:rsidRDefault="002110D1" w:rsidP="00312707">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Arial" w:cs="Times New Roman"/>
          <w:kern w:val="2"/>
          <w:lang w:val="en-US"/>
          <w14:ligatures w14:val="standardContextual"/>
        </w:rPr>
      </w:pPr>
      <w:r w:rsidRPr="00E22E6B">
        <w:rPr>
          <w:rFonts w:eastAsia="Calibri" w:cs="Times New Roman"/>
          <w:szCs w:val="28"/>
          <w:lang w:val="en-US"/>
        </w:rPr>
        <w:t xml:space="preserve">Xã Chiềng Khoang </w:t>
      </w:r>
      <w:r w:rsidRPr="00E22E6B">
        <w:rPr>
          <w:rFonts w:eastAsia="Arial" w:cs="Times New Roman"/>
          <w:kern w:val="2"/>
          <w:lang w:val="en-US"/>
          <w14:ligatures w14:val="standardContextual"/>
        </w:rPr>
        <w:t xml:space="preserve">thực hiện </w:t>
      </w:r>
      <w:r>
        <w:rPr>
          <w:rFonts w:eastAsia="Arial" w:cs="Times New Roman"/>
          <w:kern w:val="2"/>
          <w:lang w:val="en-US"/>
          <w14:ligatures w14:val="standardContextual"/>
        </w:rPr>
        <w:t>13</w:t>
      </w:r>
      <w:r w:rsidRPr="00E22E6B">
        <w:rPr>
          <w:rFonts w:eastAsia="Arial" w:cs="Times New Roman"/>
          <w:kern w:val="2"/>
          <w:lang w:val="en-US"/>
          <w14:ligatures w14:val="standardContextual"/>
        </w:rPr>
        <w:t xml:space="preserve"> cuộc kiểm tra, giám sát tổ chức đảng và đảng viên; xử lý, </w:t>
      </w:r>
      <w:r w:rsidRPr="00E22E6B">
        <w:rPr>
          <w:rFonts w:eastAsia="Calibri" w:cs="Times New Roman"/>
          <w:szCs w:val="28"/>
        </w:rPr>
        <w:t>kỷ luật 0</w:t>
      </w:r>
      <w:r>
        <w:rPr>
          <w:rFonts w:eastAsia="Calibri" w:cs="Times New Roman"/>
          <w:szCs w:val="28"/>
          <w:lang w:val="en-US"/>
        </w:rPr>
        <w:t>5</w:t>
      </w:r>
      <w:r w:rsidRPr="00E22E6B">
        <w:rPr>
          <w:rFonts w:eastAsia="Calibri" w:cs="Times New Roman"/>
          <w:szCs w:val="28"/>
        </w:rPr>
        <w:t xml:space="preserve"> đảng viên</w:t>
      </w:r>
      <w:r w:rsidRPr="00E22E6B">
        <w:rPr>
          <w:rFonts w:eastAsia="Calibri" w:cs="Times New Roman"/>
          <w:szCs w:val="28"/>
          <w:lang w:val="en-US"/>
        </w:rPr>
        <w:t xml:space="preserve"> </w:t>
      </w:r>
      <w:r w:rsidRPr="00E22E6B">
        <w:rPr>
          <w:rFonts w:eastAsia="Calibri" w:cs="Times New Roman"/>
          <w:i/>
          <w:szCs w:val="28"/>
          <w:lang w:val="en-US"/>
        </w:rPr>
        <w:t>(</w:t>
      </w:r>
      <w:r w:rsidRPr="00E22E6B">
        <w:rPr>
          <w:rFonts w:eastAsia="Calibri" w:cs="Times New Roman"/>
          <w:i/>
          <w:szCs w:val="28"/>
        </w:rPr>
        <w:t>khiể</w:t>
      </w:r>
      <w:r>
        <w:rPr>
          <w:rFonts w:eastAsia="Calibri" w:cs="Times New Roman"/>
          <w:i/>
          <w:szCs w:val="28"/>
        </w:rPr>
        <w:t>n trách</w:t>
      </w:r>
      <w:r>
        <w:rPr>
          <w:rFonts w:eastAsia="Calibri" w:cs="Times New Roman"/>
          <w:i/>
          <w:szCs w:val="28"/>
          <w:lang w:val="en-US"/>
        </w:rPr>
        <w:t>)</w:t>
      </w:r>
      <w:r w:rsidRPr="00E22E6B">
        <w:rPr>
          <w:rFonts w:eastAsia="Calibri" w:cs="Times New Roman"/>
          <w:i/>
          <w:szCs w:val="28"/>
          <w:lang w:val="en-US"/>
        </w:rPr>
        <w:t>.</w:t>
      </w:r>
      <w:r w:rsidRPr="00E22E6B">
        <w:rPr>
          <w:rFonts w:eastAsia="Calibri" w:cs="Times New Roman"/>
          <w:szCs w:val="28"/>
          <w:lang w:val="en-US"/>
        </w:rPr>
        <w:t xml:space="preserve"> Xã Chiềng Bằng </w:t>
      </w:r>
      <w:r w:rsidRPr="00E22E6B">
        <w:rPr>
          <w:rFonts w:eastAsia="Arial" w:cs="Times New Roman"/>
          <w:kern w:val="2"/>
          <w:lang w:val="en-US"/>
          <w14:ligatures w14:val="standardContextual"/>
        </w:rPr>
        <w:t xml:space="preserve">thực hiện </w:t>
      </w:r>
      <w:r w:rsidR="00DE258E">
        <w:rPr>
          <w:rFonts w:eastAsia="Arial" w:cs="Times New Roman"/>
          <w:kern w:val="2"/>
          <w:lang w:val="en-US"/>
          <w14:ligatures w14:val="standardContextual"/>
        </w:rPr>
        <w:t>18</w:t>
      </w:r>
      <w:r w:rsidRPr="00E22E6B">
        <w:rPr>
          <w:rFonts w:eastAsia="Arial" w:cs="Times New Roman"/>
          <w:kern w:val="2"/>
          <w:lang w:val="en-US"/>
          <w14:ligatures w14:val="standardContextual"/>
        </w:rPr>
        <w:t xml:space="preserve"> cuộc kiểm tra, giám sát tổ chức đảng và đả</w:t>
      </w:r>
      <w:r w:rsidR="00DE258E">
        <w:rPr>
          <w:rFonts w:eastAsia="Arial" w:cs="Times New Roman"/>
          <w:kern w:val="2"/>
          <w:lang w:val="en-US"/>
          <w14:ligatures w14:val="standardContextual"/>
        </w:rPr>
        <w:t>ng viên; qua kiểm tra không có tổ chức đảng, đảng viên vi phạm đến mức phải xem xét, kỷ luật</w:t>
      </w:r>
      <w:r w:rsidRPr="00E22E6B">
        <w:rPr>
          <w:rFonts w:eastAsia="Calibri" w:cs="Times New Roman"/>
          <w:szCs w:val="28"/>
          <w:lang w:val="en-US"/>
        </w:rPr>
        <w:t xml:space="preserve">. Thị trấn Mường Giàng </w:t>
      </w:r>
      <w:r w:rsidRPr="00E22E6B">
        <w:rPr>
          <w:rFonts w:eastAsia="Arial" w:cs="Times New Roman"/>
          <w:kern w:val="2"/>
          <w:lang w:val="en-US"/>
          <w14:ligatures w14:val="standardContextual"/>
        </w:rPr>
        <w:t xml:space="preserve">thực hiện </w:t>
      </w:r>
      <w:r>
        <w:rPr>
          <w:rFonts w:eastAsia="Arial" w:cs="Times New Roman"/>
          <w:kern w:val="2"/>
          <w:lang w:val="en-US"/>
          <w14:ligatures w14:val="standardContextual"/>
        </w:rPr>
        <w:t>16</w:t>
      </w:r>
      <w:r w:rsidRPr="00E22E6B">
        <w:rPr>
          <w:rFonts w:eastAsia="Arial" w:cs="Times New Roman"/>
          <w:kern w:val="2"/>
          <w:lang w:val="en-US"/>
          <w14:ligatures w14:val="standardContextual"/>
        </w:rPr>
        <w:t xml:space="preserve"> cuộc kiểm tra, giám sát tổ chức đảng và đảng viên; xử lý, </w:t>
      </w:r>
      <w:r w:rsidRPr="00E22E6B">
        <w:rPr>
          <w:rFonts w:eastAsia="Calibri" w:cs="Times New Roman"/>
          <w:szCs w:val="28"/>
        </w:rPr>
        <w:t>kỷ luật 0</w:t>
      </w:r>
      <w:r>
        <w:rPr>
          <w:rFonts w:eastAsia="Calibri" w:cs="Times New Roman"/>
          <w:szCs w:val="28"/>
          <w:lang w:val="en-US"/>
        </w:rPr>
        <w:t>3</w:t>
      </w:r>
      <w:r w:rsidRPr="00E22E6B">
        <w:rPr>
          <w:rFonts w:eastAsia="Calibri" w:cs="Times New Roman"/>
          <w:szCs w:val="28"/>
        </w:rPr>
        <w:t xml:space="preserve"> đảng viên</w:t>
      </w:r>
      <w:r w:rsidRPr="00E22E6B">
        <w:rPr>
          <w:rFonts w:eastAsia="Calibri" w:cs="Times New Roman"/>
          <w:szCs w:val="28"/>
          <w:lang w:val="en-US"/>
        </w:rPr>
        <w:t xml:space="preserve"> </w:t>
      </w:r>
      <w:r w:rsidRPr="00E22E6B">
        <w:rPr>
          <w:rFonts w:eastAsia="Calibri" w:cs="Times New Roman"/>
          <w:i/>
          <w:szCs w:val="28"/>
          <w:lang w:val="en-US"/>
        </w:rPr>
        <w:t>(</w:t>
      </w:r>
      <w:r w:rsidR="00DE258E">
        <w:rPr>
          <w:rFonts w:eastAsia="Calibri" w:cs="Times New Roman"/>
          <w:i/>
          <w:szCs w:val="28"/>
          <w:lang w:val="en-US"/>
        </w:rPr>
        <w:t>khiển trách</w:t>
      </w:r>
      <w:r>
        <w:rPr>
          <w:rFonts w:eastAsia="Calibri" w:cs="Times New Roman"/>
          <w:i/>
          <w:szCs w:val="28"/>
          <w:lang w:val="en-US"/>
        </w:rPr>
        <w:t>).</w:t>
      </w:r>
      <w:r w:rsidR="00312707">
        <w:rPr>
          <w:rFonts w:eastAsia="Calibri" w:cs="Times New Roman"/>
          <w:szCs w:val="28"/>
          <w:lang w:val="en-US"/>
        </w:rPr>
        <w:t xml:space="preserve"> </w:t>
      </w:r>
      <w:r w:rsidR="00E22E6B" w:rsidRPr="00E22E6B">
        <w:rPr>
          <w:rFonts w:eastAsia="Arial" w:cs="Times New Roman"/>
          <w:kern w:val="2"/>
          <w:lang w:val="en-US"/>
          <w14:ligatures w14:val="standardContextual"/>
        </w:rPr>
        <w:t xml:space="preserve">Xã Chiềng Ơn thực hiện </w:t>
      </w:r>
      <w:r w:rsidR="00403EFB">
        <w:rPr>
          <w:rFonts w:eastAsia="Arial" w:cs="Times New Roman"/>
          <w:kern w:val="2"/>
          <w:lang w:val="en-US"/>
          <w14:ligatures w14:val="standardContextual"/>
        </w:rPr>
        <w:t>0</w:t>
      </w:r>
      <w:r w:rsidR="00DE258E">
        <w:rPr>
          <w:rFonts w:eastAsia="Arial" w:cs="Times New Roman"/>
          <w:kern w:val="2"/>
          <w:lang w:val="en-US"/>
          <w14:ligatures w14:val="standardContextual"/>
        </w:rPr>
        <w:t>4</w:t>
      </w:r>
      <w:r w:rsidR="00E22E6B" w:rsidRPr="00E22E6B">
        <w:rPr>
          <w:rFonts w:eastAsia="Arial" w:cs="Times New Roman"/>
          <w:kern w:val="2"/>
          <w:lang w:val="en-US"/>
          <w14:ligatures w14:val="standardContextual"/>
        </w:rPr>
        <w:t xml:space="preserve"> cuộc kiểm tra, giám sát tổ chức đảng và đảng viên; </w:t>
      </w:r>
      <w:r w:rsidR="00403EFB">
        <w:rPr>
          <w:rFonts w:eastAsia="Arial" w:cs="Times New Roman"/>
          <w:kern w:val="2"/>
          <w:lang w:val="en-US"/>
          <w14:ligatures w14:val="standardContextual"/>
        </w:rPr>
        <w:t>qua kiểm tra không có tổ chức đảng, đảng viên vi phạm đến mức phải xem xét, kỷ luật</w:t>
      </w:r>
      <w:r w:rsidR="00DE258E">
        <w:rPr>
          <w:rFonts w:eastAsia="Arial" w:cs="Times New Roman"/>
          <w:kern w:val="2"/>
          <w:lang w:val="en-US"/>
          <w14:ligatures w14:val="standardContextual"/>
        </w:rPr>
        <w:t>.</w:t>
      </w:r>
    </w:p>
    <w:p w14:paraId="1D2B312A" w14:textId="57BE4A44"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ascii="Times New Roman Italic" w:eastAsia="Calibri" w:hAnsi="Times New Roman Italic" w:cs="Times New Roman"/>
          <w:bCs/>
          <w:i/>
          <w:iCs/>
          <w:spacing w:val="-4"/>
          <w:szCs w:val="28"/>
          <w:lang w:val="da-DK"/>
        </w:rPr>
      </w:pPr>
      <w:r w:rsidRPr="00403EFB">
        <w:rPr>
          <w:rFonts w:eastAsia="Calibri" w:cs="Times New Roman"/>
          <w:bCs/>
          <w:i/>
          <w:iCs/>
          <w:spacing w:val="-4"/>
          <w:szCs w:val="28"/>
          <w:lang w:val="da-DK"/>
        </w:rPr>
        <w:t>6.5.</w:t>
      </w:r>
      <w:r w:rsidR="00403EFB" w:rsidRPr="00403EFB">
        <w:rPr>
          <w:rFonts w:eastAsia="Calibri" w:cs="Times New Roman"/>
          <w:bCs/>
          <w:i/>
          <w:iCs/>
          <w:spacing w:val="-4"/>
          <w:szCs w:val="28"/>
          <w:lang w:val="en-US"/>
        </w:rPr>
        <w:t>3</w:t>
      </w:r>
      <w:r w:rsidRPr="00403EFB">
        <w:rPr>
          <w:rFonts w:eastAsia="Calibri" w:cs="Times New Roman"/>
          <w:bCs/>
          <w:i/>
          <w:iCs/>
          <w:spacing w:val="-4"/>
          <w:szCs w:val="28"/>
        </w:rPr>
        <w:t>.</w:t>
      </w:r>
      <w:r w:rsidRPr="00403EFB">
        <w:rPr>
          <w:rFonts w:eastAsia="Calibri" w:cs="Times New Roman"/>
          <w:bCs/>
          <w:i/>
          <w:iCs/>
          <w:spacing w:val="-4"/>
          <w:szCs w:val="28"/>
          <w:lang w:val="da-DK"/>
        </w:rPr>
        <w:t xml:space="preserve"> </w:t>
      </w:r>
      <w:r w:rsidRPr="00403EFB">
        <w:rPr>
          <w:rFonts w:eastAsia="Calibri" w:cs="Times New Roman"/>
          <w:bCs/>
          <w:i/>
        </w:rPr>
        <w:t>Nâng</w:t>
      </w:r>
      <w:r w:rsidRPr="00E22E6B">
        <w:rPr>
          <w:rFonts w:eastAsia="Calibri" w:cs="Times New Roman"/>
          <w:bCs/>
          <w:i/>
        </w:rPr>
        <w:t xml:space="preserve"> cao hiệu lực, hiệu quả hoạt động của hệ thống chính trị</w:t>
      </w:r>
    </w:p>
    <w:p w14:paraId="1D09CE95" w14:textId="012F2BE5" w:rsidR="00E22E6B" w:rsidRPr="00E22E6B" w:rsidRDefault="00A70F37"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bCs/>
          <w:spacing w:val="-4"/>
          <w:szCs w:val="28"/>
          <w:lang w:val="en-US"/>
        </w:rPr>
      </w:pPr>
      <w:r>
        <w:rPr>
          <w:rFonts w:eastAsia="Times New Roman" w:cs="Times New Roman"/>
          <w:bCs/>
          <w:spacing w:val="-4"/>
          <w:szCs w:val="28"/>
          <w:lang w:val="en-US"/>
        </w:rPr>
        <w:t>Đảng bộ các xã, thị trấn</w:t>
      </w:r>
      <w:r w:rsidR="00E22E6B" w:rsidRPr="00E22E6B">
        <w:rPr>
          <w:rFonts w:eastAsia="Times New Roman" w:cs="Times New Roman"/>
          <w:bCs/>
          <w:spacing w:val="-4"/>
          <w:szCs w:val="28"/>
          <w:lang w:val="en-US"/>
        </w:rPr>
        <w:t xml:space="preserve"> đã phát huy vai trò lãnh đạo toàn diện, phối hợp chặt chẽ với chính quyền, Mặt trận Tổ quốc và các đoàn thể trong triển khai nhiệm vụ chính trị, xây dựng hệ thống chính trị cơ sở vững mạnh, hoạt động hiệu lực, hiệu quả. </w:t>
      </w:r>
      <w:r w:rsidR="00E22E6B" w:rsidRPr="00E22E6B">
        <w:rPr>
          <w:rFonts w:eastAsia="Times New Roman" w:cs="Times New Roman"/>
          <w:szCs w:val="28"/>
          <w:lang w:val="en-US"/>
        </w:rPr>
        <w:t xml:space="preserve">Công tác dân vận được triển khai sát cơ sở; dân chủ ở cơ sở được phát huy, góp phần tăng cường khối đại đoàn kết toàn dân và củng cố niềm tin của </w:t>
      </w:r>
      <w:r w:rsidR="00C47F5B">
        <w:rPr>
          <w:rFonts w:eastAsia="Times New Roman" w:cs="Times New Roman"/>
          <w:szCs w:val="28"/>
          <w:lang w:val="en-US"/>
        </w:rPr>
        <w:t>n</w:t>
      </w:r>
      <w:r w:rsidR="00E22E6B" w:rsidRPr="00E22E6B">
        <w:rPr>
          <w:rFonts w:eastAsia="Times New Roman" w:cs="Times New Roman"/>
          <w:szCs w:val="28"/>
          <w:lang w:val="en-US"/>
        </w:rPr>
        <w:t xml:space="preserve">hân dân đối với tổ chức đảng và chính quyền. </w:t>
      </w:r>
      <w:r w:rsidR="00E22E6B" w:rsidRPr="00E22E6B">
        <w:rPr>
          <w:rFonts w:eastAsia="Calibri" w:cs="Times New Roman"/>
          <w:spacing w:val="-4"/>
          <w:szCs w:val="28"/>
        </w:rPr>
        <w:t>Hoạt động của Hội đồng nhân dân, Ủy ban nhân dân được đổi mới về cả nội dung và phương thức hoạt động, thực hiện tốt chức năng, nhiệm vụ theo đúng quy định của Luật Tổ chức Chính quyền địa phương</w:t>
      </w:r>
    </w:p>
    <w:p w14:paraId="1C46F80F" w14:textId="4C38C1AE" w:rsidR="00E22E6B" w:rsidRPr="00E22E6B" w:rsidRDefault="00E22E6B" w:rsidP="00E22E6B">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color w:val="000000"/>
          <w:szCs w:val="28"/>
          <w:lang w:val="pt-BR"/>
        </w:rPr>
      </w:pPr>
      <w:r w:rsidRPr="00E22E6B">
        <w:rPr>
          <w:rFonts w:eastAsia="Calibri" w:cs="Times New Roman"/>
          <w:spacing w:val="-4"/>
          <w:szCs w:val="28"/>
          <w:lang w:val="en-US"/>
        </w:rPr>
        <w:t xml:space="preserve">Xã Chiềng Khoang, thực hiện 15 mô hình dân vận; </w:t>
      </w:r>
      <w:r w:rsidRPr="00E22E6B">
        <w:rPr>
          <w:rFonts w:eastAsia="Times New Roman" w:cs="Times New Roman"/>
          <w:color w:val="000000"/>
          <w:szCs w:val="28"/>
          <w:lang w:val="pt-BR"/>
        </w:rPr>
        <w:t>Mặt trận tổ quốc và các tổ chức chính trị xã hội đã thực hiện 08 giám sát và phản biện xã hội; thực hiện 22 cuộc đối thoại với nhân dân, tiếp nhận giải quyết 25 đơn thư ki</w:t>
      </w:r>
      <w:r w:rsidR="00C47F5B">
        <w:rPr>
          <w:rFonts w:eastAsia="Times New Roman" w:cs="Times New Roman"/>
          <w:color w:val="000000"/>
          <w:szCs w:val="28"/>
          <w:lang w:val="pt-BR"/>
        </w:rPr>
        <w:t xml:space="preserve">ến nghị phản ảnh của nhân dân. </w:t>
      </w:r>
      <w:r w:rsidRPr="00E22E6B">
        <w:rPr>
          <w:rFonts w:eastAsia="Calibri" w:cs="Times New Roman"/>
          <w:spacing w:val="-4"/>
          <w:szCs w:val="28"/>
          <w:lang w:val="en-US"/>
        </w:rPr>
        <w:t>Xã Chiềng Ơn, thực hiện 12 mô hình dân vận, triển khai thực hiện “x</w:t>
      </w:r>
      <w:r w:rsidRPr="00E22E6B">
        <w:rPr>
          <w:rFonts w:eastAsia="Arial" w:cs="Times New Roman"/>
          <w:color w:val="000000"/>
          <w:szCs w:val="28"/>
        </w:rPr>
        <w:t>ây dựng chính quyền thân thiện</w:t>
      </w:r>
      <w:r w:rsidRPr="00E22E6B">
        <w:rPr>
          <w:rFonts w:eastAsia="Arial" w:cs="Times New Roman"/>
          <w:color w:val="000000"/>
          <w:szCs w:val="28"/>
          <w:lang w:val="en-US"/>
        </w:rPr>
        <w:t>”;</w:t>
      </w:r>
      <w:r w:rsidRPr="00E22E6B">
        <w:rPr>
          <w:rFonts w:eastAsia="Calibri" w:cs="Times New Roman"/>
          <w:spacing w:val="-4"/>
          <w:szCs w:val="28"/>
          <w:lang w:val="en-US"/>
        </w:rPr>
        <w:t xml:space="preserve"> HĐND, </w:t>
      </w:r>
      <w:r w:rsidRPr="00E22E6B">
        <w:rPr>
          <w:rFonts w:eastAsia="Times New Roman" w:cs="Times New Roman"/>
          <w:color w:val="000000"/>
          <w:szCs w:val="28"/>
          <w:lang w:val="pt-BR"/>
        </w:rPr>
        <w:t xml:space="preserve">Mặt trận tổ quốc và các tổ chức chính trị xã hội đã </w:t>
      </w:r>
      <w:r w:rsidRPr="00E22E6B">
        <w:rPr>
          <w:rFonts w:eastAsia="Times New Roman" w:cs="Times New Roman"/>
          <w:color w:val="000000"/>
          <w:szCs w:val="28"/>
          <w:lang w:val="pt-BR"/>
        </w:rPr>
        <w:lastRenderedPageBreak/>
        <w:t xml:space="preserve">thực hiện 08 giám sát và phản biện xã hội; thực hiện 30 cuộc đối thoại với nhân dân, tiếp nhận giải quyết 40 đơn thư kiến nghị phản ảnh của nhân dân. </w:t>
      </w:r>
      <w:r w:rsidRPr="00E22E6B">
        <w:rPr>
          <w:rFonts w:eastAsia="Calibri" w:cs="Times New Roman"/>
          <w:spacing w:val="-4"/>
          <w:szCs w:val="28"/>
          <w:lang w:val="en-US"/>
        </w:rPr>
        <w:t xml:space="preserve">Xã Chiềng Bằng triển khai thực hiện thực hiện 25 mô hình dân vận, HĐND, </w:t>
      </w:r>
      <w:r w:rsidRPr="00E22E6B">
        <w:rPr>
          <w:rFonts w:eastAsia="Times New Roman" w:cs="Times New Roman"/>
          <w:color w:val="000000"/>
          <w:szCs w:val="28"/>
          <w:lang w:val="pt-BR"/>
        </w:rPr>
        <w:t xml:space="preserve">Mặt trận tổ quốc và các tổ chức chính trị xã hội đã thực hiện 11 giám sát và phản biện xã hội; thực hiện 25 cuộc đối thoại với nhân dân, tiếp nhận giải quyết 30 đơn thư kiến nghị phản ảnh của nhân dân. Thị trấn Mường Giàng </w:t>
      </w:r>
      <w:r w:rsidRPr="00E22E6B">
        <w:rPr>
          <w:rFonts w:eastAsia="Calibri" w:cs="Times New Roman"/>
          <w:spacing w:val="-4"/>
          <w:szCs w:val="28"/>
          <w:lang w:val="en-US"/>
        </w:rPr>
        <w:t xml:space="preserve">thực hiện 22 mô hình dân vận; HĐND, </w:t>
      </w:r>
      <w:r w:rsidRPr="00E22E6B">
        <w:rPr>
          <w:rFonts w:eastAsia="Times New Roman" w:cs="Times New Roman"/>
          <w:color w:val="000000"/>
          <w:szCs w:val="28"/>
          <w:lang w:val="pt-BR"/>
        </w:rPr>
        <w:t>Mặt trận tổ quốc và các tổ chức chính trị xã hội đã thực hiện 21 giám sát và phản biện xã hội; thực hiện 30 cuộc đối thoại với nhân dân, tiếp nhận giải quyết 34 đơn thư kiến nghị phản ảnh của nhân dân.</w:t>
      </w:r>
    </w:p>
    <w:p w14:paraId="5E2A49EF" w14:textId="25EE92D1" w:rsidR="00E22E6B" w:rsidRDefault="00E22E6B" w:rsidP="00931F3D">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b/>
          <w:i/>
          <w:szCs w:val="28"/>
          <w:lang w:val="en-US"/>
        </w:rPr>
      </w:pPr>
      <w:r>
        <w:rPr>
          <w:rFonts w:cs="Times New Roman"/>
          <w:b/>
          <w:i/>
          <w:szCs w:val="28"/>
          <w:lang w:val="en-US"/>
        </w:rPr>
        <w:t>6.7</w:t>
      </w:r>
      <w:r w:rsidR="00E324BA">
        <w:rPr>
          <w:rFonts w:cs="Times New Roman"/>
          <w:b/>
          <w:i/>
          <w:szCs w:val="28"/>
          <w:lang w:val="en-US"/>
        </w:rPr>
        <w:t>.</w:t>
      </w:r>
      <w:r>
        <w:rPr>
          <w:rFonts w:cs="Times New Roman"/>
          <w:b/>
          <w:i/>
          <w:szCs w:val="28"/>
          <w:lang w:val="en-US"/>
        </w:rPr>
        <w:t xml:space="preserve"> Kết quả thực hiện các chỉ tiêu Nghị quyết Đại hội Đảng bộ các xã, thị trấn nhiệm kỳ 2020-2025</w:t>
      </w:r>
    </w:p>
    <w:p w14:paraId="7C3FF93D" w14:textId="7E731CB3" w:rsidR="008121AB" w:rsidRPr="00E22E6B" w:rsidRDefault="00E22E6B"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i/>
          <w:szCs w:val="28"/>
          <w:lang w:val="en-US"/>
        </w:rPr>
      </w:pPr>
      <w:r w:rsidRPr="00E22E6B">
        <w:rPr>
          <w:rFonts w:cs="Times New Roman"/>
          <w:i/>
          <w:szCs w:val="28"/>
          <w:lang w:val="en-US"/>
        </w:rPr>
        <w:t>6.7.</w:t>
      </w:r>
      <w:r w:rsidR="008121AB" w:rsidRPr="00E22E6B">
        <w:rPr>
          <w:rFonts w:cs="Times New Roman"/>
          <w:i/>
          <w:szCs w:val="28"/>
          <w:lang w:val="en-US"/>
        </w:rPr>
        <w:t xml:space="preserve">1. </w:t>
      </w:r>
      <w:r w:rsidR="00DE4512" w:rsidRPr="00E22E6B">
        <w:rPr>
          <w:rFonts w:cs="Times New Roman"/>
          <w:i/>
          <w:szCs w:val="28"/>
          <w:lang w:val="en-US"/>
        </w:rPr>
        <w:t>Xã Chiềng Khoang</w:t>
      </w:r>
    </w:p>
    <w:p w14:paraId="005D8F76" w14:textId="6C8819DD" w:rsidR="001F7E6A" w:rsidRDefault="001F7E6A" w:rsidP="00B777C4">
      <w:pPr>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zCs w:val="28"/>
        </w:rPr>
      </w:pPr>
      <w:r>
        <w:rPr>
          <w:rFonts w:cs="Times New Roman"/>
          <w:szCs w:val="28"/>
          <w:lang w:val="en-US"/>
        </w:rPr>
        <w:t xml:space="preserve">Nghị quyết </w:t>
      </w:r>
      <w:r w:rsidR="00D97B1B" w:rsidRPr="00D97B1B">
        <w:rPr>
          <w:rFonts w:cs="Times New Roman"/>
          <w:szCs w:val="28"/>
          <w:lang w:val="en-US"/>
        </w:rPr>
        <w:t xml:space="preserve">Đại hội Đảng bộ xã Chiềng Khoang </w:t>
      </w:r>
      <w:r w:rsidR="00D97B1B" w:rsidRPr="00D97B1B">
        <w:rPr>
          <w:rFonts w:eastAsia="Times New Roman" w:cs="Times New Roman"/>
          <w:szCs w:val="28"/>
        </w:rPr>
        <w:t>lần thứ XXII,</w:t>
      </w:r>
      <w:r w:rsidR="00D97B1B" w:rsidRPr="00D97B1B">
        <w:rPr>
          <w:rFonts w:eastAsia="Times New Roman" w:cs="Times New Roman"/>
          <w:szCs w:val="28"/>
          <w:lang w:val="en-US"/>
        </w:rPr>
        <w:t xml:space="preserve"> </w:t>
      </w:r>
      <w:r w:rsidR="00D97B1B" w:rsidRPr="00D97B1B">
        <w:rPr>
          <w:rFonts w:cs="Times New Roman"/>
          <w:szCs w:val="28"/>
          <w:lang w:val="en-US"/>
        </w:rPr>
        <w:t xml:space="preserve">nhiệm kỳ 2020 </w:t>
      </w:r>
      <w:r w:rsidR="00D97B1B">
        <w:rPr>
          <w:rFonts w:cs="Times New Roman"/>
          <w:szCs w:val="28"/>
          <w:lang w:val="en-US"/>
        </w:rPr>
        <w:t>–</w:t>
      </w:r>
      <w:r w:rsidR="00D97B1B" w:rsidRPr="00D97B1B">
        <w:rPr>
          <w:rFonts w:cs="Times New Roman"/>
          <w:szCs w:val="28"/>
          <w:lang w:val="en-US"/>
        </w:rPr>
        <w:t xml:space="preserve"> 2025</w:t>
      </w:r>
      <w:r>
        <w:rPr>
          <w:rFonts w:cs="Times New Roman"/>
          <w:szCs w:val="28"/>
          <w:lang w:val="en-US"/>
        </w:rPr>
        <w:t xml:space="preserve"> </w:t>
      </w:r>
      <w:r w:rsidR="00D97B1B" w:rsidRPr="00D97B1B">
        <w:rPr>
          <w:rFonts w:eastAsia="Times New Roman" w:cs="Times New Roman"/>
          <w:szCs w:val="28"/>
        </w:rPr>
        <w:t>đề ra 17 chỉ tiêu</w:t>
      </w:r>
      <w:r>
        <w:rPr>
          <w:rFonts w:eastAsia="Times New Roman" w:cs="Times New Roman"/>
          <w:szCs w:val="28"/>
          <w:lang w:val="en-US"/>
        </w:rPr>
        <w:t xml:space="preserve"> </w:t>
      </w:r>
      <w:r w:rsidRPr="006137DD">
        <w:rPr>
          <w:rFonts w:eastAsia="Calibri" w:cs="Times New Roman"/>
          <w:bCs/>
          <w:szCs w:val="28"/>
          <w:lang w:val="sv-SE"/>
        </w:rPr>
        <w:t>về phát triển kinh tế - xã hội, quốc phòng - an ninh, xây dựng Đảng</w:t>
      </w:r>
      <w:r>
        <w:rPr>
          <w:rFonts w:eastAsia="Calibri" w:cs="Times New Roman"/>
          <w:bCs/>
          <w:szCs w:val="28"/>
          <w:lang w:val="sv-SE"/>
        </w:rPr>
        <w:t xml:space="preserve">, củng cố hệ thống chính trị. </w:t>
      </w:r>
      <w:r w:rsidRPr="006137DD">
        <w:rPr>
          <w:rFonts w:eastAsia="Calibri" w:cs="Times New Roman"/>
          <w:bCs/>
          <w:szCs w:val="28"/>
          <w:lang w:val="sv-SE"/>
        </w:rPr>
        <w:t xml:space="preserve">Kết quả thực hiện: vượt </w:t>
      </w:r>
      <w:r w:rsidR="00333E8D">
        <w:rPr>
          <w:rFonts w:eastAsia="Calibri" w:cs="Times New Roman"/>
          <w:bCs/>
          <w:szCs w:val="28"/>
          <w:lang w:val="sv-SE"/>
        </w:rPr>
        <w:t>08</w:t>
      </w:r>
      <w:r w:rsidRPr="006137DD">
        <w:rPr>
          <w:rFonts w:eastAsia="Calibri" w:cs="Times New Roman"/>
          <w:bCs/>
          <w:szCs w:val="28"/>
          <w:lang w:val="sv-SE"/>
        </w:rPr>
        <w:t xml:space="preserve"> chỉ tiêu, đạt </w:t>
      </w:r>
      <w:r w:rsidR="000F74BA">
        <w:rPr>
          <w:rFonts w:eastAsia="Calibri" w:cs="Times New Roman"/>
          <w:bCs/>
          <w:szCs w:val="28"/>
          <w:lang w:val="sv-SE"/>
        </w:rPr>
        <w:t>0</w:t>
      </w:r>
      <w:r w:rsidR="00333E8D">
        <w:rPr>
          <w:rFonts w:eastAsia="Calibri" w:cs="Times New Roman"/>
          <w:bCs/>
          <w:szCs w:val="28"/>
          <w:lang w:val="sv-SE"/>
        </w:rPr>
        <w:t>5</w:t>
      </w:r>
      <w:r w:rsidR="000F74BA">
        <w:rPr>
          <w:rFonts w:eastAsia="Calibri" w:cs="Times New Roman"/>
          <w:bCs/>
          <w:szCs w:val="28"/>
          <w:lang w:val="sv-SE"/>
        </w:rPr>
        <w:t xml:space="preserve"> </w:t>
      </w:r>
      <w:r w:rsidRPr="006137DD">
        <w:rPr>
          <w:rFonts w:eastAsia="Calibri" w:cs="Times New Roman"/>
          <w:bCs/>
          <w:szCs w:val="28"/>
          <w:lang w:val="sv-SE"/>
        </w:rPr>
        <w:t xml:space="preserve">chỉ tiêu, không đạt </w:t>
      </w:r>
      <w:r w:rsidR="000F74BA">
        <w:rPr>
          <w:rFonts w:eastAsia="Calibri" w:cs="Times New Roman"/>
          <w:bCs/>
          <w:szCs w:val="28"/>
          <w:lang w:val="sv-SE"/>
        </w:rPr>
        <w:t>0</w:t>
      </w:r>
      <w:r w:rsidR="00333E8D">
        <w:rPr>
          <w:rFonts w:eastAsia="Calibri" w:cs="Times New Roman"/>
          <w:bCs/>
          <w:szCs w:val="28"/>
          <w:lang w:val="sv-SE"/>
        </w:rPr>
        <w:t>4</w:t>
      </w:r>
      <w:r w:rsidRPr="006137DD">
        <w:rPr>
          <w:rFonts w:eastAsia="Calibri" w:cs="Times New Roman"/>
          <w:bCs/>
          <w:szCs w:val="28"/>
          <w:lang w:val="sv-SE"/>
        </w:rPr>
        <w:t xml:space="preserve"> chỉ tiêu, cụ thể</w:t>
      </w:r>
      <w:r>
        <w:rPr>
          <w:rFonts w:eastAsia="Calibri" w:cs="Times New Roman"/>
          <w:bCs/>
          <w:szCs w:val="28"/>
          <w:lang w:val="sv-SE"/>
        </w:rPr>
        <w:t>:</w:t>
      </w:r>
    </w:p>
    <w:p w14:paraId="72877952" w14:textId="28D0B4C0"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rFonts w:eastAsia="Times New Roman" w:cs="Times New Roman"/>
          <w:szCs w:val="28"/>
          <w:lang w:val="nl-NL"/>
        </w:rPr>
        <w:t xml:space="preserve">- Về </w:t>
      </w:r>
      <w:r w:rsidR="006B1A7F">
        <w:rPr>
          <w:rFonts w:eastAsia="Times New Roman" w:cs="Times New Roman"/>
          <w:szCs w:val="28"/>
          <w:lang w:val="nl-NL"/>
        </w:rPr>
        <w:t>k</w:t>
      </w:r>
      <w:r w:rsidRPr="00656442">
        <w:rPr>
          <w:rFonts w:eastAsia="Times New Roman" w:cs="Times New Roman"/>
          <w:szCs w:val="28"/>
          <w:lang w:val="nl-NL"/>
        </w:rPr>
        <w:t>inh tế</w:t>
      </w:r>
      <w:r>
        <w:rPr>
          <w:rFonts w:eastAsia="Times New Roman" w:cs="Times New Roman"/>
          <w:szCs w:val="28"/>
          <w:lang w:val="nl-NL"/>
        </w:rPr>
        <w:t xml:space="preserve"> </w:t>
      </w:r>
      <w:r w:rsidRPr="00656442">
        <w:rPr>
          <w:rFonts w:eastAsia="Times New Roman" w:cs="Times New Roman"/>
          <w:szCs w:val="28"/>
          <w:lang w:val="nl-NL"/>
        </w:rPr>
        <w:t xml:space="preserve">có </w:t>
      </w:r>
      <w:r w:rsidR="008253F9">
        <w:rPr>
          <w:rFonts w:eastAsia="Times New Roman" w:cs="Times New Roman"/>
          <w:spacing w:val="-2"/>
          <w:szCs w:val="28"/>
          <w:lang w:val="sv-SE"/>
        </w:rPr>
        <w:t>0</w:t>
      </w:r>
      <w:r w:rsidR="00333E8D">
        <w:rPr>
          <w:rFonts w:eastAsia="Times New Roman" w:cs="Times New Roman"/>
          <w:spacing w:val="-2"/>
          <w:szCs w:val="28"/>
          <w:lang w:val="sv-SE"/>
        </w:rPr>
        <w:t>4</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w:t>
      </w:r>
      <w:r>
        <w:rPr>
          <w:rFonts w:eastAsia="Times New Roman" w:cs="Times New Roman"/>
          <w:spacing w:val="-2"/>
          <w:szCs w:val="28"/>
          <w:lang w:val="sv-SE"/>
        </w:rPr>
        <w:t xml:space="preserve">vượt </w:t>
      </w:r>
      <w:r w:rsidR="008253F9">
        <w:rPr>
          <w:rFonts w:eastAsia="Times New Roman" w:cs="Times New Roman"/>
          <w:spacing w:val="-2"/>
          <w:szCs w:val="28"/>
          <w:lang w:val="sv-SE"/>
        </w:rPr>
        <w:t>0</w:t>
      </w:r>
      <w:r w:rsidR="00512BBB">
        <w:rPr>
          <w:rFonts w:eastAsia="Times New Roman" w:cs="Times New Roman"/>
          <w:spacing w:val="-2"/>
          <w:szCs w:val="28"/>
          <w:lang w:val="sv-SE"/>
        </w:rPr>
        <w:t>4</w:t>
      </w:r>
      <w:r w:rsidR="008253F9">
        <w:rPr>
          <w:rFonts w:eastAsia="Times New Roman" w:cs="Times New Roman"/>
          <w:spacing w:val="-2"/>
          <w:szCs w:val="28"/>
          <w:lang w:val="sv-SE"/>
        </w:rPr>
        <w:t xml:space="preserve"> chỉ tiêu</w:t>
      </w:r>
      <w:r w:rsidRPr="00656442">
        <w:rPr>
          <w:rFonts w:eastAsia="Times New Roman" w:cs="Times New Roman"/>
          <w:spacing w:val="-2"/>
          <w:szCs w:val="28"/>
          <w:lang w:val="sv-SE"/>
        </w:rPr>
        <w:t>.</w:t>
      </w:r>
    </w:p>
    <w:p w14:paraId="5246207F" w14:textId="2607015F"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rFonts w:eastAsia="Times New Roman"/>
          <w:szCs w:val="28"/>
          <w:lang w:val="en-US"/>
        </w:rPr>
        <w:t xml:space="preserve">- </w:t>
      </w:r>
      <w:r w:rsidRPr="00656442">
        <w:rPr>
          <w:rFonts w:eastAsia="Times New Roman"/>
          <w:szCs w:val="28"/>
        </w:rPr>
        <w:t>Về xã hội</w:t>
      </w:r>
      <w:r w:rsidRPr="00656442">
        <w:rPr>
          <w:rFonts w:eastAsia="Times New Roman" w:cs="Times New Roman"/>
          <w:szCs w:val="28"/>
          <w:lang w:val="nl-NL"/>
        </w:rPr>
        <w:t xml:space="preserve"> có </w:t>
      </w:r>
      <w:r w:rsidR="008253F9">
        <w:rPr>
          <w:rFonts w:eastAsia="Times New Roman" w:cs="Times New Roman"/>
          <w:spacing w:val="-2"/>
          <w:szCs w:val="28"/>
          <w:lang w:val="sv-SE"/>
        </w:rPr>
        <w:t>0</w:t>
      </w:r>
      <w:r w:rsidR="000F74BA">
        <w:rPr>
          <w:rFonts w:eastAsia="Times New Roman" w:cs="Times New Roman"/>
          <w:spacing w:val="-2"/>
          <w:szCs w:val="28"/>
          <w:lang w:val="sv-SE"/>
        </w:rPr>
        <w:t>7</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vượt </w:t>
      </w:r>
      <w:r w:rsidR="008253F9">
        <w:rPr>
          <w:rFonts w:eastAsia="Times New Roman" w:cs="Times New Roman"/>
          <w:spacing w:val="-2"/>
          <w:szCs w:val="28"/>
          <w:lang w:val="sv-SE"/>
        </w:rPr>
        <w:t>0</w:t>
      </w:r>
      <w:r w:rsidR="00512BBB">
        <w:rPr>
          <w:rFonts w:eastAsia="Times New Roman" w:cs="Times New Roman"/>
          <w:spacing w:val="-2"/>
          <w:szCs w:val="28"/>
          <w:lang w:val="sv-SE"/>
        </w:rPr>
        <w:t>2</w:t>
      </w:r>
      <w:r w:rsidRPr="00656442">
        <w:rPr>
          <w:rFonts w:eastAsia="Times New Roman" w:cs="Times New Roman"/>
          <w:spacing w:val="-2"/>
          <w:szCs w:val="28"/>
          <w:lang w:val="sv-SE"/>
        </w:rPr>
        <w:t xml:space="preserve"> chỉ tiêu, đạt </w:t>
      </w:r>
      <w:r w:rsidR="008253F9">
        <w:rPr>
          <w:rFonts w:eastAsia="Times New Roman" w:cs="Times New Roman"/>
          <w:spacing w:val="-2"/>
          <w:szCs w:val="28"/>
          <w:lang w:val="sv-SE"/>
        </w:rPr>
        <w:t>0</w:t>
      </w:r>
      <w:r w:rsidR="00512BBB">
        <w:rPr>
          <w:rFonts w:eastAsia="Times New Roman" w:cs="Times New Roman"/>
          <w:spacing w:val="-2"/>
          <w:szCs w:val="28"/>
          <w:lang w:val="sv-SE"/>
        </w:rPr>
        <w:t>3</w:t>
      </w:r>
      <w:r w:rsidR="008253F9">
        <w:rPr>
          <w:rFonts w:eastAsia="Times New Roman" w:cs="Times New Roman"/>
          <w:spacing w:val="-2"/>
          <w:szCs w:val="28"/>
          <w:lang w:val="sv-SE"/>
        </w:rPr>
        <w:t xml:space="preserve"> chỉ tiêu</w:t>
      </w:r>
      <w:r w:rsidR="00512BBB">
        <w:rPr>
          <w:rFonts w:eastAsia="Times New Roman" w:cs="Times New Roman"/>
          <w:spacing w:val="-2"/>
          <w:szCs w:val="28"/>
          <w:lang w:val="sv-SE"/>
        </w:rPr>
        <w:t xml:space="preserve">, </w:t>
      </w:r>
      <w:r w:rsidR="00512BBB" w:rsidRPr="00656442">
        <w:rPr>
          <w:rFonts w:eastAsia="Times New Roman" w:cs="Times New Roman"/>
          <w:spacing w:val="-2"/>
          <w:szCs w:val="28"/>
          <w:lang w:val="sv-SE"/>
        </w:rPr>
        <w:t xml:space="preserve">không đạt </w:t>
      </w:r>
      <w:r w:rsidR="00512BBB">
        <w:rPr>
          <w:rFonts w:eastAsia="Times New Roman" w:cs="Times New Roman"/>
          <w:spacing w:val="-2"/>
          <w:szCs w:val="28"/>
          <w:lang w:val="sv-SE"/>
        </w:rPr>
        <w:t>02</w:t>
      </w:r>
      <w:r w:rsidR="00512BBB" w:rsidRPr="00656442">
        <w:rPr>
          <w:rFonts w:eastAsia="Times New Roman" w:cs="Times New Roman"/>
          <w:spacing w:val="-2"/>
          <w:szCs w:val="28"/>
          <w:lang w:val="sv-SE"/>
        </w:rPr>
        <w:t xml:space="preserve"> chỉ tiêu</w:t>
      </w:r>
      <w:r w:rsidRPr="00656442">
        <w:rPr>
          <w:rFonts w:eastAsia="Times New Roman" w:cs="Times New Roman"/>
          <w:spacing w:val="-2"/>
          <w:szCs w:val="28"/>
          <w:lang w:val="sv-SE"/>
        </w:rPr>
        <w:t>.</w:t>
      </w:r>
    </w:p>
    <w:p w14:paraId="67597C94" w14:textId="6F9A5AE7"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spacing w:val="-4"/>
          <w:lang w:val="sv-SE"/>
        </w:rPr>
        <w:t>- Về môi trường</w:t>
      </w:r>
      <w:r w:rsidRPr="00656442">
        <w:rPr>
          <w:rFonts w:eastAsia="Times New Roman" w:cs="Times New Roman"/>
          <w:szCs w:val="28"/>
          <w:lang w:val="nl-NL"/>
        </w:rPr>
        <w:t xml:space="preserve"> có </w:t>
      </w:r>
      <w:r w:rsidR="008253F9">
        <w:rPr>
          <w:rFonts w:eastAsia="Times New Roman" w:cs="Times New Roman"/>
          <w:spacing w:val="-2"/>
          <w:szCs w:val="28"/>
          <w:lang w:val="sv-SE"/>
        </w:rPr>
        <w:t>03</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vượt </w:t>
      </w:r>
      <w:r w:rsidR="008253F9">
        <w:rPr>
          <w:rFonts w:eastAsia="Times New Roman" w:cs="Times New Roman"/>
          <w:spacing w:val="-2"/>
          <w:szCs w:val="28"/>
          <w:lang w:val="sv-SE"/>
        </w:rPr>
        <w:t>01</w:t>
      </w:r>
      <w:r w:rsidRPr="00656442">
        <w:rPr>
          <w:rFonts w:eastAsia="Times New Roman" w:cs="Times New Roman"/>
          <w:spacing w:val="-2"/>
          <w:szCs w:val="28"/>
          <w:lang w:val="sv-SE"/>
        </w:rPr>
        <w:t xml:space="preserve"> chỉ tiêu, đạt </w:t>
      </w:r>
      <w:r w:rsidR="008253F9">
        <w:rPr>
          <w:rFonts w:eastAsia="Times New Roman" w:cs="Times New Roman"/>
          <w:spacing w:val="-2"/>
          <w:szCs w:val="28"/>
          <w:lang w:val="sv-SE"/>
        </w:rPr>
        <w:t>01</w:t>
      </w:r>
      <w:r w:rsidRPr="00656442">
        <w:rPr>
          <w:rFonts w:eastAsia="Times New Roman" w:cs="Times New Roman"/>
          <w:spacing w:val="-2"/>
          <w:szCs w:val="28"/>
          <w:lang w:val="sv-SE"/>
        </w:rPr>
        <w:t xml:space="preserve"> chỉ tiêu</w:t>
      </w:r>
      <w:r w:rsidR="008253F9">
        <w:rPr>
          <w:rFonts w:eastAsia="Times New Roman" w:cs="Times New Roman"/>
          <w:spacing w:val="-2"/>
          <w:szCs w:val="28"/>
          <w:lang w:val="sv-SE"/>
        </w:rPr>
        <w:t xml:space="preserve">, </w:t>
      </w:r>
      <w:r w:rsidR="008253F9" w:rsidRPr="00656442">
        <w:rPr>
          <w:rFonts w:eastAsia="Times New Roman" w:cs="Times New Roman"/>
          <w:spacing w:val="-2"/>
          <w:szCs w:val="28"/>
          <w:lang w:val="sv-SE"/>
        </w:rPr>
        <w:t xml:space="preserve">không đạt </w:t>
      </w:r>
      <w:r w:rsidR="008253F9">
        <w:rPr>
          <w:rFonts w:eastAsia="Times New Roman" w:cs="Times New Roman"/>
          <w:spacing w:val="-2"/>
          <w:szCs w:val="28"/>
          <w:lang w:val="sv-SE"/>
        </w:rPr>
        <w:t>01</w:t>
      </w:r>
      <w:r w:rsidR="008253F9" w:rsidRPr="00656442">
        <w:rPr>
          <w:rFonts w:eastAsia="Times New Roman" w:cs="Times New Roman"/>
          <w:spacing w:val="-2"/>
          <w:szCs w:val="28"/>
          <w:lang w:val="sv-SE"/>
        </w:rPr>
        <w:t xml:space="preserve"> chỉ tiêu</w:t>
      </w:r>
      <w:r w:rsidRPr="00656442">
        <w:rPr>
          <w:rFonts w:eastAsia="Times New Roman" w:cs="Times New Roman"/>
          <w:spacing w:val="-2"/>
          <w:szCs w:val="28"/>
          <w:lang w:val="sv-SE"/>
        </w:rPr>
        <w:t>.</w:t>
      </w:r>
    </w:p>
    <w:p w14:paraId="55E78334" w14:textId="5B1E3585"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lang w:val="sv-SE"/>
        </w:rPr>
        <w:t xml:space="preserve"> - </w:t>
      </w:r>
      <w:r w:rsidRPr="00656442">
        <w:rPr>
          <w:spacing w:val="-4"/>
          <w:lang w:val="sv-SE"/>
        </w:rPr>
        <w:t>Về</w:t>
      </w:r>
      <w:r w:rsidRPr="00656442">
        <w:rPr>
          <w:lang w:val="sv-SE"/>
        </w:rPr>
        <w:t xml:space="preserve"> xây dựng Đảng </w:t>
      </w:r>
      <w:r w:rsidRPr="00656442">
        <w:rPr>
          <w:rFonts w:eastAsia="Times New Roman" w:cs="Times New Roman"/>
          <w:szCs w:val="28"/>
          <w:lang w:val="nl-NL"/>
        </w:rPr>
        <w:t xml:space="preserve">có </w:t>
      </w:r>
      <w:r w:rsidR="008253F9">
        <w:rPr>
          <w:rFonts w:eastAsia="Times New Roman" w:cs="Times New Roman"/>
          <w:spacing w:val="-2"/>
          <w:szCs w:val="28"/>
          <w:lang w:val="sv-SE"/>
        </w:rPr>
        <w:t>03</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vượt </w:t>
      </w:r>
      <w:r w:rsidR="008253F9">
        <w:rPr>
          <w:rFonts w:eastAsia="Times New Roman" w:cs="Times New Roman"/>
          <w:spacing w:val="-2"/>
          <w:szCs w:val="28"/>
          <w:lang w:val="sv-SE"/>
        </w:rPr>
        <w:t>01</w:t>
      </w:r>
      <w:r w:rsidRPr="00656442">
        <w:rPr>
          <w:rFonts w:eastAsia="Times New Roman" w:cs="Times New Roman"/>
          <w:spacing w:val="-2"/>
          <w:szCs w:val="28"/>
          <w:lang w:val="sv-SE"/>
        </w:rPr>
        <w:t xml:space="preserve"> chỉ tiêu, đạt </w:t>
      </w:r>
      <w:r w:rsidR="008253F9">
        <w:rPr>
          <w:rFonts w:eastAsia="Times New Roman" w:cs="Times New Roman"/>
          <w:spacing w:val="-2"/>
          <w:szCs w:val="28"/>
          <w:lang w:val="sv-SE"/>
        </w:rPr>
        <w:t>01</w:t>
      </w:r>
      <w:r w:rsidRPr="00656442">
        <w:rPr>
          <w:rFonts w:eastAsia="Times New Roman" w:cs="Times New Roman"/>
          <w:spacing w:val="-2"/>
          <w:szCs w:val="28"/>
          <w:lang w:val="sv-SE"/>
        </w:rPr>
        <w:t xml:space="preserve"> chỉ tiêu, không đạt </w:t>
      </w:r>
      <w:r w:rsidR="008253F9">
        <w:rPr>
          <w:rFonts w:eastAsia="Times New Roman" w:cs="Times New Roman"/>
          <w:spacing w:val="-2"/>
          <w:szCs w:val="28"/>
          <w:lang w:val="sv-SE"/>
        </w:rPr>
        <w:t>01</w:t>
      </w:r>
      <w:r w:rsidRPr="00656442">
        <w:rPr>
          <w:rFonts w:eastAsia="Times New Roman" w:cs="Times New Roman"/>
          <w:spacing w:val="-2"/>
          <w:szCs w:val="28"/>
          <w:lang w:val="sv-SE"/>
        </w:rPr>
        <w:t xml:space="preserve"> chỉ tiêu.</w:t>
      </w:r>
    </w:p>
    <w:p w14:paraId="6F0D2ECD" w14:textId="725072C4" w:rsidR="001F7E6A" w:rsidRPr="001F7E6A"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center"/>
        <w:rPr>
          <w:rFonts w:eastAsia="Times New Roman" w:cs="Times New Roman"/>
          <w:i/>
          <w:spacing w:val="-2"/>
          <w:szCs w:val="28"/>
          <w:lang w:val="sv-SE"/>
        </w:rPr>
      </w:pPr>
      <w:r w:rsidRPr="001F7E6A">
        <w:rPr>
          <w:rFonts w:eastAsia="Times New Roman" w:cs="Times New Roman"/>
          <w:i/>
          <w:spacing w:val="-2"/>
          <w:szCs w:val="28"/>
          <w:lang w:val="sv-SE"/>
        </w:rPr>
        <w:t>(có biểu tổng hợp kết quả thực hiện chỉ tiêu Nghị quyết kèm theo)</w:t>
      </w:r>
    </w:p>
    <w:p w14:paraId="239A6BEF" w14:textId="0B1A1E88" w:rsidR="00DE4512" w:rsidRPr="00E22E6B" w:rsidRDefault="00DE4512"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i/>
          <w:szCs w:val="28"/>
          <w:lang w:val="en-US"/>
        </w:rPr>
      </w:pPr>
      <w:r w:rsidRPr="00E22E6B">
        <w:rPr>
          <w:rFonts w:cs="Times New Roman"/>
          <w:i/>
          <w:szCs w:val="28"/>
          <w:lang w:val="en-US"/>
        </w:rPr>
        <w:t>6.</w:t>
      </w:r>
      <w:r w:rsidR="00E22E6B" w:rsidRPr="00E22E6B">
        <w:rPr>
          <w:rFonts w:cs="Times New Roman"/>
          <w:i/>
          <w:szCs w:val="28"/>
          <w:lang w:val="en-US"/>
        </w:rPr>
        <w:t>7.</w:t>
      </w:r>
      <w:r w:rsidRPr="00E22E6B">
        <w:rPr>
          <w:rFonts w:cs="Times New Roman"/>
          <w:i/>
          <w:szCs w:val="28"/>
          <w:lang w:val="en-US"/>
        </w:rPr>
        <w:t>2. Xã Chiềng Bằng</w:t>
      </w:r>
    </w:p>
    <w:p w14:paraId="2F4E008C" w14:textId="0ADE8FF7" w:rsidR="001F7E6A" w:rsidRDefault="001F7E6A" w:rsidP="00B777C4">
      <w:pPr>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zCs w:val="28"/>
        </w:rPr>
      </w:pPr>
      <w:r>
        <w:rPr>
          <w:rFonts w:cs="Times New Roman"/>
          <w:szCs w:val="28"/>
          <w:lang w:val="en-US"/>
        </w:rPr>
        <w:t xml:space="preserve">Nghị quyết </w:t>
      </w:r>
      <w:r w:rsidRPr="00D97B1B">
        <w:rPr>
          <w:rFonts w:cs="Times New Roman"/>
          <w:szCs w:val="28"/>
          <w:lang w:val="en-US"/>
        </w:rPr>
        <w:t xml:space="preserve">Đại hội Đảng bộ xã Chiềng </w:t>
      </w:r>
      <w:r w:rsidR="00F72628">
        <w:rPr>
          <w:rFonts w:cs="Times New Roman"/>
          <w:szCs w:val="28"/>
          <w:lang w:val="en-US"/>
        </w:rPr>
        <w:t>Bằng</w:t>
      </w:r>
      <w:r w:rsidRPr="00D97B1B">
        <w:rPr>
          <w:rFonts w:cs="Times New Roman"/>
          <w:szCs w:val="28"/>
          <w:lang w:val="en-US"/>
        </w:rPr>
        <w:t xml:space="preserve"> </w:t>
      </w:r>
      <w:r w:rsidRPr="00D97B1B">
        <w:rPr>
          <w:rFonts w:eastAsia="Times New Roman" w:cs="Times New Roman"/>
          <w:szCs w:val="28"/>
        </w:rPr>
        <w:t>lần thứ XXII,</w:t>
      </w:r>
      <w:r w:rsidRPr="00D97B1B">
        <w:rPr>
          <w:rFonts w:eastAsia="Times New Roman" w:cs="Times New Roman"/>
          <w:szCs w:val="28"/>
          <w:lang w:val="en-US"/>
        </w:rPr>
        <w:t xml:space="preserve"> </w:t>
      </w:r>
      <w:r w:rsidRPr="00D97B1B">
        <w:rPr>
          <w:rFonts w:cs="Times New Roman"/>
          <w:szCs w:val="28"/>
          <w:lang w:val="en-US"/>
        </w:rPr>
        <w:t xml:space="preserve">nhiệm kỳ 2020 </w:t>
      </w:r>
      <w:r>
        <w:rPr>
          <w:rFonts w:cs="Times New Roman"/>
          <w:szCs w:val="28"/>
          <w:lang w:val="en-US"/>
        </w:rPr>
        <w:t>–</w:t>
      </w:r>
      <w:r w:rsidRPr="00D97B1B">
        <w:rPr>
          <w:rFonts w:cs="Times New Roman"/>
          <w:szCs w:val="28"/>
          <w:lang w:val="en-US"/>
        </w:rPr>
        <w:t xml:space="preserve"> 2025</w:t>
      </w:r>
      <w:r>
        <w:rPr>
          <w:rFonts w:cs="Times New Roman"/>
          <w:szCs w:val="28"/>
          <w:lang w:val="en-US"/>
        </w:rPr>
        <w:t xml:space="preserve"> </w:t>
      </w:r>
      <w:r w:rsidRPr="00D97B1B">
        <w:rPr>
          <w:rFonts w:eastAsia="Times New Roman" w:cs="Times New Roman"/>
          <w:szCs w:val="28"/>
        </w:rPr>
        <w:t>đề ra 17 chỉ tiêu</w:t>
      </w:r>
      <w:r>
        <w:rPr>
          <w:rFonts w:eastAsia="Times New Roman" w:cs="Times New Roman"/>
          <w:szCs w:val="28"/>
          <w:lang w:val="en-US"/>
        </w:rPr>
        <w:t xml:space="preserve"> </w:t>
      </w:r>
      <w:r w:rsidRPr="006137DD">
        <w:rPr>
          <w:rFonts w:eastAsia="Calibri" w:cs="Times New Roman"/>
          <w:bCs/>
          <w:szCs w:val="28"/>
          <w:lang w:val="sv-SE"/>
        </w:rPr>
        <w:t>về phát triển kinh tế - xã hội, quốc phòng - an ninh, xây dựng Đảng</w:t>
      </w:r>
      <w:r>
        <w:rPr>
          <w:rFonts w:eastAsia="Calibri" w:cs="Times New Roman"/>
          <w:bCs/>
          <w:szCs w:val="28"/>
          <w:lang w:val="sv-SE"/>
        </w:rPr>
        <w:t xml:space="preserve">, củng cố hệ thống chính trị. </w:t>
      </w:r>
      <w:r w:rsidRPr="006137DD">
        <w:rPr>
          <w:rFonts w:eastAsia="Calibri" w:cs="Times New Roman"/>
          <w:bCs/>
          <w:szCs w:val="28"/>
          <w:lang w:val="sv-SE"/>
        </w:rPr>
        <w:t>Kết quả thực hiện: vượt</w:t>
      </w:r>
      <w:r w:rsidR="00B2045E">
        <w:rPr>
          <w:rFonts w:eastAsia="Calibri" w:cs="Times New Roman"/>
          <w:bCs/>
          <w:szCs w:val="28"/>
          <w:lang w:val="sv-SE"/>
        </w:rPr>
        <w:t xml:space="preserve"> 0</w:t>
      </w:r>
      <w:r w:rsidR="00333E8D">
        <w:rPr>
          <w:rFonts w:eastAsia="Calibri" w:cs="Times New Roman"/>
          <w:bCs/>
          <w:szCs w:val="28"/>
          <w:lang w:val="sv-SE"/>
        </w:rPr>
        <w:t>8</w:t>
      </w:r>
      <w:r w:rsidRPr="006137DD">
        <w:rPr>
          <w:rFonts w:eastAsia="Calibri" w:cs="Times New Roman"/>
          <w:bCs/>
          <w:szCs w:val="28"/>
          <w:lang w:val="sv-SE"/>
        </w:rPr>
        <w:t xml:space="preserve"> chỉ tiêu, đạt</w:t>
      </w:r>
      <w:r w:rsidR="00B2045E">
        <w:rPr>
          <w:rFonts w:eastAsia="Calibri" w:cs="Times New Roman"/>
          <w:bCs/>
          <w:szCs w:val="28"/>
          <w:lang w:val="sv-SE"/>
        </w:rPr>
        <w:t xml:space="preserve"> 0</w:t>
      </w:r>
      <w:r w:rsidR="00333E8D">
        <w:rPr>
          <w:rFonts w:eastAsia="Calibri" w:cs="Times New Roman"/>
          <w:bCs/>
          <w:szCs w:val="28"/>
          <w:lang w:val="sv-SE"/>
        </w:rPr>
        <w:t>8</w:t>
      </w:r>
      <w:r w:rsidR="00B2045E">
        <w:rPr>
          <w:rFonts w:eastAsia="Calibri" w:cs="Times New Roman"/>
          <w:bCs/>
          <w:szCs w:val="28"/>
          <w:lang w:val="sv-SE"/>
        </w:rPr>
        <w:t xml:space="preserve"> </w:t>
      </w:r>
      <w:r w:rsidRPr="006137DD">
        <w:rPr>
          <w:rFonts w:eastAsia="Calibri" w:cs="Times New Roman"/>
          <w:bCs/>
          <w:szCs w:val="28"/>
          <w:lang w:val="sv-SE"/>
        </w:rPr>
        <w:t xml:space="preserve">chỉ tiêu, không đạt </w:t>
      </w:r>
      <w:r w:rsidR="00B2045E">
        <w:rPr>
          <w:rFonts w:eastAsia="Calibri" w:cs="Times New Roman"/>
          <w:bCs/>
          <w:szCs w:val="28"/>
          <w:lang w:val="sv-SE"/>
        </w:rPr>
        <w:t>01</w:t>
      </w:r>
      <w:r w:rsidRPr="006137DD">
        <w:rPr>
          <w:rFonts w:eastAsia="Calibri" w:cs="Times New Roman"/>
          <w:bCs/>
          <w:szCs w:val="28"/>
          <w:lang w:val="sv-SE"/>
        </w:rPr>
        <w:t>chỉ tiêu, cụ thể</w:t>
      </w:r>
      <w:r>
        <w:rPr>
          <w:rFonts w:eastAsia="Calibri" w:cs="Times New Roman"/>
          <w:bCs/>
          <w:szCs w:val="28"/>
          <w:lang w:val="sv-SE"/>
        </w:rPr>
        <w:t>:</w:t>
      </w:r>
    </w:p>
    <w:p w14:paraId="58C01E5D" w14:textId="17853C1A" w:rsidR="000E1F50"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rFonts w:eastAsia="Times New Roman" w:cs="Times New Roman"/>
          <w:szCs w:val="28"/>
          <w:lang w:val="nl-NL"/>
        </w:rPr>
        <w:t xml:space="preserve">- Về </w:t>
      </w:r>
      <w:r w:rsidR="006B1A7F">
        <w:rPr>
          <w:rFonts w:eastAsia="Times New Roman" w:cs="Times New Roman"/>
          <w:szCs w:val="28"/>
          <w:lang w:val="nl-NL"/>
        </w:rPr>
        <w:t>k</w:t>
      </w:r>
      <w:r w:rsidRPr="00656442">
        <w:rPr>
          <w:rFonts w:eastAsia="Times New Roman" w:cs="Times New Roman"/>
          <w:szCs w:val="28"/>
          <w:lang w:val="nl-NL"/>
        </w:rPr>
        <w:t>inh tế</w:t>
      </w:r>
      <w:r>
        <w:rPr>
          <w:rFonts w:eastAsia="Times New Roman" w:cs="Times New Roman"/>
          <w:szCs w:val="28"/>
          <w:lang w:val="nl-NL"/>
        </w:rPr>
        <w:t xml:space="preserve"> </w:t>
      </w:r>
      <w:r w:rsidRPr="00656442">
        <w:rPr>
          <w:rFonts w:eastAsia="Times New Roman" w:cs="Times New Roman"/>
          <w:szCs w:val="28"/>
          <w:lang w:val="nl-NL"/>
        </w:rPr>
        <w:t xml:space="preserve">có </w:t>
      </w:r>
      <w:r w:rsidR="000E1F50">
        <w:rPr>
          <w:rFonts w:eastAsia="Times New Roman" w:cs="Times New Roman"/>
          <w:spacing w:val="-2"/>
          <w:szCs w:val="28"/>
          <w:lang w:val="sv-SE"/>
        </w:rPr>
        <w:t>05</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w:t>
      </w:r>
      <w:r>
        <w:rPr>
          <w:rFonts w:eastAsia="Times New Roman" w:cs="Times New Roman"/>
          <w:spacing w:val="-2"/>
          <w:szCs w:val="28"/>
          <w:lang w:val="sv-SE"/>
        </w:rPr>
        <w:t xml:space="preserve">vượt </w:t>
      </w:r>
      <w:r w:rsidR="000E1F50">
        <w:rPr>
          <w:rFonts w:eastAsia="Times New Roman" w:cs="Times New Roman"/>
          <w:spacing w:val="-2"/>
          <w:szCs w:val="28"/>
          <w:lang w:val="sv-SE"/>
        </w:rPr>
        <w:t>0</w:t>
      </w:r>
      <w:r w:rsidR="00512BBB">
        <w:rPr>
          <w:rFonts w:eastAsia="Times New Roman" w:cs="Times New Roman"/>
          <w:spacing w:val="-2"/>
          <w:szCs w:val="28"/>
          <w:lang w:val="sv-SE"/>
        </w:rPr>
        <w:t>3</w:t>
      </w:r>
      <w:r>
        <w:rPr>
          <w:rFonts w:eastAsia="Times New Roman" w:cs="Times New Roman"/>
          <w:spacing w:val="-2"/>
          <w:szCs w:val="28"/>
          <w:lang w:val="sv-SE"/>
        </w:rPr>
        <w:t xml:space="preserve"> chỉ tiêu, </w:t>
      </w:r>
      <w:r w:rsidRPr="00656442">
        <w:rPr>
          <w:rFonts w:eastAsia="Times New Roman" w:cs="Times New Roman"/>
          <w:spacing w:val="-2"/>
          <w:szCs w:val="28"/>
          <w:lang w:val="sv-SE"/>
        </w:rPr>
        <w:t xml:space="preserve">đạt </w:t>
      </w:r>
      <w:r w:rsidR="000E1F50">
        <w:rPr>
          <w:rFonts w:eastAsia="Times New Roman" w:cs="Times New Roman"/>
          <w:spacing w:val="-2"/>
          <w:szCs w:val="28"/>
          <w:lang w:val="sv-SE"/>
        </w:rPr>
        <w:t>0</w:t>
      </w:r>
      <w:r w:rsidR="00512BBB">
        <w:rPr>
          <w:rFonts w:eastAsia="Times New Roman" w:cs="Times New Roman"/>
          <w:spacing w:val="-2"/>
          <w:szCs w:val="28"/>
          <w:lang w:val="sv-SE"/>
        </w:rPr>
        <w:t>2</w:t>
      </w:r>
      <w:r w:rsidRPr="00656442">
        <w:rPr>
          <w:rFonts w:eastAsia="Times New Roman" w:cs="Times New Roman"/>
          <w:spacing w:val="-2"/>
          <w:szCs w:val="28"/>
          <w:lang w:val="sv-SE"/>
        </w:rPr>
        <w:t xml:space="preserve"> chỉ tiêu</w:t>
      </w:r>
      <w:r w:rsidR="000E1F50">
        <w:rPr>
          <w:rFonts w:eastAsia="Times New Roman" w:cs="Times New Roman"/>
          <w:spacing w:val="-2"/>
          <w:szCs w:val="28"/>
          <w:lang w:val="sv-SE"/>
        </w:rPr>
        <w:t>;</w:t>
      </w:r>
    </w:p>
    <w:p w14:paraId="36BA421B" w14:textId="46E848C4"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rFonts w:eastAsia="Times New Roman"/>
          <w:szCs w:val="28"/>
          <w:lang w:val="en-US"/>
        </w:rPr>
        <w:t xml:space="preserve">- </w:t>
      </w:r>
      <w:r w:rsidRPr="00656442">
        <w:rPr>
          <w:rFonts w:eastAsia="Times New Roman"/>
          <w:szCs w:val="28"/>
        </w:rPr>
        <w:t>Về xã hội</w:t>
      </w:r>
      <w:r w:rsidRPr="00656442">
        <w:rPr>
          <w:rFonts w:eastAsia="Times New Roman" w:cs="Times New Roman"/>
          <w:szCs w:val="28"/>
          <w:lang w:val="nl-NL"/>
        </w:rPr>
        <w:t xml:space="preserve"> có </w:t>
      </w:r>
      <w:r w:rsidR="00CB3CB9">
        <w:rPr>
          <w:rFonts w:eastAsia="Times New Roman" w:cs="Times New Roman"/>
          <w:szCs w:val="28"/>
          <w:lang w:val="nl-NL"/>
        </w:rPr>
        <w:t>06</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vượt </w:t>
      </w:r>
      <w:r w:rsidR="00CB3CB9">
        <w:rPr>
          <w:rFonts w:eastAsia="Times New Roman" w:cs="Times New Roman"/>
          <w:spacing w:val="-2"/>
          <w:szCs w:val="28"/>
          <w:lang w:val="sv-SE"/>
        </w:rPr>
        <w:t>0</w:t>
      </w:r>
      <w:r w:rsidR="00512BBB">
        <w:rPr>
          <w:rFonts w:eastAsia="Times New Roman" w:cs="Times New Roman"/>
          <w:spacing w:val="-2"/>
          <w:szCs w:val="28"/>
          <w:lang w:val="sv-SE"/>
        </w:rPr>
        <w:t>3</w:t>
      </w:r>
      <w:r w:rsidRPr="00656442">
        <w:rPr>
          <w:rFonts w:eastAsia="Times New Roman" w:cs="Times New Roman"/>
          <w:spacing w:val="-2"/>
          <w:szCs w:val="28"/>
          <w:lang w:val="sv-SE"/>
        </w:rPr>
        <w:t xml:space="preserve"> chỉ tiêu, đạt </w:t>
      </w:r>
      <w:r w:rsidR="00CB3CB9">
        <w:rPr>
          <w:rFonts w:eastAsia="Times New Roman" w:cs="Times New Roman"/>
          <w:spacing w:val="-2"/>
          <w:szCs w:val="28"/>
          <w:lang w:val="sv-SE"/>
        </w:rPr>
        <w:t>0</w:t>
      </w:r>
      <w:r w:rsidR="00512BBB">
        <w:rPr>
          <w:rFonts w:eastAsia="Times New Roman" w:cs="Times New Roman"/>
          <w:spacing w:val="-2"/>
          <w:szCs w:val="28"/>
          <w:lang w:val="sv-SE"/>
        </w:rPr>
        <w:t>2</w:t>
      </w:r>
      <w:r w:rsidRPr="00656442">
        <w:rPr>
          <w:rFonts w:eastAsia="Times New Roman" w:cs="Times New Roman"/>
          <w:spacing w:val="-2"/>
          <w:szCs w:val="28"/>
          <w:lang w:val="sv-SE"/>
        </w:rPr>
        <w:t xml:space="preserve"> chỉ tiêu, không đạt </w:t>
      </w:r>
      <w:r w:rsidR="00CB3CB9">
        <w:rPr>
          <w:rFonts w:eastAsia="Times New Roman" w:cs="Times New Roman"/>
          <w:spacing w:val="-2"/>
          <w:szCs w:val="28"/>
          <w:lang w:val="sv-SE"/>
        </w:rPr>
        <w:t>01</w:t>
      </w:r>
      <w:r w:rsidRPr="00656442">
        <w:rPr>
          <w:rFonts w:eastAsia="Times New Roman" w:cs="Times New Roman"/>
          <w:spacing w:val="-2"/>
          <w:szCs w:val="28"/>
          <w:lang w:val="sv-SE"/>
        </w:rPr>
        <w:t xml:space="preserve"> chỉ tiêu.</w:t>
      </w:r>
    </w:p>
    <w:p w14:paraId="2286CCD8" w14:textId="156519C4"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spacing w:val="-4"/>
          <w:lang w:val="sv-SE"/>
        </w:rPr>
        <w:t>- Về môi trường</w:t>
      </w:r>
      <w:r w:rsidRPr="00656442">
        <w:rPr>
          <w:rFonts w:eastAsia="Times New Roman" w:cs="Times New Roman"/>
          <w:szCs w:val="28"/>
          <w:lang w:val="nl-NL"/>
        </w:rPr>
        <w:t xml:space="preserve"> có </w:t>
      </w:r>
      <w:r w:rsidR="00B2045E">
        <w:rPr>
          <w:rFonts w:eastAsia="Times New Roman" w:cs="Times New Roman"/>
          <w:spacing w:val="-2"/>
          <w:szCs w:val="28"/>
          <w:lang w:val="sv-SE"/>
        </w:rPr>
        <w:t>03</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đạt </w:t>
      </w:r>
      <w:r w:rsidR="00B2045E">
        <w:rPr>
          <w:rFonts w:eastAsia="Times New Roman" w:cs="Times New Roman"/>
          <w:spacing w:val="-2"/>
          <w:szCs w:val="28"/>
          <w:lang w:val="sv-SE"/>
        </w:rPr>
        <w:t>0</w:t>
      </w:r>
      <w:r w:rsidR="00512BBB">
        <w:rPr>
          <w:rFonts w:eastAsia="Times New Roman" w:cs="Times New Roman"/>
          <w:spacing w:val="-2"/>
          <w:szCs w:val="28"/>
          <w:lang w:val="sv-SE"/>
        </w:rPr>
        <w:t>1</w:t>
      </w:r>
      <w:r w:rsidRPr="00656442">
        <w:rPr>
          <w:rFonts w:eastAsia="Times New Roman" w:cs="Times New Roman"/>
          <w:spacing w:val="-2"/>
          <w:szCs w:val="28"/>
          <w:lang w:val="sv-SE"/>
        </w:rPr>
        <w:t xml:space="preserve"> chỉ tiêu</w:t>
      </w:r>
      <w:r w:rsidR="00512BBB">
        <w:rPr>
          <w:rFonts w:eastAsia="Times New Roman" w:cs="Times New Roman"/>
          <w:spacing w:val="-2"/>
          <w:szCs w:val="28"/>
          <w:lang w:val="sv-SE"/>
        </w:rPr>
        <w:t xml:space="preserve">, </w:t>
      </w:r>
      <w:r w:rsidR="00512BBB" w:rsidRPr="00656442">
        <w:rPr>
          <w:rFonts w:eastAsia="Times New Roman" w:cs="Times New Roman"/>
          <w:spacing w:val="-2"/>
          <w:szCs w:val="28"/>
          <w:lang w:val="sv-SE"/>
        </w:rPr>
        <w:t xml:space="preserve">đạt </w:t>
      </w:r>
      <w:r w:rsidR="00512BBB">
        <w:rPr>
          <w:rFonts w:eastAsia="Times New Roman" w:cs="Times New Roman"/>
          <w:spacing w:val="-2"/>
          <w:szCs w:val="28"/>
          <w:lang w:val="sv-SE"/>
        </w:rPr>
        <w:t>02</w:t>
      </w:r>
      <w:r w:rsidR="00512BBB" w:rsidRPr="00656442">
        <w:rPr>
          <w:rFonts w:eastAsia="Times New Roman" w:cs="Times New Roman"/>
          <w:spacing w:val="-2"/>
          <w:szCs w:val="28"/>
          <w:lang w:val="sv-SE"/>
        </w:rPr>
        <w:t xml:space="preserve"> chỉ tiêu</w:t>
      </w:r>
      <w:r w:rsidRPr="00656442">
        <w:rPr>
          <w:rFonts w:eastAsia="Times New Roman" w:cs="Times New Roman"/>
          <w:spacing w:val="-2"/>
          <w:szCs w:val="28"/>
          <w:lang w:val="sv-SE"/>
        </w:rPr>
        <w:t>.</w:t>
      </w:r>
    </w:p>
    <w:p w14:paraId="286D3570" w14:textId="063FF301"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lang w:val="sv-SE"/>
        </w:rPr>
        <w:t xml:space="preserve">- </w:t>
      </w:r>
      <w:r w:rsidRPr="00656442">
        <w:rPr>
          <w:spacing w:val="-4"/>
          <w:lang w:val="sv-SE"/>
        </w:rPr>
        <w:t>Về</w:t>
      </w:r>
      <w:r w:rsidRPr="00656442">
        <w:rPr>
          <w:lang w:val="sv-SE"/>
        </w:rPr>
        <w:t xml:space="preserve"> xây dựng Đảng </w:t>
      </w:r>
      <w:r w:rsidRPr="00656442">
        <w:rPr>
          <w:rFonts w:eastAsia="Times New Roman" w:cs="Times New Roman"/>
          <w:szCs w:val="28"/>
          <w:lang w:val="nl-NL"/>
        </w:rPr>
        <w:t xml:space="preserve">có </w:t>
      </w:r>
      <w:r w:rsidR="00B2045E">
        <w:rPr>
          <w:rFonts w:eastAsia="Times New Roman" w:cs="Times New Roman"/>
          <w:spacing w:val="-2"/>
          <w:szCs w:val="28"/>
          <w:lang w:val="sv-SE"/>
        </w:rPr>
        <w:t>03</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vượt </w:t>
      </w:r>
      <w:r w:rsidR="00B2045E">
        <w:rPr>
          <w:rFonts w:eastAsia="Times New Roman" w:cs="Times New Roman"/>
          <w:spacing w:val="-2"/>
          <w:szCs w:val="28"/>
          <w:lang w:val="sv-SE"/>
        </w:rPr>
        <w:t>01</w:t>
      </w:r>
      <w:r w:rsidRPr="00656442">
        <w:rPr>
          <w:rFonts w:eastAsia="Times New Roman" w:cs="Times New Roman"/>
          <w:spacing w:val="-2"/>
          <w:szCs w:val="28"/>
          <w:lang w:val="sv-SE"/>
        </w:rPr>
        <w:t xml:space="preserve"> chỉ tiêu, đạt </w:t>
      </w:r>
      <w:r w:rsidR="00B2045E">
        <w:rPr>
          <w:rFonts w:eastAsia="Times New Roman" w:cs="Times New Roman"/>
          <w:spacing w:val="-2"/>
          <w:szCs w:val="28"/>
          <w:lang w:val="sv-SE"/>
        </w:rPr>
        <w:t>02</w:t>
      </w:r>
      <w:r w:rsidRPr="00656442">
        <w:rPr>
          <w:rFonts w:eastAsia="Times New Roman" w:cs="Times New Roman"/>
          <w:spacing w:val="-2"/>
          <w:szCs w:val="28"/>
          <w:lang w:val="sv-SE"/>
        </w:rPr>
        <w:t xml:space="preserve"> </w:t>
      </w:r>
      <w:r w:rsidR="00B2045E">
        <w:rPr>
          <w:rFonts w:eastAsia="Times New Roman" w:cs="Times New Roman"/>
          <w:spacing w:val="-2"/>
          <w:szCs w:val="28"/>
          <w:lang w:val="sv-SE"/>
        </w:rPr>
        <w:t>chỉ tiêu</w:t>
      </w:r>
      <w:r w:rsidRPr="00656442">
        <w:rPr>
          <w:rFonts w:eastAsia="Times New Roman" w:cs="Times New Roman"/>
          <w:spacing w:val="-2"/>
          <w:szCs w:val="28"/>
          <w:lang w:val="sv-SE"/>
        </w:rPr>
        <w:t>.</w:t>
      </w:r>
    </w:p>
    <w:p w14:paraId="46877813" w14:textId="00A7E1A8" w:rsidR="00DE4512" w:rsidRDefault="001F7E6A" w:rsidP="008253F9">
      <w:pPr>
        <w:widowControl w:val="0"/>
        <w:pBdr>
          <w:top w:val="dotted" w:sz="4" w:space="0" w:color="FFFFFF"/>
          <w:left w:val="dotted" w:sz="4" w:space="0" w:color="FFFFFF"/>
          <w:bottom w:val="dotted" w:sz="4" w:space="16" w:color="FFFFFF"/>
          <w:right w:val="dotted" w:sz="4" w:space="0" w:color="FFFFFF"/>
        </w:pBdr>
        <w:shd w:val="clear" w:color="auto" w:fill="FFFFFF"/>
        <w:spacing w:after="120"/>
        <w:jc w:val="center"/>
        <w:rPr>
          <w:rFonts w:cs="Times New Roman"/>
          <w:b/>
          <w:szCs w:val="28"/>
          <w:lang w:val="en-US"/>
        </w:rPr>
      </w:pPr>
      <w:r w:rsidRPr="001F7E6A">
        <w:rPr>
          <w:rFonts w:eastAsia="Times New Roman" w:cs="Times New Roman"/>
          <w:i/>
          <w:spacing w:val="-2"/>
          <w:szCs w:val="28"/>
          <w:lang w:val="sv-SE"/>
        </w:rPr>
        <w:t>(có biểu tổng hợp kết quả thực hiện chỉ tiêu Nghị quyết kèm theo)</w:t>
      </w:r>
    </w:p>
    <w:p w14:paraId="56164C9D" w14:textId="3F26350B" w:rsidR="00DE4512" w:rsidRPr="00E22E6B" w:rsidRDefault="00DE4512"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i/>
          <w:szCs w:val="28"/>
          <w:lang w:val="en-US"/>
        </w:rPr>
      </w:pPr>
      <w:r w:rsidRPr="00E22E6B">
        <w:rPr>
          <w:rFonts w:cs="Times New Roman"/>
          <w:i/>
          <w:szCs w:val="28"/>
          <w:lang w:val="en-US"/>
        </w:rPr>
        <w:t>6.</w:t>
      </w:r>
      <w:r w:rsidR="00E22E6B" w:rsidRPr="00E22E6B">
        <w:rPr>
          <w:rFonts w:cs="Times New Roman"/>
          <w:i/>
          <w:szCs w:val="28"/>
          <w:lang w:val="en-US"/>
        </w:rPr>
        <w:t>7.</w:t>
      </w:r>
      <w:r w:rsidRPr="00E22E6B">
        <w:rPr>
          <w:rFonts w:cs="Times New Roman"/>
          <w:i/>
          <w:szCs w:val="28"/>
          <w:lang w:val="en-US"/>
        </w:rPr>
        <w:t>3. Xã Chiềng Ơn</w:t>
      </w:r>
    </w:p>
    <w:p w14:paraId="4388A6F3" w14:textId="738A6496" w:rsidR="001F7E6A" w:rsidRDefault="001F7E6A" w:rsidP="00B777C4">
      <w:pPr>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zCs w:val="28"/>
        </w:rPr>
      </w:pPr>
      <w:r>
        <w:rPr>
          <w:rFonts w:cs="Times New Roman"/>
          <w:szCs w:val="28"/>
          <w:lang w:val="en-US"/>
        </w:rPr>
        <w:t xml:space="preserve">Nghị quyết </w:t>
      </w:r>
      <w:r w:rsidRPr="00D97B1B">
        <w:rPr>
          <w:rFonts w:cs="Times New Roman"/>
          <w:szCs w:val="28"/>
          <w:lang w:val="en-US"/>
        </w:rPr>
        <w:t xml:space="preserve">Đại hội Đảng bộ xã Chiềng </w:t>
      </w:r>
      <w:r w:rsidR="00F72628">
        <w:rPr>
          <w:rFonts w:cs="Times New Roman"/>
          <w:szCs w:val="28"/>
          <w:lang w:val="en-US"/>
        </w:rPr>
        <w:t>Ơn</w:t>
      </w:r>
      <w:r w:rsidRPr="00D97B1B">
        <w:rPr>
          <w:rFonts w:cs="Times New Roman"/>
          <w:szCs w:val="28"/>
          <w:lang w:val="en-US"/>
        </w:rPr>
        <w:t xml:space="preserve"> </w:t>
      </w:r>
      <w:r w:rsidRPr="00D97B1B">
        <w:rPr>
          <w:rFonts w:eastAsia="Times New Roman" w:cs="Times New Roman"/>
          <w:szCs w:val="28"/>
        </w:rPr>
        <w:t>lần thứ XXII,</w:t>
      </w:r>
      <w:r w:rsidRPr="00D97B1B">
        <w:rPr>
          <w:rFonts w:eastAsia="Times New Roman" w:cs="Times New Roman"/>
          <w:szCs w:val="28"/>
          <w:lang w:val="en-US"/>
        </w:rPr>
        <w:t xml:space="preserve"> </w:t>
      </w:r>
      <w:r w:rsidRPr="00D97B1B">
        <w:rPr>
          <w:rFonts w:cs="Times New Roman"/>
          <w:szCs w:val="28"/>
          <w:lang w:val="en-US"/>
        </w:rPr>
        <w:t xml:space="preserve">nhiệm kỳ 2020 </w:t>
      </w:r>
      <w:r>
        <w:rPr>
          <w:rFonts w:cs="Times New Roman"/>
          <w:szCs w:val="28"/>
          <w:lang w:val="en-US"/>
        </w:rPr>
        <w:t>–</w:t>
      </w:r>
      <w:r w:rsidRPr="00D97B1B">
        <w:rPr>
          <w:rFonts w:cs="Times New Roman"/>
          <w:szCs w:val="28"/>
          <w:lang w:val="en-US"/>
        </w:rPr>
        <w:t xml:space="preserve"> 2025</w:t>
      </w:r>
      <w:r>
        <w:rPr>
          <w:rFonts w:cs="Times New Roman"/>
          <w:szCs w:val="28"/>
          <w:lang w:val="en-US"/>
        </w:rPr>
        <w:t xml:space="preserve"> </w:t>
      </w:r>
      <w:r w:rsidRPr="00D97B1B">
        <w:rPr>
          <w:rFonts w:eastAsia="Times New Roman" w:cs="Times New Roman"/>
          <w:szCs w:val="28"/>
        </w:rPr>
        <w:t>đề ra 17 chỉ tiêu</w:t>
      </w:r>
      <w:r>
        <w:rPr>
          <w:rFonts w:eastAsia="Times New Roman" w:cs="Times New Roman"/>
          <w:szCs w:val="28"/>
          <w:lang w:val="en-US"/>
        </w:rPr>
        <w:t xml:space="preserve"> </w:t>
      </w:r>
      <w:r w:rsidRPr="006137DD">
        <w:rPr>
          <w:rFonts w:eastAsia="Calibri" w:cs="Times New Roman"/>
          <w:bCs/>
          <w:szCs w:val="28"/>
          <w:lang w:val="sv-SE"/>
        </w:rPr>
        <w:t xml:space="preserve">về phát triển kinh tế - xã hội, quốc phòng - an ninh, xây dựng </w:t>
      </w:r>
      <w:r w:rsidRPr="006137DD">
        <w:rPr>
          <w:rFonts w:eastAsia="Calibri" w:cs="Times New Roman"/>
          <w:bCs/>
          <w:szCs w:val="28"/>
          <w:lang w:val="sv-SE"/>
        </w:rPr>
        <w:lastRenderedPageBreak/>
        <w:t>Đảng</w:t>
      </w:r>
      <w:r>
        <w:rPr>
          <w:rFonts w:eastAsia="Calibri" w:cs="Times New Roman"/>
          <w:bCs/>
          <w:szCs w:val="28"/>
          <w:lang w:val="sv-SE"/>
        </w:rPr>
        <w:t xml:space="preserve">, củng cố hệ thống chính trị. </w:t>
      </w:r>
      <w:r w:rsidRPr="006137DD">
        <w:rPr>
          <w:rFonts w:eastAsia="Calibri" w:cs="Times New Roman"/>
          <w:bCs/>
          <w:szCs w:val="28"/>
          <w:lang w:val="sv-SE"/>
        </w:rPr>
        <w:t>Kết quả thực hiện: vượt</w:t>
      </w:r>
      <w:r w:rsidR="00F72628">
        <w:rPr>
          <w:rFonts w:eastAsia="Calibri" w:cs="Times New Roman"/>
          <w:bCs/>
          <w:szCs w:val="28"/>
          <w:lang w:val="sv-SE"/>
        </w:rPr>
        <w:t xml:space="preserve"> 0</w:t>
      </w:r>
      <w:r w:rsidR="00333E8D">
        <w:rPr>
          <w:rFonts w:eastAsia="Calibri" w:cs="Times New Roman"/>
          <w:bCs/>
          <w:szCs w:val="28"/>
          <w:lang w:val="sv-SE"/>
        </w:rPr>
        <w:t>9</w:t>
      </w:r>
      <w:r w:rsidRPr="006137DD">
        <w:rPr>
          <w:rFonts w:eastAsia="Calibri" w:cs="Times New Roman"/>
          <w:bCs/>
          <w:szCs w:val="28"/>
          <w:lang w:val="sv-SE"/>
        </w:rPr>
        <w:t xml:space="preserve"> chỉ tiêu, đạt </w:t>
      </w:r>
      <w:r w:rsidR="00F72628">
        <w:rPr>
          <w:rFonts w:eastAsia="Calibri" w:cs="Times New Roman"/>
          <w:bCs/>
          <w:szCs w:val="28"/>
          <w:lang w:val="sv-SE"/>
        </w:rPr>
        <w:t xml:space="preserve">05 </w:t>
      </w:r>
      <w:r w:rsidRPr="006137DD">
        <w:rPr>
          <w:rFonts w:eastAsia="Calibri" w:cs="Times New Roman"/>
          <w:bCs/>
          <w:szCs w:val="28"/>
          <w:lang w:val="sv-SE"/>
        </w:rPr>
        <w:t xml:space="preserve">chỉ tiêu, không đạt </w:t>
      </w:r>
      <w:r w:rsidR="00F72628">
        <w:rPr>
          <w:rFonts w:eastAsia="Calibri" w:cs="Times New Roman"/>
          <w:bCs/>
          <w:szCs w:val="28"/>
          <w:lang w:val="sv-SE"/>
        </w:rPr>
        <w:t>0</w:t>
      </w:r>
      <w:r w:rsidR="00333E8D">
        <w:rPr>
          <w:rFonts w:eastAsia="Calibri" w:cs="Times New Roman"/>
          <w:bCs/>
          <w:szCs w:val="28"/>
          <w:lang w:val="sv-SE"/>
        </w:rPr>
        <w:t>3</w:t>
      </w:r>
      <w:r w:rsidRPr="006137DD">
        <w:rPr>
          <w:rFonts w:eastAsia="Calibri" w:cs="Times New Roman"/>
          <w:bCs/>
          <w:szCs w:val="28"/>
          <w:lang w:val="sv-SE"/>
        </w:rPr>
        <w:t xml:space="preserve"> chỉ tiêu, cụ thể</w:t>
      </w:r>
      <w:r>
        <w:rPr>
          <w:rFonts w:eastAsia="Calibri" w:cs="Times New Roman"/>
          <w:bCs/>
          <w:szCs w:val="28"/>
          <w:lang w:val="sv-SE"/>
        </w:rPr>
        <w:t>:</w:t>
      </w:r>
    </w:p>
    <w:p w14:paraId="307D9D34" w14:textId="6F52A10F" w:rsidR="00F72628"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rFonts w:eastAsia="Times New Roman" w:cs="Times New Roman"/>
          <w:szCs w:val="28"/>
          <w:lang w:val="nl-NL"/>
        </w:rPr>
        <w:t xml:space="preserve">- Về </w:t>
      </w:r>
      <w:r w:rsidR="006B1A7F">
        <w:rPr>
          <w:rFonts w:eastAsia="Times New Roman" w:cs="Times New Roman"/>
          <w:szCs w:val="28"/>
          <w:lang w:val="nl-NL"/>
        </w:rPr>
        <w:t>k</w:t>
      </w:r>
      <w:r w:rsidRPr="00656442">
        <w:rPr>
          <w:rFonts w:eastAsia="Times New Roman" w:cs="Times New Roman"/>
          <w:szCs w:val="28"/>
          <w:lang w:val="nl-NL"/>
        </w:rPr>
        <w:t>inh tế</w:t>
      </w:r>
      <w:r>
        <w:rPr>
          <w:rFonts w:eastAsia="Times New Roman" w:cs="Times New Roman"/>
          <w:szCs w:val="28"/>
          <w:lang w:val="nl-NL"/>
        </w:rPr>
        <w:t xml:space="preserve"> </w:t>
      </w:r>
      <w:r w:rsidRPr="00656442">
        <w:rPr>
          <w:rFonts w:eastAsia="Times New Roman" w:cs="Times New Roman"/>
          <w:szCs w:val="28"/>
          <w:lang w:val="nl-NL"/>
        </w:rPr>
        <w:t xml:space="preserve">có </w:t>
      </w:r>
      <w:r w:rsidR="00F72628">
        <w:rPr>
          <w:rFonts w:eastAsia="Times New Roman" w:cs="Times New Roman"/>
          <w:spacing w:val="-2"/>
          <w:szCs w:val="28"/>
          <w:lang w:val="sv-SE"/>
        </w:rPr>
        <w:t>04</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w:t>
      </w:r>
      <w:r>
        <w:rPr>
          <w:rFonts w:eastAsia="Times New Roman" w:cs="Times New Roman"/>
          <w:spacing w:val="-2"/>
          <w:szCs w:val="28"/>
          <w:lang w:val="sv-SE"/>
        </w:rPr>
        <w:t xml:space="preserve">vượt </w:t>
      </w:r>
      <w:r w:rsidR="00F72628">
        <w:rPr>
          <w:rFonts w:eastAsia="Times New Roman" w:cs="Times New Roman"/>
          <w:spacing w:val="-2"/>
          <w:szCs w:val="28"/>
          <w:lang w:val="sv-SE"/>
        </w:rPr>
        <w:t>01</w:t>
      </w:r>
      <w:r>
        <w:rPr>
          <w:rFonts w:eastAsia="Times New Roman" w:cs="Times New Roman"/>
          <w:spacing w:val="-2"/>
          <w:szCs w:val="28"/>
          <w:lang w:val="sv-SE"/>
        </w:rPr>
        <w:t xml:space="preserve"> chỉ tiêu, </w:t>
      </w:r>
      <w:r w:rsidRPr="00656442">
        <w:rPr>
          <w:rFonts w:eastAsia="Times New Roman" w:cs="Times New Roman"/>
          <w:spacing w:val="-2"/>
          <w:szCs w:val="28"/>
          <w:lang w:val="sv-SE"/>
        </w:rPr>
        <w:t xml:space="preserve">đạt </w:t>
      </w:r>
      <w:r w:rsidR="00F72628">
        <w:rPr>
          <w:rFonts w:eastAsia="Times New Roman" w:cs="Times New Roman"/>
          <w:spacing w:val="-2"/>
          <w:szCs w:val="28"/>
          <w:lang w:val="sv-SE"/>
        </w:rPr>
        <w:t>0</w:t>
      </w:r>
      <w:r>
        <w:rPr>
          <w:rFonts w:eastAsia="Times New Roman" w:cs="Times New Roman"/>
          <w:spacing w:val="-2"/>
          <w:szCs w:val="28"/>
          <w:lang w:val="sv-SE"/>
        </w:rPr>
        <w:t>3</w:t>
      </w:r>
      <w:r w:rsidRPr="00656442">
        <w:rPr>
          <w:rFonts w:eastAsia="Times New Roman" w:cs="Times New Roman"/>
          <w:spacing w:val="-2"/>
          <w:szCs w:val="28"/>
          <w:lang w:val="sv-SE"/>
        </w:rPr>
        <w:t xml:space="preserve"> chỉ tiêu</w:t>
      </w:r>
      <w:r w:rsidR="00F72628">
        <w:rPr>
          <w:rFonts w:eastAsia="Times New Roman" w:cs="Times New Roman"/>
          <w:spacing w:val="-2"/>
          <w:szCs w:val="28"/>
          <w:lang w:val="sv-SE"/>
        </w:rPr>
        <w:t>;</w:t>
      </w:r>
    </w:p>
    <w:p w14:paraId="0D075BA3" w14:textId="00284160"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rFonts w:eastAsia="Times New Roman"/>
          <w:szCs w:val="28"/>
          <w:lang w:val="en-US"/>
        </w:rPr>
        <w:t xml:space="preserve">- </w:t>
      </w:r>
      <w:r w:rsidRPr="00656442">
        <w:rPr>
          <w:rFonts w:eastAsia="Times New Roman"/>
          <w:szCs w:val="28"/>
        </w:rPr>
        <w:t>Về xã hội</w:t>
      </w:r>
      <w:r w:rsidRPr="00656442">
        <w:rPr>
          <w:rFonts w:eastAsia="Times New Roman" w:cs="Times New Roman"/>
          <w:szCs w:val="28"/>
          <w:lang w:val="nl-NL"/>
        </w:rPr>
        <w:t xml:space="preserve"> có </w:t>
      </w:r>
      <w:r w:rsidR="00F72628">
        <w:rPr>
          <w:rFonts w:eastAsia="Times New Roman" w:cs="Times New Roman"/>
          <w:szCs w:val="28"/>
          <w:lang w:val="nl-NL"/>
        </w:rPr>
        <w:t>08</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vượt </w:t>
      </w:r>
      <w:r w:rsidR="00F72628">
        <w:rPr>
          <w:rFonts w:eastAsia="Times New Roman" w:cs="Times New Roman"/>
          <w:spacing w:val="-2"/>
          <w:szCs w:val="28"/>
          <w:lang w:val="sv-SE"/>
        </w:rPr>
        <w:t>04</w:t>
      </w:r>
      <w:r w:rsidRPr="00656442">
        <w:rPr>
          <w:rFonts w:eastAsia="Times New Roman" w:cs="Times New Roman"/>
          <w:spacing w:val="-2"/>
          <w:szCs w:val="28"/>
          <w:lang w:val="sv-SE"/>
        </w:rPr>
        <w:t xml:space="preserve"> chỉ tiêu, đạt </w:t>
      </w:r>
      <w:r w:rsidR="00F72628">
        <w:rPr>
          <w:rFonts w:eastAsia="Times New Roman" w:cs="Times New Roman"/>
          <w:spacing w:val="-2"/>
          <w:szCs w:val="28"/>
          <w:lang w:val="sv-SE"/>
        </w:rPr>
        <w:t>0</w:t>
      </w:r>
      <w:r w:rsidR="00512BBB">
        <w:rPr>
          <w:rFonts w:eastAsia="Times New Roman" w:cs="Times New Roman"/>
          <w:spacing w:val="-2"/>
          <w:szCs w:val="28"/>
          <w:lang w:val="sv-SE"/>
        </w:rPr>
        <w:t>2</w:t>
      </w:r>
      <w:r w:rsidRPr="00656442">
        <w:rPr>
          <w:rFonts w:eastAsia="Times New Roman" w:cs="Times New Roman"/>
          <w:spacing w:val="-2"/>
          <w:szCs w:val="28"/>
          <w:lang w:val="sv-SE"/>
        </w:rPr>
        <w:t xml:space="preserve"> chỉ tiêu, không đạt </w:t>
      </w:r>
      <w:r w:rsidR="00F72628">
        <w:rPr>
          <w:rFonts w:eastAsia="Times New Roman" w:cs="Times New Roman"/>
          <w:spacing w:val="-2"/>
          <w:szCs w:val="28"/>
          <w:lang w:val="sv-SE"/>
        </w:rPr>
        <w:t>0</w:t>
      </w:r>
      <w:r w:rsidR="00512BBB">
        <w:rPr>
          <w:rFonts w:eastAsia="Times New Roman" w:cs="Times New Roman"/>
          <w:spacing w:val="-2"/>
          <w:szCs w:val="28"/>
          <w:lang w:val="sv-SE"/>
        </w:rPr>
        <w:t>2</w:t>
      </w:r>
      <w:r w:rsidRPr="00656442">
        <w:rPr>
          <w:rFonts w:eastAsia="Times New Roman" w:cs="Times New Roman"/>
          <w:spacing w:val="-2"/>
          <w:szCs w:val="28"/>
          <w:lang w:val="sv-SE"/>
        </w:rPr>
        <w:t xml:space="preserve"> chỉ tiêu.</w:t>
      </w:r>
    </w:p>
    <w:p w14:paraId="6E5324E6" w14:textId="66DB4362"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spacing w:val="-4"/>
          <w:lang w:val="sv-SE"/>
        </w:rPr>
        <w:t>- Về môi trường</w:t>
      </w:r>
      <w:r w:rsidRPr="00656442">
        <w:rPr>
          <w:rFonts w:eastAsia="Times New Roman" w:cs="Times New Roman"/>
          <w:szCs w:val="28"/>
          <w:lang w:val="nl-NL"/>
        </w:rPr>
        <w:t xml:space="preserve"> có</w:t>
      </w:r>
      <w:r w:rsidR="00F72628">
        <w:rPr>
          <w:rFonts w:eastAsia="Times New Roman" w:cs="Times New Roman"/>
          <w:szCs w:val="28"/>
          <w:lang w:val="nl-NL"/>
        </w:rPr>
        <w:t xml:space="preserve"> 03</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vượt </w:t>
      </w:r>
      <w:r w:rsidR="00F72628">
        <w:rPr>
          <w:rFonts w:eastAsia="Times New Roman" w:cs="Times New Roman"/>
          <w:spacing w:val="-2"/>
          <w:szCs w:val="28"/>
          <w:lang w:val="sv-SE"/>
        </w:rPr>
        <w:t>03</w:t>
      </w:r>
      <w:r w:rsidRPr="00656442">
        <w:rPr>
          <w:rFonts w:eastAsia="Times New Roman" w:cs="Times New Roman"/>
          <w:spacing w:val="-2"/>
          <w:szCs w:val="28"/>
          <w:lang w:val="sv-SE"/>
        </w:rPr>
        <w:t xml:space="preserve"> </w:t>
      </w:r>
      <w:r w:rsidR="00F72628">
        <w:rPr>
          <w:rFonts w:eastAsia="Times New Roman" w:cs="Times New Roman"/>
          <w:spacing w:val="-2"/>
          <w:szCs w:val="28"/>
          <w:lang w:val="sv-SE"/>
        </w:rPr>
        <w:t>chỉ tiêu</w:t>
      </w:r>
      <w:r w:rsidRPr="00656442">
        <w:rPr>
          <w:rFonts w:eastAsia="Times New Roman" w:cs="Times New Roman"/>
          <w:spacing w:val="-2"/>
          <w:szCs w:val="28"/>
          <w:lang w:val="sv-SE"/>
        </w:rPr>
        <w:t>.</w:t>
      </w:r>
    </w:p>
    <w:p w14:paraId="06BB7D99" w14:textId="598A9A62" w:rsidR="001F7E6A" w:rsidRPr="00F72628"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8"/>
          <w:szCs w:val="28"/>
          <w:lang w:val="sv-SE"/>
        </w:rPr>
      </w:pPr>
      <w:r w:rsidRPr="00F72628">
        <w:rPr>
          <w:spacing w:val="-8"/>
          <w:lang w:val="sv-SE"/>
        </w:rPr>
        <w:t xml:space="preserve">- Về xây dựng Đảng </w:t>
      </w:r>
      <w:r w:rsidRPr="00F72628">
        <w:rPr>
          <w:rFonts w:eastAsia="Times New Roman" w:cs="Times New Roman"/>
          <w:spacing w:val="-8"/>
          <w:szCs w:val="28"/>
          <w:lang w:val="nl-NL"/>
        </w:rPr>
        <w:t xml:space="preserve">có </w:t>
      </w:r>
      <w:r w:rsidR="00F72628" w:rsidRPr="00F72628">
        <w:rPr>
          <w:rFonts w:eastAsia="Times New Roman" w:cs="Times New Roman"/>
          <w:spacing w:val="-8"/>
          <w:szCs w:val="28"/>
          <w:lang w:val="nl-NL"/>
        </w:rPr>
        <w:t>02</w:t>
      </w:r>
      <w:r w:rsidRPr="00F72628">
        <w:rPr>
          <w:rFonts w:eastAsia="Times New Roman" w:cs="Times New Roman"/>
          <w:spacing w:val="-8"/>
          <w:szCs w:val="28"/>
          <w:lang w:val="sv-SE"/>
        </w:rPr>
        <w:t xml:space="preserve"> chỉ tiêu, thực hiện: đạt </w:t>
      </w:r>
      <w:r w:rsidR="00F72628" w:rsidRPr="00F72628">
        <w:rPr>
          <w:rFonts w:eastAsia="Times New Roman" w:cs="Times New Roman"/>
          <w:spacing w:val="-8"/>
          <w:szCs w:val="28"/>
          <w:lang w:val="sv-SE"/>
        </w:rPr>
        <w:t>01</w:t>
      </w:r>
      <w:r w:rsidRPr="00F72628">
        <w:rPr>
          <w:rFonts w:eastAsia="Times New Roman" w:cs="Times New Roman"/>
          <w:spacing w:val="-8"/>
          <w:szCs w:val="28"/>
          <w:lang w:val="sv-SE"/>
        </w:rPr>
        <w:t xml:space="preserve"> chỉ tiêu, không đạt </w:t>
      </w:r>
      <w:r w:rsidR="00F72628" w:rsidRPr="00F72628">
        <w:rPr>
          <w:rFonts w:eastAsia="Times New Roman" w:cs="Times New Roman"/>
          <w:spacing w:val="-8"/>
          <w:szCs w:val="28"/>
          <w:lang w:val="sv-SE"/>
        </w:rPr>
        <w:t xml:space="preserve">01 </w:t>
      </w:r>
      <w:r w:rsidRPr="00F72628">
        <w:rPr>
          <w:rFonts w:eastAsia="Times New Roman" w:cs="Times New Roman"/>
          <w:spacing w:val="-8"/>
          <w:szCs w:val="28"/>
          <w:lang w:val="sv-SE"/>
        </w:rPr>
        <w:t>chỉ tiêu.</w:t>
      </w:r>
    </w:p>
    <w:p w14:paraId="606035D5" w14:textId="77777777" w:rsidR="00870489" w:rsidRDefault="001F7E6A" w:rsidP="0087048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center"/>
        <w:rPr>
          <w:rFonts w:cs="Times New Roman"/>
          <w:b/>
          <w:szCs w:val="28"/>
          <w:lang w:val="en-US"/>
        </w:rPr>
      </w:pPr>
      <w:r w:rsidRPr="001F7E6A">
        <w:rPr>
          <w:rFonts w:eastAsia="Times New Roman" w:cs="Times New Roman"/>
          <w:i/>
          <w:spacing w:val="-2"/>
          <w:szCs w:val="28"/>
          <w:lang w:val="sv-SE"/>
        </w:rPr>
        <w:t>(có biểu tổng hợp kết quả thực hiện chỉ tiêu Nghị quyết kèm theo)</w:t>
      </w:r>
    </w:p>
    <w:p w14:paraId="02D332D5" w14:textId="65FE0F95" w:rsidR="00DE4512" w:rsidRPr="00870489" w:rsidRDefault="00DE4512" w:rsidP="0087048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rPr>
          <w:rFonts w:cs="Times New Roman"/>
          <w:b/>
          <w:szCs w:val="28"/>
          <w:lang w:val="en-US"/>
        </w:rPr>
      </w:pPr>
      <w:r w:rsidRPr="00E22E6B">
        <w:rPr>
          <w:rFonts w:cs="Times New Roman"/>
          <w:i/>
          <w:szCs w:val="28"/>
          <w:lang w:val="en-US"/>
        </w:rPr>
        <w:t>6.</w:t>
      </w:r>
      <w:r w:rsidR="00E22E6B" w:rsidRPr="00E22E6B">
        <w:rPr>
          <w:rFonts w:cs="Times New Roman"/>
          <w:i/>
          <w:szCs w:val="28"/>
          <w:lang w:val="en-US"/>
        </w:rPr>
        <w:t>7.</w:t>
      </w:r>
      <w:r w:rsidRPr="00E22E6B">
        <w:rPr>
          <w:rFonts w:cs="Times New Roman"/>
          <w:i/>
          <w:szCs w:val="28"/>
          <w:lang w:val="en-US"/>
        </w:rPr>
        <w:t>4. Thị trấn Mường Giàng</w:t>
      </w:r>
    </w:p>
    <w:p w14:paraId="332223D9" w14:textId="47CE28F6" w:rsidR="001F7E6A" w:rsidRDefault="001F7E6A" w:rsidP="00B777C4">
      <w:pPr>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zCs w:val="28"/>
        </w:rPr>
      </w:pPr>
      <w:r>
        <w:rPr>
          <w:rFonts w:cs="Times New Roman"/>
          <w:szCs w:val="28"/>
          <w:lang w:val="en-US"/>
        </w:rPr>
        <w:t xml:space="preserve">Nghị quyết </w:t>
      </w:r>
      <w:r w:rsidRPr="00D97B1B">
        <w:rPr>
          <w:rFonts w:cs="Times New Roman"/>
          <w:szCs w:val="28"/>
          <w:lang w:val="en-US"/>
        </w:rPr>
        <w:t xml:space="preserve">Đại hội Đảng bộ </w:t>
      </w:r>
      <w:r w:rsidR="00F72628">
        <w:rPr>
          <w:rFonts w:cs="Times New Roman"/>
          <w:szCs w:val="28"/>
          <w:lang w:val="en-US"/>
        </w:rPr>
        <w:t>thị trấn Mường Giàng</w:t>
      </w:r>
      <w:r w:rsidRPr="00D97B1B">
        <w:rPr>
          <w:rFonts w:cs="Times New Roman"/>
          <w:szCs w:val="28"/>
          <w:lang w:val="en-US"/>
        </w:rPr>
        <w:t xml:space="preserve"> </w:t>
      </w:r>
      <w:r w:rsidRPr="00D97B1B">
        <w:rPr>
          <w:rFonts w:eastAsia="Times New Roman" w:cs="Times New Roman"/>
          <w:szCs w:val="28"/>
        </w:rPr>
        <w:t>lần thứ XXII,</w:t>
      </w:r>
      <w:r w:rsidRPr="00D97B1B">
        <w:rPr>
          <w:rFonts w:eastAsia="Times New Roman" w:cs="Times New Roman"/>
          <w:szCs w:val="28"/>
          <w:lang w:val="en-US"/>
        </w:rPr>
        <w:t xml:space="preserve"> </w:t>
      </w:r>
      <w:r w:rsidRPr="00D97B1B">
        <w:rPr>
          <w:rFonts w:cs="Times New Roman"/>
          <w:szCs w:val="28"/>
          <w:lang w:val="en-US"/>
        </w:rPr>
        <w:t xml:space="preserve">nhiệm kỳ 2020 </w:t>
      </w:r>
      <w:r>
        <w:rPr>
          <w:rFonts w:cs="Times New Roman"/>
          <w:szCs w:val="28"/>
          <w:lang w:val="en-US"/>
        </w:rPr>
        <w:t>–</w:t>
      </w:r>
      <w:r w:rsidRPr="00D97B1B">
        <w:rPr>
          <w:rFonts w:cs="Times New Roman"/>
          <w:szCs w:val="28"/>
          <w:lang w:val="en-US"/>
        </w:rPr>
        <w:t xml:space="preserve"> 2025</w:t>
      </w:r>
      <w:r>
        <w:rPr>
          <w:rFonts w:cs="Times New Roman"/>
          <w:szCs w:val="28"/>
          <w:lang w:val="en-US"/>
        </w:rPr>
        <w:t xml:space="preserve"> </w:t>
      </w:r>
      <w:r w:rsidRPr="00D97B1B">
        <w:rPr>
          <w:rFonts w:eastAsia="Times New Roman" w:cs="Times New Roman"/>
          <w:szCs w:val="28"/>
        </w:rPr>
        <w:t>đề ra 17 chỉ tiêu</w:t>
      </w:r>
      <w:r>
        <w:rPr>
          <w:rFonts w:eastAsia="Times New Roman" w:cs="Times New Roman"/>
          <w:szCs w:val="28"/>
          <w:lang w:val="en-US"/>
        </w:rPr>
        <w:t xml:space="preserve"> </w:t>
      </w:r>
      <w:r w:rsidRPr="006137DD">
        <w:rPr>
          <w:rFonts w:eastAsia="Calibri" w:cs="Times New Roman"/>
          <w:bCs/>
          <w:szCs w:val="28"/>
          <w:lang w:val="sv-SE"/>
        </w:rPr>
        <w:t>về phát triển kinh tế - xã hội, quốc phòng - an ninh, xây dựng Đảng</w:t>
      </w:r>
      <w:r>
        <w:rPr>
          <w:rFonts w:eastAsia="Calibri" w:cs="Times New Roman"/>
          <w:bCs/>
          <w:szCs w:val="28"/>
          <w:lang w:val="sv-SE"/>
        </w:rPr>
        <w:t xml:space="preserve">, củng cố hệ thống chính trị. </w:t>
      </w:r>
      <w:r w:rsidRPr="006137DD">
        <w:rPr>
          <w:rFonts w:eastAsia="Calibri" w:cs="Times New Roman"/>
          <w:bCs/>
          <w:szCs w:val="28"/>
          <w:lang w:val="sv-SE"/>
        </w:rPr>
        <w:t xml:space="preserve">Kết quả thực hiện: vượt </w:t>
      </w:r>
      <w:r w:rsidR="00E77F98">
        <w:rPr>
          <w:rFonts w:eastAsia="Calibri" w:cs="Times New Roman"/>
          <w:bCs/>
          <w:szCs w:val="28"/>
          <w:lang w:val="sv-SE"/>
        </w:rPr>
        <w:t>0</w:t>
      </w:r>
      <w:r w:rsidR="00333E8D">
        <w:rPr>
          <w:rFonts w:eastAsia="Calibri" w:cs="Times New Roman"/>
          <w:bCs/>
          <w:szCs w:val="28"/>
          <w:lang w:val="sv-SE"/>
        </w:rPr>
        <w:t>7</w:t>
      </w:r>
      <w:r w:rsidRPr="006137DD">
        <w:rPr>
          <w:rFonts w:eastAsia="Calibri" w:cs="Times New Roman"/>
          <w:bCs/>
          <w:szCs w:val="28"/>
          <w:lang w:val="sv-SE"/>
        </w:rPr>
        <w:t xml:space="preserve"> chỉ tiêu, đạ</w:t>
      </w:r>
      <w:r w:rsidR="00E77F98">
        <w:rPr>
          <w:rFonts w:eastAsia="Calibri" w:cs="Times New Roman"/>
          <w:bCs/>
          <w:szCs w:val="28"/>
          <w:lang w:val="sv-SE"/>
        </w:rPr>
        <w:t xml:space="preserve">t </w:t>
      </w:r>
      <w:r w:rsidR="00333E8D">
        <w:rPr>
          <w:rFonts w:eastAsia="Calibri" w:cs="Times New Roman"/>
          <w:bCs/>
          <w:szCs w:val="28"/>
          <w:lang w:val="sv-SE"/>
        </w:rPr>
        <w:t>09</w:t>
      </w:r>
      <w:r w:rsidR="00E77F98">
        <w:rPr>
          <w:rFonts w:eastAsia="Calibri" w:cs="Times New Roman"/>
          <w:bCs/>
          <w:szCs w:val="28"/>
          <w:lang w:val="sv-SE"/>
        </w:rPr>
        <w:t xml:space="preserve"> </w:t>
      </w:r>
      <w:r w:rsidRPr="006137DD">
        <w:rPr>
          <w:rFonts w:eastAsia="Calibri" w:cs="Times New Roman"/>
          <w:bCs/>
          <w:szCs w:val="28"/>
          <w:lang w:val="sv-SE"/>
        </w:rPr>
        <w:t>chỉ tiêu, không đạt</w:t>
      </w:r>
      <w:r w:rsidR="00E77F98">
        <w:rPr>
          <w:rFonts w:eastAsia="Calibri" w:cs="Times New Roman"/>
          <w:bCs/>
          <w:szCs w:val="28"/>
          <w:lang w:val="sv-SE"/>
        </w:rPr>
        <w:t xml:space="preserve"> 0</w:t>
      </w:r>
      <w:r w:rsidR="00333E8D">
        <w:rPr>
          <w:rFonts w:eastAsia="Calibri" w:cs="Times New Roman"/>
          <w:bCs/>
          <w:szCs w:val="28"/>
          <w:lang w:val="sv-SE"/>
        </w:rPr>
        <w:t>1</w:t>
      </w:r>
      <w:r w:rsidR="00E77F98">
        <w:rPr>
          <w:rFonts w:eastAsia="Calibri" w:cs="Times New Roman"/>
          <w:bCs/>
          <w:szCs w:val="28"/>
          <w:lang w:val="sv-SE"/>
        </w:rPr>
        <w:t xml:space="preserve"> </w:t>
      </w:r>
      <w:r w:rsidRPr="006137DD">
        <w:rPr>
          <w:rFonts w:eastAsia="Calibri" w:cs="Times New Roman"/>
          <w:bCs/>
          <w:szCs w:val="28"/>
          <w:lang w:val="sv-SE"/>
        </w:rPr>
        <w:t>chỉ tiêu, cụ thể</w:t>
      </w:r>
      <w:r>
        <w:rPr>
          <w:rFonts w:eastAsia="Calibri" w:cs="Times New Roman"/>
          <w:bCs/>
          <w:szCs w:val="28"/>
          <w:lang w:val="sv-SE"/>
        </w:rPr>
        <w:t>:</w:t>
      </w:r>
    </w:p>
    <w:p w14:paraId="2EF6A428" w14:textId="254070CA" w:rsidR="00512BBB"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rFonts w:eastAsia="Times New Roman" w:cs="Times New Roman"/>
          <w:szCs w:val="28"/>
          <w:lang w:val="nl-NL"/>
        </w:rPr>
        <w:t xml:space="preserve">- Về </w:t>
      </w:r>
      <w:r w:rsidR="006B1A7F">
        <w:rPr>
          <w:rFonts w:eastAsia="Times New Roman" w:cs="Times New Roman"/>
          <w:szCs w:val="28"/>
          <w:lang w:val="nl-NL"/>
        </w:rPr>
        <w:t>k</w:t>
      </w:r>
      <w:r w:rsidRPr="00656442">
        <w:rPr>
          <w:rFonts w:eastAsia="Times New Roman" w:cs="Times New Roman"/>
          <w:szCs w:val="28"/>
          <w:lang w:val="nl-NL"/>
        </w:rPr>
        <w:t>inh tế</w:t>
      </w:r>
      <w:r>
        <w:rPr>
          <w:rFonts w:eastAsia="Times New Roman" w:cs="Times New Roman"/>
          <w:szCs w:val="28"/>
          <w:lang w:val="nl-NL"/>
        </w:rPr>
        <w:t xml:space="preserve"> </w:t>
      </w:r>
      <w:r w:rsidRPr="00656442">
        <w:rPr>
          <w:rFonts w:eastAsia="Times New Roman" w:cs="Times New Roman"/>
          <w:szCs w:val="28"/>
          <w:lang w:val="nl-NL"/>
        </w:rPr>
        <w:t xml:space="preserve">có </w:t>
      </w:r>
      <w:r w:rsidR="008553AD">
        <w:rPr>
          <w:rFonts w:eastAsia="Times New Roman" w:cs="Times New Roman"/>
          <w:szCs w:val="28"/>
          <w:lang w:val="nl-NL"/>
        </w:rPr>
        <w:t>0</w:t>
      </w:r>
      <w:r w:rsidR="00A83FD5">
        <w:rPr>
          <w:rFonts w:eastAsia="Times New Roman" w:cs="Times New Roman"/>
          <w:szCs w:val="28"/>
          <w:lang w:val="nl-NL"/>
        </w:rPr>
        <w:t>4</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w:t>
      </w:r>
      <w:r>
        <w:rPr>
          <w:rFonts w:eastAsia="Times New Roman" w:cs="Times New Roman"/>
          <w:spacing w:val="-2"/>
          <w:szCs w:val="28"/>
          <w:lang w:val="sv-SE"/>
        </w:rPr>
        <w:t xml:space="preserve">vượt </w:t>
      </w:r>
      <w:r w:rsidR="008553AD">
        <w:rPr>
          <w:rFonts w:eastAsia="Times New Roman" w:cs="Times New Roman"/>
          <w:spacing w:val="-2"/>
          <w:szCs w:val="28"/>
          <w:lang w:val="sv-SE"/>
        </w:rPr>
        <w:t>0</w:t>
      </w:r>
      <w:r w:rsidR="00512BBB">
        <w:rPr>
          <w:rFonts w:eastAsia="Times New Roman" w:cs="Times New Roman"/>
          <w:spacing w:val="-2"/>
          <w:szCs w:val="28"/>
          <w:lang w:val="sv-SE"/>
        </w:rPr>
        <w:t>2</w:t>
      </w:r>
      <w:r>
        <w:rPr>
          <w:rFonts w:eastAsia="Times New Roman" w:cs="Times New Roman"/>
          <w:spacing w:val="-2"/>
          <w:szCs w:val="28"/>
          <w:lang w:val="sv-SE"/>
        </w:rPr>
        <w:t xml:space="preserve"> chỉ tiêu, </w:t>
      </w:r>
      <w:r w:rsidRPr="00656442">
        <w:rPr>
          <w:rFonts w:eastAsia="Times New Roman" w:cs="Times New Roman"/>
          <w:spacing w:val="-2"/>
          <w:szCs w:val="28"/>
          <w:lang w:val="sv-SE"/>
        </w:rPr>
        <w:t xml:space="preserve">đạt </w:t>
      </w:r>
      <w:r w:rsidR="008553AD">
        <w:rPr>
          <w:rFonts w:eastAsia="Times New Roman" w:cs="Times New Roman"/>
          <w:spacing w:val="-2"/>
          <w:szCs w:val="28"/>
          <w:lang w:val="sv-SE"/>
        </w:rPr>
        <w:t>0</w:t>
      </w:r>
      <w:r w:rsidR="00512BBB">
        <w:rPr>
          <w:rFonts w:eastAsia="Times New Roman" w:cs="Times New Roman"/>
          <w:spacing w:val="-2"/>
          <w:szCs w:val="28"/>
          <w:lang w:val="sv-SE"/>
        </w:rPr>
        <w:t>1</w:t>
      </w:r>
      <w:r w:rsidRPr="00656442">
        <w:rPr>
          <w:rFonts w:eastAsia="Times New Roman" w:cs="Times New Roman"/>
          <w:spacing w:val="-2"/>
          <w:szCs w:val="28"/>
          <w:lang w:val="sv-SE"/>
        </w:rPr>
        <w:t xml:space="preserve"> chỉ tiêu</w:t>
      </w:r>
      <w:r w:rsidR="00512BBB">
        <w:rPr>
          <w:rFonts w:eastAsia="Times New Roman" w:cs="Times New Roman"/>
          <w:spacing w:val="-2"/>
          <w:szCs w:val="28"/>
          <w:lang w:val="sv-SE"/>
        </w:rPr>
        <w:t>, không đạt 01 chỉ tiêu.</w:t>
      </w:r>
    </w:p>
    <w:p w14:paraId="2D3D1907" w14:textId="605EB67D"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rFonts w:eastAsia="Times New Roman"/>
          <w:szCs w:val="28"/>
          <w:lang w:val="en-US"/>
        </w:rPr>
        <w:t xml:space="preserve">- </w:t>
      </w:r>
      <w:r w:rsidRPr="00656442">
        <w:rPr>
          <w:rFonts w:eastAsia="Times New Roman"/>
          <w:szCs w:val="28"/>
        </w:rPr>
        <w:t>Về xã hội</w:t>
      </w:r>
      <w:r w:rsidRPr="00656442">
        <w:rPr>
          <w:rFonts w:eastAsia="Times New Roman" w:cs="Times New Roman"/>
          <w:szCs w:val="28"/>
          <w:lang w:val="nl-NL"/>
        </w:rPr>
        <w:t xml:space="preserve"> có </w:t>
      </w:r>
      <w:r w:rsidR="00A83FD5">
        <w:rPr>
          <w:rFonts w:eastAsia="Times New Roman" w:cs="Times New Roman"/>
          <w:spacing w:val="-2"/>
          <w:szCs w:val="28"/>
          <w:lang w:val="sv-SE"/>
        </w:rPr>
        <w:t>07</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vượt </w:t>
      </w:r>
      <w:r w:rsidR="00A83FD5">
        <w:rPr>
          <w:rFonts w:eastAsia="Times New Roman" w:cs="Times New Roman"/>
          <w:spacing w:val="-2"/>
          <w:szCs w:val="28"/>
          <w:lang w:val="sv-SE"/>
        </w:rPr>
        <w:t>0</w:t>
      </w:r>
      <w:r w:rsidR="00512BBB">
        <w:rPr>
          <w:rFonts w:eastAsia="Times New Roman" w:cs="Times New Roman"/>
          <w:spacing w:val="-2"/>
          <w:szCs w:val="28"/>
          <w:lang w:val="sv-SE"/>
        </w:rPr>
        <w:t>4</w:t>
      </w:r>
      <w:r w:rsidRPr="00656442">
        <w:rPr>
          <w:rFonts w:eastAsia="Times New Roman" w:cs="Times New Roman"/>
          <w:spacing w:val="-2"/>
          <w:szCs w:val="28"/>
          <w:lang w:val="sv-SE"/>
        </w:rPr>
        <w:t xml:space="preserve"> chỉ tiêu, đạt </w:t>
      </w:r>
      <w:r w:rsidR="00512BBB">
        <w:rPr>
          <w:rFonts w:eastAsia="Times New Roman" w:cs="Times New Roman"/>
          <w:spacing w:val="-2"/>
          <w:szCs w:val="28"/>
          <w:lang w:val="sv-SE"/>
        </w:rPr>
        <w:t>03</w:t>
      </w:r>
      <w:r w:rsidR="005F05B0">
        <w:rPr>
          <w:rFonts w:eastAsia="Times New Roman" w:cs="Times New Roman"/>
          <w:spacing w:val="-2"/>
          <w:szCs w:val="28"/>
          <w:lang w:val="sv-SE"/>
        </w:rPr>
        <w:t xml:space="preserve"> chỉ tiêu</w:t>
      </w:r>
      <w:r w:rsidRPr="00656442">
        <w:rPr>
          <w:rFonts w:eastAsia="Times New Roman" w:cs="Times New Roman"/>
          <w:spacing w:val="-2"/>
          <w:szCs w:val="28"/>
          <w:lang w:val="sv-SE"/>
        </w:rPr>
        <w:t>.</w:t>
      </w:r>
    </w:p>
    <w:p w14:paraId="1BF5F6D0" w14:textId="5F5B0435"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spacing w:val="-4"/>
          <w:lang w:val="sv-SE"/>
        </w:rPr>
        <w:t>- Về môi trường</w:t>
      </w:r>
      <w:r w:rsidRPr="00656442">
        <w:rPr>
          <w:rFonts w:eastAsia="Times New Roman" w:cs="Times New Roman"/>
          <w:szCs w:val="28"/>
          <w:lang w:val="nl-NL"/>
        </w:rPr>
        <w:t xml:space="preserve"> có </w:t>
      </w:r>
      <w:r w:rsidR="00A83FD5">
        <w:rPr>
          <w:rFonts w:eastAsia="Times New Roman" w:cs="Times New Roman"/>
          <w:szCs w:val="28"/>
          <w:lang w:val="nl-NL"/>
        </w:rPr>
        <w:t>03</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vượt </w:t>
      </w:r>
      <w:r w:rsidR="00A83FD5">
        <w:rPr>
          <w:rFonts w:eastAsia="Times New Roman" w:cs="Times New Roman"/>
          <w:spacing w:val="-2"/>
          <w:szCs w:val="28"/>
          <w:lang w:val="sv-SE"/>
        </w:rPr>
        <w:t>01</w:t>
      </w:r>
      <w:r w:rsidRPr="00656442">
        <w:rPr>
          <w:rFonts w:eastAsia="Times New Roman" w:cs="Times New Roman"/>
          <w:spacing w:val="-2"/>
          <w:szCs w:val="28"/>
          <w:lang w:val="sv-SE"/>
        </w:rPr>
        <w:t xml:space="preserve"> chỉ tiêu, đạt </w:t>
      </w:r>
      <w:r w:rsidR="00A83FD5">
        <w:rPr>
          <w:rFonts w:eastAsia="Times New Roman" w:cs="Times New Roman"/>
          <w:spacing w:val="-2"/>
          <w:szCs w:val="28"/>
          <w:lang w:val="sv-SE"/>
        </w:rPr>
        <w:t>02</w:t>
      </w:r>
      <w:r w:rsidRPr="00656442">
        <w:rPr>
          <w:rFonts w:eastAsia="Times New Roman" w:cs="Times New Roman"/>
          <w:spacing w:val="-2"/>
          <w:szCs w:val="28"/>
          <w:lang w:val="sv-SE"/>
        </w:rPr>
        <w:t xml:space="preserve"> chỉ tiêu.</w:t>
      </w:r>
    </w:p>
    <w:p w14:paraId="460A582A" w14:textId="28852A21" w:rsidR="001F7E6A" w:rsidRPr="00656442"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Times New Roman" w:cs="Times New Roman"/>
          <w:spacing w:val="-2"/>
          <w:szCs w:val="28"/>
          <w:lang w:val="sv-SE"/>
        </w:rPr>
      </w:pPr>
      <w:r w:rsidRPr="00656442">
        <w:rPr>
          <w:lang w:val="sv-SE"/>
        </w:rPr>
        <w:t xml:space="preserve"> - </w:t>
      </w:r>
      <w:r w:rsidRPr="00656442">
        <w:rPr>
          <w:spacing w:val="-4"/>
          <w:lang w:val="sv-SE"/>
        </w:rPr>
        <w:t>Về</w:t>
      </w:r>
      <w:r w:rsidRPr="00656442">
        <w:rPr>
          <w:lang w:val="sv-SE"/>
        </w:rPr>
        <w:t xml:space="preserve"> xây dựng Đảng </w:t>
      </w:r>
      <w:r w:rsidRPr="00656442">
        <w:rPr>
          <w:rFonts w:eastAsia="Times New Roman" w:cs="Times New Roman"/>
          <w:szCs w:val="28"/>
          <w:lang w:val="nl-NL"/>
        </w:rPr>
        <w:t xml:space="preserve">có </w:t>
      </w:r>
      <w:r w:rsidR="00E77F98">
        <w:rPr>
          <w:rFonts w:eastAsia="Times New Roman" w:cs="Times New Roman"/>
          <w:spacing w:val="-2"/>
          <w:szCs w:val="28"/>
          <w:lang w:val="sv-SE"/>
        </w:rPr>
        <w:t>03</w:t>
      </w:r>
      <w:r w:rsidRPr="00656442">
        <w:rPr>
          <w:rFonts w:eastAsia="Times New Roman" w:cs="Times New Roman"/>
          <w:spacing w:val="-2"/>
          <w:szCs w:val="28"/>
          <w:lang w:val="sv-SE"/>
        </w:rPr>
        <w:t xml:space="preserve"> chỉ tiêu, thực hiện</w:t>
      </w:r>
      <w:r>
        <w:rPr>
          <w:rFonts w:eastAsia="Times New Roman" w:cs="Times New Roman"/>
          <w:spacing w:val="-2"/>
          <w:szCs w:val="28"/>
          <w:lang w:val="sv-SE"/>
        </w:rPr>
        <w:t>:</w:t>
      </w:r>
      <w:r w:rsidRPr="00656442">
        <w:rPr>
          <w:rFonts w:eastAsia="Times New Roman" w:cs="Times New Roman"/>
          <w:spacing w:val="-2"/>
          <w:szCs w:val="28"/>
          <w:lang w:val="sv-SE"/>
        </w:rPr>
        <w:t xml:space="preserve"> vượt </w:t>
      </w:r>
      <w:r w:rsidR="00E77F98">
        <w:rPr>
          <w:rFonts w:eastAsia="Times New Roman" w:cs="Times New Roman"/>
          <w:spacing w:val="-2"/>
          <w:szCs w:val="28"/>
          <w:lang w:val="sv-SE"/>
        </w:rPr>
        <w:t>01</w:t>
      </w:r>
      <w:r w:rsidRPr="00656442">
        <w:rPr>
          <w:rFonts w:eastAsia="Times New Roman" w:cs="Times New Roman"/>
          <w:spacing w:val="-2"/>
          <w:szCs w:val="28"/>
          <w:lang w:val="sv-SE"/>
        </w:rPr>
        <w:t xml:space="preserve"> chỉ tiêu, đạt </w:t>
      </w:r>
      <w:r w:rsidR="00E77F98">
        <w:rPr>
          <w:rFonts w:eastAsia="Times New Roman" w:cs="Times New Roman"/>
          <w:spacing w:val="-2"/>
          <w:szCs w:val="28"/>
          <w:lang w:val="sv-SE"/>
        </w:rPr>
        <w:t>02 chỉ tiêu</w:t>
      </w:r>
      <w:r w:rsidRPr="00656442">
        <w:rPr>
          <w:rFonts w:eastAsia="Times New Roman" w:cs="Times New Roman"/>
          <w:spacing w:val="-2"/>
          <w:szCs w:val="28"/>
          <w:lang w:val="sv-SE"/>
        </w:rPr>
        <w:t>.</w:t>
      </w:r>
    </w:p>
    <w:p w14:paraId="3B0B149A" w14:textId="15E50B7E" w:rsidR="001F7E6A" w:rsidRPr="001F7E6A" w:rsidRDefault="001F7E6A" w:rsidP="00B777C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center"/>
        <w:rPr>
          <w:rFonts w:cs="Times New Roman"/>
          <w:szCs w:val="28"/>
          <w:lang w:val="en-US"/>
        </w:rPr>
      </w:pPr>
      <w:r w:rsidRPr="001F7E6A">
        <w:rPr>
          <w:rFonts w:eastAsia="Times New Roman" w:cs="Times New Roman"/>
          <w:i/>
          <w:spacing w:val="-2"/>
          <w:szCs w:val="28"/>
          <w:lang w:val="sv-SE"/>
        </w:rPr>
        <w:t>(có biểu tổng hợp kết quả thực hiện chỉ tiêu Nghị quyết kèm theo)</w:t>
      </w:r>
    </w:p>
    <w:p w14:paraId="6C9624AA" w14:textId="7889EAD3" w:rsidR="007B58F1" w:rsidRPr="00A60887" w:rsidRDefault="008121AB"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b/>
          <w:szCs w:val="28"/>
        </w:rPr>
      </w:pPr>
      <w:r>
        <w:rPr>
          <w:rFonts w:cs="Times New Roman"/>
          <w:b/>
          <w:szCs w:val="28"/>
          <w:lang w:val="en-US"/>
        </w:rPr>
        <w:t xml:space="preserve">7. </w:t>
      </w:r>
      <w:r w:rsidR="00107A27" w:rsidRPr="00A60887">
        <w:rPr>
          <w:rFonts w:cs="Times New Roman"/>
          <w:b/>
          <w:szCs w:val="28"/>
        </w:rPr>
        <w:t>Nguyên nhân của những kết quả đạt được</w:t>
      </w:r>
    </w:p>
    <w:p w14:paraId="08B7336F" w14:textId="71C9B8C2" w:rsidR="007B58F1" w:rsidRPr="00A60887" w:rsidRDefault="00107A27"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szCs w:val="28"/>
        </w:rPr>
      </w:pPr>
      <w:r w:rsidRPr="00A60887">
        <w:rPr>
          <w:rFonts w:cs="Times New Roman"/>
          <w:szCs w:val="28"/>
        </w:rPr>
        <w:t>(</w:t>
      </w:r>
      <w:r w:rsidR="00A26D6F" w:rsidRPr="00A60887">
        <w:rPr>
          <w:rFonts w:cs="Times New Roman"/>
          <w:szCs w:val="28"/>
        </w:rPr>
        <w:t>1</w:t>
      </w:r>
      <w:r w:rsidRPr="00A60887">
        <w:rPr>
          <w:rFonts w:cs="Times New Roman"/>
          <w:szCs w:val="28"/>
        </w:rPr>
        <w:t>)</w:t>
      </w:r>
      <w:r w:rsidR="00147C56" w:rsidRPr="00A60887">
        <w:rPr>
          <w:rFonts w:cs="Times New Roman"/>
          <w:szCs w:val="28"/>
        </w:rPr>
        <w:t xml:space="preserve"> </w:t>
      </w:r>
      <w:r w:rsidR="00E04566" w:rsidRPr="00A60887">
        <w:rPr>
          <w:rFonts w:cs="Times New Roman"/>
          <w:szCs w:val="28"/>
        </w:rPr>
        <w:t xml:space="preserve">Trung ương và Tỉnh </w:t>
      </w:r>
      <w:r w:rsidR="00A26D6F" w:rsidRPr="00A60887">
        <w:rPr>
          <w:rFonts w:cs="Times New Roman"/>
          <w:szCs w:val="28"/>
        </w:rPr>
        <w:t xml:space="preserve">tiếp tục </w:t>
      </w:r>
      <w:r w:rsidR="00E04566" w:rsidRPr="00A60887">
        <w:rPr>
          <w:rFonts w:cs="Times New Roman"/>
          <w:szCs w:val="28"/>
        </w:rPr>
        <w:t xml:space="preserve">ban hành </w:t>
      </w:r>
      <w:r w:rsidR="00A26D6F" w:rsidRPr="00A60887">
        <w:rPr>
          <w:rFonts w:cs="Times New Roman"/>
          <w:szCs w:val="28"/>
        </w:rPr>
        <w:t xml:space="preserve">nhiều chính sách </w:t>
      </w:r>
      <w:r w:rsidR="00E04566" w:rsidRPr="00A60887">
        <w:rPr>
          <w:rFonts w:cs="Times New Roman"/>
          <w:szCs w:val="28"/>
        </w:rPr>
        <w:t xml:space="preserve">cho </w:t>
      </w:r>
      <w:r w:rsidR="00A26D6F" w:rsidRPr="00A60887">
        <w:rPr>
          <w:rFonts w:cs="Times New Roman"/>
          <w:szCs w:val="28"/>
        </w:rPr>
        <w:t>đầu tư phát triển kinh tế - xã hộ</w:t>
      </w:r>
      <w:r w:rsidR="00EB51AC" w:rsidRPr="00A60887">
        <w:rPr>
          <w:rFonts w:cs="Times New Roman"/>
          <w:szCs w:val="28"/>
        </w:rPr>
        <w:t xml:space="preserve">i </w:t>
      </w:r>
      <w:r w:rsidR="009A3EB7" w:rsidRPr="00A60887">
        <w:rPr>
          <w:rFonts w:cs="Times New Roman"/>
          <w:szCs w:val="28"/>
        </w:rPr>
        <w:t>như</w:t>
      </w:r>
      <w:r w:rsidR="00A26D6F" w:rsidRPr="00A60887">
        <w:rPr>
          <w:rFonts w:cs="Times New Roman"/>
          <w:szCs w:val="28"/>
        </w:rPr>
        <w:t>: Chương trình mụ</w:t>
      </w:r>
      <w:r w:rsidR="007E3A1F" w:rsidRPr="00A60887">
        <w:rPr>
          <w:rFonts w:cs="Times New Roman"/>
          <w:szCs w:val="28"/>
        </w:rPr>
        <w:t>c tiêu q</w:t>
      </w:r>
      <w:r w:rsidR="00A26D6F" w:rsidRPr="00A60887">
        <w:rPr>
          <w:rFonts w:cs="Times New Roman"/>
          <w:szCs w:val="28"/>
        </w:rPr>
        <w:t>uốc gia giảm nghèo bền vữ</w:t>
      </w:r>
      <w:r w:rsidR="00E04566" w:rsidRPr="00A60887">
        <w:rPr>
          <w:rFonts w:cs="Times New Roman"/>
          <w:szCs w:val="28"/>
        </w:rPr>
        <w:t>ng</w:t>
      </w:r>
      <w:r w:rsidR="00A26D6F" w:rsidRPr="00A60887">
        <w:rPr>
          <w:rFonts w:cs="Times New Roman"/>
          <w:szCs w:val="28"/>
        </w:rPr>
        <w:t xml:space="preserve">; Chương trình xây dựng nông thôn mới; </w:t>
      </w:r>
      <w:r w:rsidR="00544CC3" w:rsidRPr="00A60887">
        <w:rPr>
          <w:rFonts w:cs="Times New Roman"/>
          <w:szCs w:val="28"/>
        </w:rPr>
        <w:t>các c</w:t>
      </w:r>
      <w:r w:rsidR="00E04566" w:rsidRPr="00A60887">
        <w:rPr>
          <w:rFonts w:cs="Times New Roman"/>
          <w:szCs w:val="28"/>
        </w:rPr>
        <w:t xml:space="preserve">hương trình </w:t>
      </w:r>
      <w:r w:rsidR="00A26D6F" w:rsidRPr="00A60887">
        <w:rPr>
          <w:rFonts w:cs="Times New Roman"/>
          <w:szCs w:val="28"/>
        </w:rPr>
        <w:t xml:space="preserve">hỗ trợ </w:t>
      </w:r>
      <w:r w:rsidR="00E04566" w:rsidRPr="00A60887">
        <w:rPr>
          <w:rFonts w:cs="Times New Roman"/>
          <w:szCs w:val="28"/>
        </w:rPr>
        <w:t>đặc thù</w:t>
      </w:r>
      <w:r w:rsidR="00A26D6F" w:rsidRPr="00A60887">
        <w:rPr>
          <w:rFonts w:cs="Times New Roman"/>
          <w:szCs w:val="28"/>
        </w:rPr>
        <w:t xml:space="preserve"> và các </w:t>
      </w:r>
      <w:r w:rsidR="00E04566" w:rsidRPr="00A60887">
        <w:rPr>
          <w:rFonts w:cs="Times New Roman"/>
          <w:szCs w:val="28"/>
        </w:rPr>
        <w:t xml:space="preserve">dự án đầu tư </w:t>
      </w:r>
      <w:r w:rsidR="00A26D6F" w:rsidRPr="00A60887">
        <w:rPr>
          <w:rFonts w:cs="Times New Roman"/>
          <w:szCs w:val="28"/>
        </w:rPr>
        <w:t xml:space="preserve">khác đã tạo điều kiện để </w:t>
      </w:r>
      <w:r w:rsidR="00B15F2C" w:rsidRPr="00A60887">
        <w:rPr>
          <w:rFonts w:cs="Times New Roman"/>
          <w:szCs w:val="28"/>
          <w:lang w:val="en-US"/>
        </w:rPr>
        <w:t>xã</w:t>
      </w:r>
      <w:r w:rsidR="00A26D6F" w:rsidRPr="00A60887">
        <w:rPr>
          <w:rFonts w:cs="Times New Roman"/>
          <w:szCs w:val="28"/>
        </w:rPr>
        <w:t xml:space="preserve"> tăng cường đầu tư xây dựng kết cấu hạ tầng kinh tế - kỹ thuật - xã hội, đầu tư </w:t>
      </w:r>
      <w:r w:rsidR="00564251" w:rsidRPr="00A60887">
        <w:rPr>
          <w:rFonts w:cs="Times New Roman"/>
          <w:szCs w:val="28"/>
        </w:rPr>
        <w:t xml:space="preserve">cho </w:t>
      </w:r>
      <w:r w:rsidR="00A26D6F" w:rsidRPr="00A60887">
        <w:rPr>
          <w:rFonts w:cs="Times New Roman"/>
          <w:szCs w:val="28"/>
        </w:rPr>
        <w:t xml:space="preserve">phát triển sản xuất. </w:t>
      </w:r>
      <w:r w:rsidR="00094095" w:rsidRPr="00A60887">
        <w:rPr>
          <w:rFonts w:cs="Times New Roman"/>
          <w:szCs w:val="28"/>
        </w:rPr>
        <w:t xml:space="preserve">Quá trình triển khai, thực hiện nhiệm vụ luôn nhận được sự quan tâm lãnh đạo, chỉ đạo của Tỉnh uỷ, </w:t>
      </w:r>
      <w:r w:rsidR="00B96649" w:rsidRPr="00A60887">
        <w:rPr>
          <w:rFonts w:cs="Times New Roman"/>
          <w:szCs w:val="28"/>
        </w:rPr>
        <w:t xml:space="preserve">Hội đồng nhân dân </w:t>
      </w:r>
      <w:r w:rsidR="00094095" w:rsidRPr="00A60887">
        <w:rPr>
          <w:rFonts w:cs="Times New Roman"/>
          <w:szCs w:val="28"/>
        </w:rPr>
        <w:t xml:space="preserve">và </w:t>
      </w:r>
      <w:r w:rsidR="00B96649" w:rsidRPr="00A60887">
        <w:rPr>
          <w:rFonts w:cs="Times New Roman"/>
          <w:szCs w:val="28"/>
        </w:rPr>
        <w:t>Ủy ban nhân dân</w:t>
      </w:r>
      <w:r w:rsidR="00094095" w:rsidRPr="00A60887">
        <w:rPr>
          <w:rFonts w:cs="Times New Roman"/>
          <w:szCs w:val="28"/>
        </w:rPr>
        <w:t xml:space="preserve"> tỉnh; sự phối hợp tạo điều kiện giúp đỡ của các sở</w:t>
      </w:r>
      <w:r w:rsidR="00B255BF" w:rsidRPr="00A60887">
        <w:rPr>
          <w:rFonts w:cs="Times New Roman"/>
          <w:szCs w:val="28"/>
        </w:rPr>
        <w:t>,</w:t>
      </w:r>
      <w:r w:rsidR="00094095" w:rsidRPr="00A60887">
        <w:rPr>
          <w:rFonts w:cs="Times New Roman"/>
          <w:szCs w:val="28"/>
        </w:rPr>
        <w:t xml:space="preserve"> ban</w:t>
      </w:r>
      <w:r w:rsidR="00B255BF" w:rsidRPr="00A60887">
        <w:rPr>
          <w:rFonts w:cs="Times New Roman"/>
          <w:szCs w:val="28"/>
        </w:rPr>
        <w:t>,</w:t>
      </w:r>
      <w:r w:rsidR="00094095" w:rsidRPr="00A60887">
        <w:rPr>
          <w:rFonts w:cs="Times New Roman"/>
          <w:szCs w:val="28"/>
        </w:rPr>
        <w:t xml:space="preserve"> ngành trong tỉnh</w:t>
      </w:r>
      <w:r w:rsidR="009A3EB7" w:rsidRPr="00A60887">
        <w:rPr>
          <w:rFonts w:cs="Times New Roman"/>
          <w:szCs w:val="28"/>
        </w:rPr>
        <w:t>; sự đồng tình ủng hộ của nhân dân, của doanh nghiệp; sự vào cuộc của cả hệ thống chính trị.</w:t>
      </w:r>
    </w:p>
    <w:p w14:paraId="4CA75D1C" w14:textId="49C40A69" w:rsidR="00893919" w:rsidRPr="00A60887" w:rsidRDefault="00107A27"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szCs w:val="28"/>
        </w:rPr>
      </w:pPr>
      <w:r w:rsidRPr="00A60887">
        <w:rPr>
          <w:rFonts w:cs="Times New Roman"/>
          <w:spacing w:val="-4"/>
          <w:szCs w:val="28"/>
        </w:rPr>
        <w:t>(</w:t>
      </w:r>
      <w:r w:rsidR="00B05545" w:rsidRPr="00A60887">
        <w:rPr>
          <w:rFonts w:cs="Times New Roman"/>
          <w:spacing w:val="-4"/>
          <w:szCs w:val="28"/>
        </w:rPr>
        <w:t>2</w:t>
      </w:r>
      <w:r w:rsidRPr="00A60887">
        <w:rPr>
          <w:rFonts w:cs="Times New Roman"/>
          <w:spacing w:val="-4"/>
          <w:szCs w:val="28"/>
        </w:rPr>
        <w:t>)</w:t>
      </w:r>
      <w:r w:rsidR="00094095" w:rsidRPr="00A60887">
        <w:rPr>
          <w:rFonts w:cs="Times New Roman"/>
          <w:spacing w:val="-4"/>
          <w:szCs w:val="28"/>
        </w:rPr>
        <w:t xml:space="preserve"> Đảng bộ, chính quyề</w:t>
      </w:r>
      <w:r w:rsidR="00797B88">
        <w:rPr>
          <w:rFonts w:cs="Times New Roman"/>
          <w:spacing w:val="-4"/>
          <w:szCs w:val="28"/>
        </w:rPr>
        <w:t>n</w:t>
      </w:r>
      <w:r w:rsidR="00797B88">
        <w:rPr>
          <w:rFonts w:cs="Times New Roman"/>
          <w:spacing w:val="-4"/>
          <w:szCs w:val="28"/>
          <w:lang w:val="en-US"/>
        </w:rPr>
        <w:t xml:space="preserve"> huyện, </w:t>
      </w:r>
      <w:r w:rsidR="00B15F2C" w:rsidRPr="00A60887">
        <w:rPr>
          <w:rFonts w:cs="Times New Roman"/>
          <w:spacing w:val="-4"/>
          <w:szCs w:val="28"/>
          <w:lang w:val="en-US"/>
        </w:rPr>
        <w:t xml:space="preserve">xã </w:t>
      </w:r>
      <w:r w:rsidR="00094095" w:rsidRPr="00A60887">
        <w:rPr>
          <w:rFonts w:cs="Times New Roman"/>
          <w:spacing w:val="-4"/>
          <w:szCs w:val="28"/>
        </w:rPr>
        <w:t>đã tìm được hướng đi, cách làm phù hợp trong quá trình lãnh đạo, chỉ đạo, tổ chức, thực hiện nhiệm vụ phát triển kinh tế - xã hội, đảm bảo quốc phòng</w:t>
      </w:r>
      <w:r w:rsidR="001F16B5" w:rsidRPr="00A60887">
        <w:rPr>
          <w:rFonts w:cs="Times New Roman"/>
          <w:spacing w:val="-4"/>
          <w:szCs w:val="28"/>
        </w:rPr>
        <w:t>,</w:t>
      </w:r>
      <w:r w:rsidR="00094095" w:rsidRPr="00A60887">
        <w:rPr>
          <w:rFonts w:cs="Times New Roman"/>
          <w:spacing w:val="-4"/>
          <w:szCs w:val="28"/>
        </w:rPr>
        <w:t xml:space="preserve"> an ninh, xây dựng Đảng, củng cố hệ thống chính trị.</w:t>
      </w:r>
    </w:p>
    <w:p w14:paraId="672ACF15" w14:textId="4BABE32C" w:rsidR="007B58F1" w:rsidRPr="00A60887" w:rsidRDefault="00107A27"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szCs w:val="28"/>
        </w:rPr>
      </w:pPr>
      <w:r w:rsidRPr="00A60887">
        <w:rPr>
          <w:rFonts w:cs="Times New Roman"/>
          <w:szCs w:val="28"/>
        </w:rPr>
        <w:t>(</w:t>
      </w:r>
      <w:r w:rsidR="00B05545" w:rsidRPr="00A60887">
        <w:rPr>
          <w:rFonts w:cs="Times New Roman"/>
          <w:szCs w:val="28"/>
        </w:rPr>
        <w:t>3</w:t>
      </w:r>
      <w:r w:rsidRPr="00A60887">
        <w:rPr>
          <w:rFonts w:cs="Times New Roman"/>
          <w:szCs w:val="28"/>
        </w:rPr>
        <w:t>)</w:t>
      </w:r>
      <w:r w:rsidR="0063276F" w:rsidRPr="00A60887">
        <w:rPr>
          <w:rFonts w:cs="Times New Roman"/>
          <w:szCs w:val="28"/>
        </w:rPr>
        <w:t xml:space="preserve"> </w:t>
      </w:r>
      <w:r w:rsidR="00A26D6F" w:rsidRPr="00A60887">
        <w:rPr>
          <w:rFonts w:cs="Times New Roman"/>
          <w:szCs w:val="28"/>
        </w:rPr>
        <w:t>An ninh chính trị, trật tự an toàn xã hội được giữ vững và ổn định</w:t>
      </w:r>
      <w:r w:rsidR="00A16D75" w:rsidRPr="00A60887">
        <w:rPr>
          <w:rFonts w:cs="Times New Roman"/>
          <w:szCs w:val="28"/>
        </w:rPr>
        <w:t xml:space="preserve"> tạo điều kiện thuận lợi cho Đảng bộ tập trung </w:t>
      </w:r>
      <w:r w:rsidR="00A26D6F" w:rsidRPr="00A60887">
        <w:rPr>
          <w:rFonts w:cs="Times New Roman"/>
          <w:szCs w:val="28"/>
        </w:rPr>
        <w:t>cho</w:t>
      </w:r>
      <w:r w:rsidR="00A16D75" w:rsidRPr="00A60887">
        <w:rPr>
          <w:rFonts w:cs="Times New Roman"/>
          <w:szCs w:val="28"/>
        </w:rPr>
        <w:t xml:space="preserve"> việc lãnh đạo, chỉ đạo</w:t>
      </w:r>
      <w:r w:rsidR="00A26D6F" w:rsidRPr="00A60887">
        <w:rPr>
          <w:rFonts w:cs="Times New Roman"/>
          <w:szCs w:val="28"/>
        </w:rPr>
        <w:t xml:space="preserve"> phát triển kinh tế - xã hội</w:t>
      </w:r>
      <w:r w:rsidR="00A16D75" w:rsidRPr="00A60887">
        <w:rPr>
          <w:rFonts w:cs="Times New Roman"/>
          <w:szCs w:val="28"/>
        </w:rPr>
        <w:t>, nâng cao đời sống vật chất, tinh thần cho nhâ</w:t>
      </w:r>
      <w:r w:rsidR="003C571F" w:rsidRPr="00A60887">
        <w:rPr>
          <w:rFonts w:cs="Times New Roman"/>
          <w:szCs w:val="28"/>
        </w:rPr>
        <w:t>n</w:t>
      </w:r>
      <w:r w:rsidR="00A16D75" w:rsidRPr="00A60887">
        <w:rPr>
          <w:rFonts w:cs="Times New Roman"/>
          <w:szCs w:val="28"/>
        </w:rPr>
        <w:t xml:space="preserve"> dân</w:t>
      </w:r>
      <w:r w:rsidR="00A26D6F" w:rsidRPr="00A60887">
        <w:rPr>
          <w:rFonts w:cs="Times New Roman"/>
          <w:szCs w:val="28"/>
        </w:rPr>
        <w:t>.</w:t>
      </w:r>
    </w:p>
    <w:p w14:paraId="25C91287" w14:textId="3475E4A0" w:rsidR="007B58F1" w:rsidRPr="00E94D86" w:rsidRDefault="00E94D86"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b/>
          <w:sz w:val="26"/>
          <w:szCs w:val="26"/>
        </w:rPr>
      </w:pPr>
      <w:r w:rsidRPr="00E94D86">
        <w:rPr>
          <w:rFonts w:cs="Times New Roman"/>
          <w:b/>
          <w:sz w:val="26"/>
          <w:szCs w:val="26"/>
          <w:lang w:val="en-US"/>
        </w:rPr>
        <w:t>I</w:t>
      </w:r>
      <w:r w:rsidR="00107A27" w:rsidRPr="00E94D86">
        <w:rPr>
          <w:rFonts w:cs="Times New Roman"/>
          <w:b/>
          <w:sz w:val="26"/>
          <w:szCs w:val="26"/>
        </w:rPr>
        <w:t>II.</w:t>
      </w:r>
      <w:r w:rsidR="0063276F" w:rsidRPr="00E94D86">
        <w:rPr>
          <w:rFonts w:cs="Times New Roman"/>
          <w:b/>
          <w:sz w:val="26"/>
          <w:szCs w:val="26"/>
        </w:rPr>
        <w:t xml:space="preserve"> </w:t>
      </w:r>
      <w:r w:rsidR="00A26D6F" w:rsidRPr="00E94D86">
        <w:rPr>
          <w:rFonts w:cs="Times New Roman"/>
          <w:b/>
          <w:sz w:val="26"/>
          <w:szCs w:val="26"/>
        </w:rPr>
        <w:t>HẠN CHẾ</w:t>
      </w:r>
      <w:r w:rsidR="0015200B" w:rsidRPr="00E94D86">
        <w:rPr>
          <w:rFonts w:cs="Times New Roman"/>
          <w:b/>
          <w:sz w:val="26"/>
          <w:szCs w:val="26"/>
        </w:rPr>
        <w:t xml:space="preserve">, YẾU KÉM </w:t>
      </w:r>
      <w:r w:rsidR="00A26D6F" w:rsidRPr="00E94D86">
        <w:rPr>
          <w:rFonts w:cs="Times New Roman"/>
          <w:b/>
          <w:sz w:val="26"/>
          <w:szCs w:val="26"/>
        </w:rPr>
        <w:t>VÀ NGUYÊN NHÂN</w:t>
      </w:r>
    </w:p>
    <w:p w14:paraId="3BB829C2" w14:textId="77777777" w:rsidR="00B565A7" w:rsidRDefault="0015200B" w:rsidP="00B565A7">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b/>
          <w:szCs w:val="28"/>
        </w:rPr>
      </w:pPr>
      <w:r w:rsidRPr="00A60887">
        <w:rPr>
          <w:rFonts w:cs="Times New Roman"/>
          <w:b/>
          <w:szCs w:val="28"/>
        </w:rPr>
        <w:t>1. H</w:t>
      </w:r>
      <w:r w:rsidR="00107A27" w:rsidRPr="00A60887">
        <w:rPr>
          <w:rFonts w:cs="Times New Roman"/>
          <w:b/>
          <w:szCs w:val="28"/>
        </w:rPr>
        <w:t>ạn chế</w:t>
      </w:r>
      <w:r w:rsidRPr="00A60887">
        <w:rPr>
          <w:rFonts w:cs="Times New Roman"/>
          <w:b/>
          <w:szCs w:val="28"/>
        </w:rPr>
        <w:t>, yếu kém</w:t>
      </w:r>
    </w:p>
    <w:p w14:paraId="10BF2B91" w14:textId="2326DBF5" w:rsidR="00204302" w:rsidRPr="00B565A7" w:rsidRDefault="00204302" w:rsidP="00B565A7">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b/>
          <w:szCs w:val="28"/>
        </w:rPr>
      </w:pPr>
      <w:r w:rsidRPr="00A60887">
        <w:rPr>
          <w:rFonts w:cs="Times New Roman"/>
          <w:spacing w:val="3"/>
          <w:szCs w:val="28"/>
          <w:shd w:val="clear" w:color="auto" w:fill="FFFFFF"/>
          <w:lang w:val="en-US"/>
        </w:rPr>
        <w:t xml:space="preserve">- </w:t>
      </w:r>
      <w:r w:rsidRPr="00A60887">
        <w:rPr>
          <w:rFonts w:cs="Times New Roman"/>
          <w:spacing w:val="3"/>
          <w:szCs w:val="28"/>
          <w:shd w:val="clear" w:color="auto" w:fill="FFFFFF"/>
        </w:rPr>
        <w:t>Tiến độ chuyển dịch cơ cấu kinh tế nông nghiệp</w:t>
      </w:r>
      <w:r w:rsidRPr="00A60887">
        <w:rPr>
          <w:rFonts w:cs="Times New Roman"/>
          <w:spacing w:val="3"/>
          <w:szCs w:val="28"/>
          <w:shd w:val="clear" w:color="auto" w:fill="FFFFFF"/>
          <w:lang w:val="en-US"/>
        </w:rPr>
        <w:t xml:space="preserve"> </w:t>
      </w:r>
      <w:r w:rsidRPr="00A60887">
        <w:rPr>
          <w:rFonts w:cs="Times New Roman"/>
          <w:spacing w:val="3"/>
          <w:szCs w:val="28"/>
          <w:shd w:val="clear" w:color="auto" w:fill="FFFFFF"/>
        </w:rPr>
        <w:t>còn chậm</w:t>
      </w:r>
      <w:r w:rsidRPr="00A60887">
        <w:rPr>
          <w:rFonts w:cs="Times New Roman"/>
          <w:spacing w:val="3"/>
          <w:szCs w:val="28"/>
          <w:shd w:val="clear" w:color="auto" w:fill="FFFFFF"/>
          <w:lang w:val="en-US"/>
        </w:rPr>
        <w:t xml:space="preserve">, chưa khai thác </w:t>
      </w:r>
      <w:r w:rsidRPr="00A60887">
        <w:rPr>
          <w:rFonts w:cs="Times New Roman"/>
          <w:spacing w:val="3"/>
          <w:szCs w:val="28"/>
          <w:shd w:val="clear" w:color="auto" w:fill="FFFFFF"/>
          <w:lang w:val="en-US"/>
        </w:rPr>
        <w:lastRenderedPageBreak/>
        <w:t xml:space="preserve">được triệt để lợi thế của </w:t>
      </w:r>
      <w:r w:rsidR="00B15F2C" w:rsidRPr="00A60887">
        <w:rPr>
          <w:rFonts w:cs="Times New Roman"/>
          <w:spacing w:val="3"/>
          <w:szCs w:val="28"/>
          <w:shd w:val="clear" w:color="auto" w:fill="FFFFFF"/>
          <w:lang w:val="en-US"/>
        </w:rPr>
        <w:t>xã</w:t>
      </w:r>
      <w:r w:rsidRPr="00A60887">
        <w:rPr>
          <w:rFonts w:cs="Times New Roman"/>
          <w:spacing w:val="3"/>
          <w:szCs w:val="28"/>
          <w:shd w:val="clear" w:color="auto" w:fill="FFFFFF"/>
          <w:lang w:val="en-US"/>
        </w:rPr>
        <w:t>.</w:t>
      </w:r>
    </w:p>
    <w:p w14:paraId="0C3FDAA2" w14:textId="7EC6B1E7" w:rsidR="00333C4A" w:rsidRPr="00A60887" w:rsidRDefault="00333C4A"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Batang" w:cs="Times New Roman"/>
          <w:bCs/>
          <w:noProof/>
          <w:szCs w:val="28"/>
          <w:lang w:val="es-PR" w:eastAsia="ko-KR"/>
        </w:rPr>
      </w:pPr>
      <w:r w:rsidRPr="00A60887">
        <w:rPr>
          <w:rFonts w:eastAsia="Batang" w:cs="Times New Roman"/>
          <w:bCs/>
          <w:noProof/>
          <w:szCs w:val="28"/>
          <w:lang w:val="es-PR" w:eastAsia="ko-KR"/>
        </w:rPr>
        <w:t xml:space="preserve">- Huy động các nguồn lực đầu tư cho phát triển kết cấu hạ tầng du lịch </w:t>
      </w:r>
      <w:r w:rsidR="00A20939" w:rsidRPr="00A60887">
        <w:rPr>
          <w:rFonts w:eastAsia="Batang" w:cs="Times New Roman"/>
          <w:bCs/>
          <w:noProof/>
          <w:szCs w:val="28"/>
          <w:lang w:val="es-PR" w:eastAsia="ko-KR"/>
        </w:rPr>
        <w:t>còn thấp, chưa đáp ứng được yêu cầu phát triển.</w:t>
      </w:r>
    </w:p>
    <w:p w14:paraId="6117A7AA" w14:textId="77777777" w:rsidR="00BB2457" w:rsidRPr="00A60887" w:rsidRDefault="007B58F1"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zCs w:val="28"/>
          <w:lang w:val="es-AR"/>
        </w:rPr>
      </w:pPr>
      <w:r w:rsidRPr="00A60887">
        <w:rPr>
          <w:rFonts w:cs="Times New Roman"/>
          <w:spacing w:val="-4"/>
        </w:rPr>
        <w:t xml:space="preserve">- </w:t>
      </w:r>
      <w:r w:rsidR="00600120" w:rsidRPr="00A60887">
        <w:rPr>
          <w:rFonts w:cs="Times New Roman"/>
          <w:spacing w:val="-4"/>
          <w:lang w:val="pl-PL"/>
        </w:rPr>
        <w:t>Trong nhiệm kỳ, Đảng bộ</w:t>
      </w:r>
      <w:r w:rsidR="00097648" w:rsidRPr="00A60887">
        <w:rPr>
          <w:rFonts w:cs="Times New Roman"/>
          <w:spacing w:val="-4"/>
          <w:lang w:val="pl-PL"/>
        </w:rPr>
        <w:t xml:space="preserve"> </w:t>
      </w:r>
      <w:r w:rsidR="00600120" w:rsidRPr="00A60887">
        <w:rPr>
          <w:rFonts w:cs="Times New Roman"/>
          <w:spacing w:val="-4"/>
          <w:lang w:val="pl-PL"/>
        </w:rPr>
        <w:t xml:space="preserve">có một số đồng chí cấp ủy viên bị thi hành kỷ luật; </w:t>
      </w:r>
      <w:r w:rsidR="00600120" w:rsidRPr="00A60887">
        <w:rPr>
          <w:rFonts w:cs="Times New Roman"/>
          <w:lang w:val="pl-PL"/>
        </w:rPr>
        <w:t>công tác kiểm tra, giám sát có một số việc còn chậm, chất lượng còn hạn chế; chất lượng sinh hoạt ở một số tổ chức đảng chưa cao.</w:t>
      </w:r>
    </w:p>
    <w:p w14:paraId="1F46E783" w14:textId="77777777" w:rsidR="00BB2457" w:rsidRPr="00A60887" w:rsidRDefault="00BB2457"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zCs w:val="28"/>
          <w:lang w:val="es-AR"/>
        </w:rPr>
      </w:pPr>
      <w:r w:rsidRPr="00A60887">
        <w:rPr>
          <w:rFonts w:eastAsia="Calibri" w:cs="Times New Roman"/>
          <w:szCs w:val="28"/>
        </w:rPr>
        <w:t xml:space="preserve">- </w:t>
      </w:r>
      <w:r w:rsidRPr="00A60887">
        <w:rPr>
          <w:rFonts w:eastAsia="Calibri" w:cs="Times New Roman"/>
          <w:szCs w:val="28"/>
          <w:lang w:val="es-AR"/>
        </w:rPr>
        <w:t>Năng lực cán bộ lãnh đạo, quản lý cấp cơ sở không đồng đều; một số ít cán bộ còn có hạn chế về năng lực, chưa linh hoạt, sáng tạo trong giải quyết công việc; chưa thể hiện được tính tiên phong gương mẫu, dám đương đầu với khó khăn, thử thách; có đảng viên còn suy thoái về tư tưởng, đạo đức, lối sống, vi phạm quy định của Đảng, pháp luật của Nhà nước đến mức phải xử lý kỷ luật.</w:t>
      </w:r>
    </w:p>
    <w:p w14:paraId="59B36F7D" w14:textId="08033653" w:rsidR="00BB2457" w:rsidRPr="00A60887" w:rsidRDefault="00BB2457"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zCs w:val="28"/>
          <w:lang w:val="es-AR"/>
        </w:rPr>
      </w:pPr>
      <w:r w:rsidRPr="00A60887">
        <w:rPr>
          <w:rFonts w:eastAsia="Calibri" w:cs="Times New Roman"/>
          <w:szCs w:val="28"/>
        </w:rPr>
        <w:t xml:space="preserve">- </w:t>
      </w:r>
      <w:r w:rsidRPr="00A60887">
        <w:rPr>
          <w:rFonts w:eastAsia="Calibri" w:cs="Times New Roman"/>
          <w:szCs w:val="28"/>
          <w:lang w:val="es-AR"/>
        </w:rPr>
        <w:t>Công tác đánh giá cán bộ ở một số nơi còn mang tính hình thức, chưa đánh giá toàn diện cán bộ gắn với các tiêu chí về trách nhiệm, kết quả nhiệm vụ được giao, tư tưởng chính trị, đạo đức lối sống.</w:t>
      </w:r>
    </w:p>
    <w:p w14:paraId="12832806" w14:textId="2B608AC3" w:rsidR="007B58F1" w:rsidRPr="00A60887" w:rsidRDefault="007B58F1"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spacing w:val="-4"/>
          <w:szCs w:val="28"/>
        </w:rPr>
      </w:pPr>
      <w:r w:rsidRPr="00A60887">
        <w:rPr>
          <w:rFonts w:cs="Times New Roman"/>
          <w:spacing w:val="-4"/>
          <w:szCs w:val="28"/>
        </w:rPr>
        <w:t xml:space="preserve">- </w:t>
      </w:r>
      <w:r w:rsidR="00600120" w:rsidRPr="00A60887">
        <w:rPr>
          <w:rFonts w:cs="Times New Roman"/>
          <w:spacing w:val="-4"/>
          <w:szCs w:val="28"/>
          <w:lang w:val="pl-PL"/>
        </w:rPr>
        <w:t>Phương thức hoạt động củ</w:t>
      </w:r>
      <w:r w:rsidR="00454463" w:rsidRPr="00A60887">
        <w:rPr>
          <w:rFonts w:cs="Times New Roman"/>
          <w:spacing w:val="-4"/>
          <w:szCs w:val="28"/>
          <w:lang w:val="pl-PL"/>
        </w:rPr>
        <w:t>a M</w:t>
      </w:r>
      <w:r w:rsidR="00600120" w:rsidRPr="00A60887">
        <w:rPr>
          <w:rFonts w:cs="Times New Roman"/>
          <w:spacing w:val="-4"/>
          <w:szCs w:val="28"/>
          <w:lang w:val="pl-PL"/>
        </w:rPr>
        <w:t>ặt trậ</w:t>
      </w:r>
      <w:r w:rsidR="00097648" w:rsidRPr="00A60887">
        <w:rPr>
          <w:rFonts w:cs="Times New Roman"/>
          <w:spacing w:val="-4"/>
          <w:szCs w:val="28"/>
          <w:lang w:val="pl-PL"/>
        </w:rPr>
        <w:t xml:space="preserve">n </w:t>
      </w:r>
      <w:r w:rsidR="00454463" w:rsidRPr="00A60887">
        <w:rPr>
          <w:rFonts w:cs="Times New Roman"/>
          <w:spacing w:val="-4"/>
          <w:szCs w:val="28"/>
          <w:lang w:val="pl-PL"/>
        </w:rPr>
        <w:t>Tổ</w:t>
      </w:r>
      <w:r w:rsidR="00EC5539" w:rsidRPr="00A60887">
        <w:rPr>
          <w:rFonts w:cs="Times New Roman"/>
          <w:spacing w:val="-4"/>
          <w:szCs w:val="28"/>
          <w:lang w:val="pl-PL"/>
        </w:rPr>
        <w:t xml:space="preserve"> q</w:t>
      </w:r>
      <w:r w:rsidR="00454463" w:rsidRPr="00A60887">
        <w:rPr>
          <w:rFonts w:cs="Times New Roman"/>
          <w:spacing w:val="-4"/>
          <w:szCs w:val="28"/>
          <w:lang w:val="pl-PL"/>
        </w:rPr>
        <w:t xml:space="preserve">uốc các cấp </w:t>
      </w:r>
      <w:r w:rsidR="00600120" w:rsidRPr="00A60887">
        <w:rPr>
          <w:rFonts w:cs="Times New Roman"/>
          <w:spacing w:val="-4"/>
          <w:szCs w:val="28"/>
          <w:lang w:val="pl-PL"/>
        </w:rPr>
        <w:t xml:space="preserve">và các </w:t>
      </w:r>
      <w:r w:rsidR="009F60A7" w:rsidRPr="00A60887">
        <w:rPr>
          <w:rFonts w:cs="Times New Roman"/>
          <w:spacing w:val="-4"/>
          <w:szCs w:val="28"/>
          <w:lang w:val="pl-PL"/>
        </w:rPr>
        <w:t>tổ chức</w:t>
      </w:r>
      <w:r w:rsidR="00600120" w:rsidRPr="00A60887">
        <w:rPr>
          <w:rFonts w:cs="Times New Roman"/>
          <w:spacing w:val="-4"/>
          <w:szCs w:val="28"/>
          <w:lang w:val="pl-PL"/>
        </w:rPr>
        <w:t xml:space="preserve"> c</w:t>
      </w:r>
      <w:r w:rsidR="00600120" w:rsidRPr="00A60887">
        <w:rPr>
          <w:rFonts w:cs="Times New Roman"/>
          <w:spacing w:val="-4"/>
          <w:lang w:val="pl-PL"/>
        </w:rPr>
        <w:t xml:space="preserve">hính trị - xã hội có nội dung chậm đổi mới; </w:t>
      </w:r>
      <w:r w:rsidR="00454463" w:rsidRPr="00A60887">
        <w:rPr>
          <w:rFonts w:cs="Times New Roman"/>
          <w:spacing w:val="-4"/>
          <w:szCs w:val="28"/>
          <w:lang w:val="pl-PL"/>
        </w:rPr>
        <w:t xml:space="preserve">chất lượng </w:t>
      </w:r>
      <w:r w:rsidR="001075AE" w:rsidRPr="00A60887">
        <w:rPr>
          <w:rFonts w:cs="Times New Roman"/>
          <w:spacing w:val="-4"/>
          <w:lang w:val="pl-PL"/>
        </w:rPr>
        <w:t>một số</w:t>
      </w:r>
      <w:r w:rsidR="00600120" w:rsidRPr="00A60887">
        <w:rPr>
          <w:rFonts w:cs="Times New Roman"/>
          <w:spacing w:val="-4"/>
          <w:szCs w:val="28"/>
          <w:lang w:val="pl-PL"/>
        </w:rPr>
        <w:t xml:space="preserve"> phong trào thi đua, </w:t>
      </w:r>
      <w:r w:rsidR="00454463" w:rsidRPr="00A60887">
        <w:rPr>
          <w:rFonts w:cs="Times New Roman"/>
          <w:spacing w:val="-4"/>
          <w:szCs w:val="28"/>
          <w:lang w:val="pl-PL"/>
        </w:rPr>
        <w:t xml:space="preserve">cuộc </w:t>
      </w:r>
      <w:r w:rsidR="00600120" w:rsidRPr="00A60887">
        <w:rPr>
          <w:rFonts w:cs="Times New Roman"/>
          <w:spacing w:val="-4"/>
          <w:szCs w:val="28"/>
          <w:lang w:val="pl-PL"/>
        </w:rPr>
        <w:t>vận động chưa cao</w:t>
      </w:r>
      <w:r w:rsidR="001075AE" w:rsidRPr="00A60887">
        <w:rPr>
          <w:rFonts w:cs="Times New Roman"/>
          <w:spacing w:val="-4"/>
          <w:szCs w:val="28"/>
          <w:lang w:val="pl-PL"/>
        </w:rPr>
        <w:t>;</w:t>
      </w:r>
      <w:r w:rsidR="00600120" w:rsidRPr="00A60887">
        <w:rPr>
          <w:rFonts w:cs="Times New Roman"/>
          <w:spacing w:val="-4"/>
          <w:szCs w:val="28"/>
          <w:lang w:val="pl-PL"/>
        </w:rPr>
        <w:t xml:space="preserve"> vai trò giám sát, phản biện xã hội chưa thể hiện </w:t>
      </w:r>
      <w:r w:rsidR="000C390A">
        <w:rPr>
          <w:lang w:val="pl-PL"/>
        </w:rPr>
        <w:t>đầy đủ và toàn diện</w:t>
      </w:r>
      <w:r w:rsidR="00600120" w:rsidRPr="00A60887">
        <w:rPr>
          <w:rFonts w:cs="Times New Roman"/>
          <w:spacing w:val="-4"/>
          <w:szCs w:val="28"/>
          <w:lang w:val="pl-PL"/>
        </w:rPr>
        <w:t xml:space="preserve">. </w:t>
      </w:r>
    </w:p>
    <w:p w14:paraId="2889CFB6" w14:textId="77777777" w:rsidR="007B58F1" w:rsidRPr="00A60887" w:rsidRDefault="000D6336"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b/>
          <w:szCs w:val="28"/>
        </w:rPr>
      </w:pPr>
      <w:r w:rsidRPr="00A60887">
        <w:rPr>
          <w:rFonts w:cs="Times New Roman"/>
          <w:b/>
          <w:szCs w:val="28"/>
          <w:lang w:val="pl-PL"/>
        </w:rPr>
        <w:t>2. Nguyên nhân</w:t>
      </w:r>
    </w:p>
    <w:p w14:paraId="3801E8C9" w14:textId="77777777" w:rsidR="007B58F1" w:rsidRPr="00A60887" w:rsidRDefault="000D6336"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b/>
          <w:i/>
          <w:szCs w:val="28"/>
        </w:rPr>
      </w:pPr>
      <w:r w:rsidRPr="00A60887">
        <w:rPr>
          <w:rFonts w:cs="Times New Roman"/>
          <w:b/>
          <w:i/>
          <w:szCs w:val="28"/>
          <w:lang w:val="pl-PL"/>
        </w:rPr>
        <w:t>2.</w:t>
      </w:r>
      <w:r w:rsidR="00A26D6F" w:rsidRPr="00A60887">
        <w:rPr>
          <w:rFonts w:cs="Times New Roman"/>
          <w:b/>
          <w:i/>
          <w:szCs w:val="28"/>
        </w:rPr>
        <w:t>1. Nguyên nhân khách quan</w:t>
      </w:r>
    </w:p>
    <w:p w14:paraId="4A4010AC" w14:textId="043204F0" w:rsidR="00673823" w:rsidRPr="00A60887" w:rsidRDefault="00673823"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spacing w:val="3"/>
          <w:szCs w:val="28"/>
          <w:shd w:val="clear" w:color="auto" w:fill="FFFFFF"/>
        </w:rPr>
      </w:pPr>
      <w:r w:rsidRPr="00A60887">
        <w:rPr>
          <w:rFonts w:cs="Times New Roman"/>
          <w:spacing w:val="3"/>
          <w:szCs w:val="28"/>
          <w:shd w:val="clear" w:color="auto" w:fill="FFFFFF"/>
          <w:lang w:val="en-US"/>
        </w:rPr>
        <w:t>T</w:t>
      </w:r>
      <w:r w:rsidRPr="00A60887">
        <w:rPr>
          <w:rFonts w:cs="Times New Roman"/>
          <w:spacing w:val="3"/>
          <w:szCs w:val="28"/>
          <w:shd w:val="clear" w:color="auto" w:fill="FFFFFF"/>
        </w:rPr>
        <w:t xml:space="preserve">ình hình thời tiết, thiên tai, dịch bệnh diễn biến bất thường. Ngay những tháng đầu năm 2020, đại dịch Covid-19 đã có những tác động tiêu cực đến sự phát triển kinh tế, xã hội của </w:t>
      </w:r>
      <w:r w:rsidR="00CA291B" w:rsidRPr="00A60887">
        <w:rPr>
          <w:rFonts w:cs="Times New Roman"/>
          <w:spacing w:val="3"/>
          <w:szCs w:val="28"/>
          <w:shd w:val="clear" w:color="auto" w:fill="FFFFFF"/>
          <w:lang w:val="en-US"/>
        </w:rPr>
        <w:t>xã</w:t>
      </w:r>
      <w:r w:rsidRPr="00A60887">
        <w:rPr>
          <w:rFonts w:cs="Times New Roman"/>
          <w:spacing w:val="3"/>
          <w:szCs w:val="28"/>
          <w:shd w:val="clear" w:color="auto" w:fill="FFFFFF"/>
        </w:rPr>
        <w:t xml:space="preserve">. </w:t>
      </w:r>
    </w:p>
    <w:p w14:paraId="13F36002" w14:textId="7F8F42EF" w:rsidR="00514D27" w:rsidRPr="00A60887" w:rsidRDefault="00343789"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szCs w:val="28"/>
        </w:rPr>
      </w:pPr>
      <w:r w:rsidRPr="00A60887">
        <w:rPr>
          <w:rFonts w:cs="Times New Roman"/>
          <w:spacing w:val="3"/>
          <w:szCs w:val="28"/>
          <w:shd w:val="clear" w:color="auto" w:fill="FFFFFF"/>
          <w:lang w:val="en-US"/>
        </w:rPr>
        <w:t>N</w:t>
      </w:r>
      <w:r w:rsidR="00666A86" w:rsidRPr="00A60887">
        <w:rPr>
          <w:rFonts w:cs="Times New Roman"/>
          <w:spacing w:val="3"/>
          <w:szCs w:val="28"/>
          <w:shd w:val="clear" w:color="auto" w:fill="FFFFFF"/>
        </w:rPr>
        <w:t xml:space="preserve">guồn vốn </w:t>
      </w:r>
      <w:r w:rsidRPr="00A60887">
        <w:rPr>
          <w:rFonts w:cs="Times New Roman"/>
          <w:spacing w:val="3"/>
          <w:szCs w:val="28"/>
          <w:shd w:val="clear" w:color="auto" w:fill="FFFFFF"/>
          <w:lang w:val="en-US"/>
        </w:rPr>
        <w:t xml:space="preserve">của Trung ương, của tỉnh </w:t>
      </w:r>
      <w:r w:rsidR="00666A86" w:rsidRPr="00A60887">
        <w:rPr>
          <w:rFonts w:cs="Times New Roman"/>
          <w:spacing w:val="3"/>
          <w:szCs w:val="28"/>
          <w:shd w:val="clear" w:color="auto" w:fill="FFFFFF"/>
        </w:rPr>
        <w:t>dành cho</w:t>
      </w:r>
      <w:r w:rsidR="00797B88">
        <w:rPr>
          <w:rFonts w:cs="Times New Roman"/>
          <w:spacing w:val="3"/>
          <w:szCs w:val="28"/>
          <w:shd w:val="clear" w:color="auto" w:fill="FFFFFF"/>
          <w:lang w:val="en-US"/>
        </w:rPr>
        <w:t xml:space="preserve"> huyện,</w:t>
      </w:r>
      <w:r w:rsidR="00666A86" w:rsidRPr="00A60887">
        <w:rPr>
          <w:rFonts w:cs="Times New Roman"/>
          <w:spacing w:val="3"/>
          <w:szCs w:val="28"/>
          <w:shd w:val="clear" w:color="auto" w:fill="FFFFFF"/>
        </w:rPr>
        <w:t xml:space="preserve"> </w:t>
      </w:r>
      <w:r w:rsidR="00CA291B" w:rsidRPr="00A60887">
        <w:rPr>
          <w:rFonts w:cs="Times New Roman"/>
          <w:spacing w:val="3"/>
          <w:szCs w:val="28"/>
          <w:shd w:val="clear" w:color="auto" w:fill="FFFFFF"/>
          <w:lang w:val="en-US"/>
        </w:rPr>
        <w:t>xã</w:t>
      </w:r>
      <w:r w:rsidRPr="00A60887">
        <w:rPr>
          <w:rFonts w:cs="Times New Roman"/>
          <w:spacing w:val="3"/>
          <w:szCs w:val="28"/>
          <w:shd w:val="clear" w:color="auto" w:fill="FFFFFF"/>
          <w:lang w:val="en-US"/>
        </w:rPr>
        <w:t xml:space="preserve"> để </w:t>
      </w:r>
      <w:r w:rsidR="00666A86" w:rsidRPr="00A60887">
        <w:rPr>
          <w:rFonts w:cs="Times New Roman"/>
          <w:spacing w:val="3"/>
          <w:szCs w:val="28"/>
          <w:shd w:val="clear" w:color="auto" w:fill="FFFFFF"/>
        </w:rPr>
        <w:t>đầu tư phát triển còn hạn chế; Hiệu quả sản xuất kinh doanh của các doanh nghiệp</w:t>
      </w:r>
      <w:r w:rsidR="00C36544" w:rsidRPr="00A60887">
        <w:rPr>
          <w:rFonts w:cs="Times New Roman"/>
          <w:spacing w:val="3"/>
          <w:szCs w:val="28"/>
          <w:shd w:val="clear" w:color="auto" w:fill="FFFFFF"/>
          <w:lang w:val="en-US"/>
        </w:rPr>
        <w:t>, hợp tác xã</w:t>
      </w:r>
      <w:r w:rsidR="00666A86" w:rsidRPr="00A60887">
        <w:rPr>
          <w:rFonts w:cs="Times New Roman"/>
          <w:spacing w:val="3"/>
          <w:szCs w:val="28"/>
          <w:shd w:val="clear" w:color="auto" w:fill="FFFFFF"/>
        </w:rPr>
        <w:t xml:space="preserve"> chưa cao, chưa thu hút được nhiều lao độ</w:t>
      </w:r>
      <w:r w:rsidR="0027407A" w:rsidRPr="00A60887">
        <w:rPr>
          <w:rFonts w:cs="Times New Roman"/>
          <w:spacing w:val="3"/>
          <w:szCs w:val="28"/>
          <w:shd w:val="clear" w:color="auto" w:fill="FFFFFF"/>
        </w:rPr>
        <w:t>ng.</w:t>
      </w:r>
      <w:r w:rsidR="00285D53" w:rsidRPr="00A60887">
        <w:rPr>
          <w:rFonts w:cs="Times New Roman"/>
          <w:szCs w:val="28"/>
        </w:rPr>
        <w:t xml:space="preserve"> Cơ chế, chính sách và các văn bản hướng dẫn ở một số </w:t>
      </w:r>
      <w:r w:rsidR="00285D53" w:rsidRPr="00A60887">
        <w:rPr>
          <w:rFonts w:cs="Times New Roman"/>
          <w:szCs w:val="28"/>
          <w:lang w:val="pl-PL"/>
        </w:rPr>
        <w:t>nội dung,</w:t>
      </w:r>
      <w:r w:rsidR="00285D53" w:rsidRPr="00A60887">
        <w:rPr>
          <w:rFonts w:cs="Times New Roman"/>
          <w:szCs w:val="28"/>
        </w:rPr>
        <w:t xml:space="preserve"> một số lĩnh vực chưa đồng bộ, </w:t>
      </w:r>
      <w:r w:rsidR="00285D53" w:rsidRPr="00A60887">
        <w:rPr>
          <w:rFonts w:cs="Times New Roman"/>
          <w:szCs w:val="28"/>
          <w:lang w:val="en-US"/>
        </w:rPr>
        <w:t xml:space="preserve">chưa </w:t>
      </w:r>
      <w:r w:rsidR="00285D53" w:rsidRPr="00A60887">
        <w:rPr>
          <w:rFonts w:cs="Times New Roman"/>
          <w:szCs w:val="28"/>
        </w:rPr>
        <w:t>kịp thời, chưa phù hợp với thực tiễn đời sống xã hội.</w:t>
      </w:r>
    </w:p>
    <w:p w14:paraId="23098ACF" w14:textId="77777777" w:rsidR="007B58F1" w:rsidRPr="00A60887" w:rsidRDefault="000D6336"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b/>
          <w:i/>
          <w:szCs w:val="28"/>
        </w:rPr>
      </w:pPr>
      <w:r w:rsidRPr="00A60887">
        <w:rPr>
          <w:rFonts w:cs="Times New Roman"/>
          <w:b/>
          <w:i/>
          <w:szCs w:val="28"/>
        </w:rPr>
        <w:t>2.</w:t>
      </w:r>
      <w:r w:rsidR="00A26D6F" w:rsidRPr="00A60887">
        <w:rPr>
          <w:rFonts w:cs="Times New Roman"/>
          <w:b/>
          <w:i/>
          <w:szCs w:val="28"/>
        </w:rPr>
        <w:t>2. Nguyên nhân chủ quan</w:t>
      </w:r>
    </w:p>
    <w:p w14:paraId="4F870571" w14:textId="2D35F179" w:rsidR="00334DE5" w:rsidRPr="00A60887" w:rsidRDefault="00A06DC9"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spacing w:val="3"/>
          <w:szCs w:val="28"/>
          <w:shd w:val="clear" w:color="auto" w:fill="FFFFFF"/>
          <w:lang w:val="en-US"/>
        </w:rPr>
      </w:pPr>
      <w:r w:rsidRPr="00A60887">
        <w:rPr>
          <w:rFonts w:cs="Times New Roman"/>
          <w:spacing w:val="3"/>
          <w:szCs w:val="28"/>
          <w:shd w:val="clear" w:color="auto" w:fill="FFFFFF"/>
          <w:lang w:val="en-US"/>
        </w:rPr>
        <w:t xml:space="preserve">- </w:t>
      </w:r>
      <w:r w:rsidR="001E0449" w:rsidRPr="00A60887">
        <w:rPr>
          <w:rFonts w:cs="Times New Roman"/>
          <w:spacing w:val="3"/>
          <w:szCs w:val="28"/>
          <w:shd w:val="clear" w:color="auto" w:fill="FFFFFF"/>
        </w:rPr>
        <w:t xml:space="preserve">Vai trò lãnh đạo, chỉ đạo, điều hành, kiểm tra, giám sát của người đứng đầu các cấp có nơi, có lúc chưa sâu sát, chưa kiên quyết, kịp thời. </w:t>
      </w:r>
      <w:r w:rsidR="00711366" w:rsidRPr="00A60887">
        <w:rPr>
          <w:rFonts w:cs="Times New Roman"/>
          <w:spacing w:val="3"/>
          <w:szCs w:val="28"/>
          <w:shd w:val="clear" w:color="auto" w:fill="FFFFFF"/>
          <w:lang w:val="en-US"/>
        </w:rPr>
        <w:t>Ý</w:t>
      </w:r>
      <w:r w:rsidR="001E0449" w:rsidRPr="00A60887">
        <w:rPr>
          <w:rFonts w:cs="Times New Roman"/>
          <w:spacing w:val="3"/>
          <w:szCs w:val="28"/>
          <w:shd w:val="clear" w:color="auto" w:fill="FFFFFF"/>
        </w:rPr>
        <w:t xml:space="preserve"> thức trách nhiệm thực thi công vụ</w:t>
      </w:r>
      <w:r w:rsidR="00763CB0">
        <w:rPr>
          <w:rFonts w:cs="Times New Roman"/>
          <w:spacing w:val="3"/>
          <w:szCs w:val="28"/>
          <w:shd w:val="clear" w:color="auto" w:fill="FFFFFF"/>
          <w:lang w:val="en-US"/>
        </w:rPr>
        <w:t>, n</w:t>
      </w:r>
      <w:r w:rsidR="00711366" w:rsidRPr="00A60887">
        <w:rPr>
          <w:rFonts w:cs="Times New Roman"/>
          <w:spacing w:val="3"/>
          <w:szCs w:val="28"/>
          <w:shd w:val="clear" w:color="auto" w:fill="FFFFFF"/>
          <w:lang w:val="en-US"/>
        </w:rPr>
        <w:t xml:space="preserve">ăng lực </w:t>
      </w:r>
      <w:r w:rsidR="001E0449" w:rsidRPr="00A60887">
        <w:rPr>
          <w:rFonts w:cs="Times New Roman"/>
          <w:spacing w:val="3"/>
          <w:szCs w:val="28"/>
          <w:shd w:val="clear" w:color="auto" w:fill="FFFFFF"/>
        </w:rPr>
        <w:t>tham mưu, đề xuất của người đứng đầu và cán bộ, công chức ở một số cơ quan, đơn vị</w:t>
      </w:r>
      <w:r w:rsidR="00CA291B" w:rsidRPr="00A60887">
        <w:rPr>
          <w:rFonts w:cs="Times New Roman"/>
          <w:spacing w:val="3"/>
          <w:szCs w:val="28"/>
          <w:shd w:val="clear" w:color="auto" w:fill="FFFFFF"/>
          <w:lang w:val="en-US"/>
        </w:rPr>
        <w:t xml:space="preserve"> </w:t>
      </w:r>
      <w:r w:rsidR="001E0449" w:rsidRPr="00A60887">
        <w:rPr>
          <w:rFonts w:cs="Times New Roman"/>
          <w:spacing w:val="3"/>
          <w:szCs w:val="28"/>
          <w:shd w:val="clear" w:color="auto" w:fill="FFFFFF"/>
        </w:rPr>
        <w:t>chưa cao</w:t>
      </w:r>
      <w:r w:rsidR="00334DE5" w:rsidRPr="00A60887">
        <w:rPr>
          <w:rFonts w:cs="Times New Roman"/>
          <w:spacing w:val="3"/>
          <w:szCs w:val="28"/>
          <w:shd w:val="clear" w:color="auto" w:fill="FFFFFF"/>
          <w:lang w:val="en-US"/>
        </w:rPr>
        <w:t xml:space="preserve">, </w:t>
      </w:r>
      <w:r w:rsidR="00334DE5" w:rsidRPr="00A60887">
        <w:rPr>
          <w:rFonts w:cs="Times New Roman"/>
          <w:szCs w:val="28"/>
        </w:rPr>
        <w:t>chưa</w:t>
      </w:r>
      <w:r w:rsidR="00334DE5" w:rsidRPr="00A60887">
        <w:rPr>
          <w:rFonts w:cs="Times New Roman"/>
          <w:szCs w:val="28"/>
          <w:lang w:val="it-IT"/>
        </w:rPr>
        <w:t xml:space="preserve"> </w:t>
      </w:r>
      <w:r w:rsidR="00334DE5" w:rsidRPr="00A60887">
        <w:rPr>
          <w:rFonts w:cs="Times New Roman"/>
          <w:szCs w:val="28"/>
        </w:rPr>
        <w:t>đáp ứng yêu cầu, nhiệm vụ được giao</w:t>
      </w:r>
      <w:r w:rsidR="00691466" w:rsidRPr="00A60887">
        <w:rPr>
          <w:rFonts w:cs="Times New Roman"/>
          <w:spacing w:val="3"/>
          <w:szCs w:val="28"/>
          <w:shd w:val="clear" w:color="auto" w:fill="FFFFFF"/>
          <w:lang w:val="en-US"/>
        </w:rPr>
        <w:t>.</w:t>
      </w:r>
      <w:r w:rsidR="00A000E4" w:rsidRPr="00A60887">
        <w:rPr>
          <w:rFonts w:cs="Times New Roman"/>
          <w:spacing w:val="3"/>
          <w:szCs w:val="28"/>
          <w:shd w:val="clear" w:color="auto" w:fill="FFFFFF"/>
          <w:lang w:val="en-US"/>
        </w:rPr>
        <w:t xml:space="preserve"> S</w:t>
      </w:r>
      <w:r w:rsidR="001E0449" w:rsidRPr="00A60887">
        <w:rPr>
          <w:rFonts w:cs="Times New Roman"/>
          <w:spacing w:val="3"/>
          <w:szCs w:val="28"/>
          <w:shd w:val="clear" w:color="auto" w:fill="FFFFFF"/>
        </w:rPr>
        <w:t>ự phối hợp giữa các cơ quan, đơn vị trong thực hiện nhiệm vụ có lúc, có việc chưa tốt</w:t>
      </w:r>
      <w:r w:rsidR="00A853D6" w:rsidRPr="00A60887">
        <w:rPr>
          <w:rFonts w:cs="Times New Roman"/>
          <w:spacing w:val="3"/>
          <w:szCs w:val="28"/>
          <w:shd w:val="clear" w:color="auto" w:fill="FFFFFF"/>
          <w:lang w:val="en-US"/>
        </w:rPr>
        <w:t xml:space="preserve">. </w:t>
      </w:r>
    </w:p>
    <w:p w14:paraId="20171DDD" w14:textId="079E3839" w:rsidR="00076340" w:rsidRDefault="00334DE5"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szCs w:val="28"/>
        </w:rPr>
      </w:pPr>
      <w:r w:rsidRPr="00A60887">
        <w:rPr>
          <w:rFonts w:cs="Times New Roman"/>
          <w:szCs w:val="28"/>
          <w:lang w:val="en-US"/>
        </w:rPr>
        <w:t>-</w:t>
      </w:r>
      <w:r w:rsidR="00076340" w:rsidRPr="00A60887">
        <w:rPr>
          <w:rFonts w:cs="Times New Roman"/>
          <w:szCs w:val="28"/>
        </w:rPr>
        <w:t xml:space="preserve"> Một số </w:t>
      </w:r>
      <w:r w:rsidR="00CA291B" w:rsidRPr="00A60887">
        <w:rPr>
          <w:rFonts w:cs="Times New Roman"/>
          <w:szCs w:val="28"/>
          <w:lang w:val="en-US"/>
        </w:rPr>
        <w:t>bộ phận cán bộ, đảng viên</w:t>
      </w:r>
      <w:r w:rsidR="00076340" w:rsidRPr="00A60887">
        <w:rPr>
          <w:rFonts w:cs="Times New Roman"/>
          <w:szCs w:val="28"/>
        </w:rPr>
        <w:t xml:space="preserve"> chưa chủ động, quyết liệt trong lãnh đạo, chỉ đạo, còn trông chờ ỷ lại cấp trên; việc nêu gương, nhân diện điển hình tiên tiến còn hạn chế, tính lan tỏa chưa cao.</w:t>
      </w:r>
    </w:p>
    <w:p w14:paraId="7E7D4332" w14:textId="2EABC153" w:rsidR="00CE2D27" w:rsidRPr="00CE2D27" w:rsidRDefault="00797B88"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b/>
          <w:szCs w:val="28"/>
          <w:lang w:val="en-US"/>
        </w:rPr>
      </w:pPr>
      <w:r>
        <w:rPr>
          <w:rFonts w:cs="Times New Roman"/>
          <w:szCs w:val="28"/>
          <w:lang w:val="en-US"/>
        </w:rPr>
        <w:t>- Một số quy hoạch trên địa bàn chưa hoàn chỉnh</w:t>
      </w:r>
      <w:r w:rsidR="00CE2D27">
        <w:rPr>
          <w:rFonts w:cs="Times New Roman"/>
          <w:szCs w:val="28"/>
          <w:lang w:val="en-US"/>
        </w:rPr>
        <w:t xml:space="preserve"> và đồng bộ</w:t>
      </w:r>
      <w:r>
        <w:rPr>
          <w:rFonts w:cs="Times New Roman"/>
          <w:szCs w:val="28"/>
          <w:lang w:val="en-US"/>
        </w:rPr>
        <w:t xml:space="preserve"> </w:t>
      </w:r>
      <w:r w:rsidRPr="00CE2D27">
        <w:rPr>
          <w:rFonts w:cs="Times New Roman"/>
          <w:i/>
          <w:szCs w:val="28"/>
          <w:lang w:val="en-US"/>
        </w:rPr>
        <w:t>(</w:t>
      </w:r>
      <w:r w:rsidR="00CE2D27" w:rsidRPr="00CE2D27">
        <w:rPr>
          <w:rFonts w:eastAsia="Calibri" w:cs="Times New Roman"/>
          <w:i/>
          <w:szCs w:val="28"/>
          <w:lang w:val="en-US"/>
        </w:rPr>
        <w:t>Quy hoạch phân khu xây dựng khu du lịch lòng hồ thủy điện Sơn La; Quy hoạch chi tiết khu trung tâm Mường Giàng)</w:t>
      </w:r>
      <w:r w:rsidR="00CE2D27" w:rsidRPr="00CE2D27">
        <w:rPr>
          <w:rFonts w:eastAsia="Calibri" w:cs="Times New Roman"/>
          <w:szCs w:val="28"/>
          <w:lang w:val="en-US"/>
        </w:rPr>
        <w:t>;</w:t>
      </w:r>
      <w:r w:rsidR="00CE2D27" w:rsidRPr="00CE2D27">
        <w:rPr>
          <w:rFonts w:eastAsia="Calibri" w:cs="Times New Roman"/>
          <w:b/>
          <w:szCs w:val="28"/>
          <w:lang w:val="en-US"/>
        </w:rPr>
        <w:t xml:space="preserve"> </w:t>
      </w:r>
      <w:r w:rsidR="00CE2D27" w:rsidRPr="00CE2D27">
        <w:rPr>
          <w:rStyle w:val="Heading1Char"/>
          <w:rFonts w:eastAsiaTheme="minorHAnsi"/>
          <w:b w:val="0"/>
          <w:sz w:val="28"/>
          <w:szCs w:val="28"/>
        </w:rPr>
        <w:t xml:space="preserve">công tác kiểm tra, giám sát việc thực hiện quy hoạch, xử lý </w:t>
      </w:r>
      <w:r w:rsidR="00CE2D27" w:rsidRPr="00CE2D27">
        <w:rPr>
          <w:rStyle w:val="Heading1Char"/>
          <w:rFonts w:eastAsiaTheme="minorHAnsi"/>
          <w:b w:val="0"/>
          <w:sz w:val="28"/>
          <w:szCs w:val="28"/>
        </w:rPr>
        <w:lastRenderedPageBreak/>
        <w:t>nghiêm các trường hợp vi phạm</w:t>
      </w:r>
      <w:r w:rsidR="00CE2D27" w:rsidRPr="00CE2D27">
        <w:rPr>
          <w:rStyle w:val="Heading1Char"/>
          <w:rFonts w:eastAsiaTheme="minorHAnsi"/>
          <w:b w:val="0"/>
          <w:sz w:val="28"/>
          <w:szCs w:val="28"/>
          <w:lang w:val="en-US"/>
        </w:rPr>
        <w:t xml:space="preserve"> còn chưa thường xuyên.</w:t>
      </w:r>
    </w:p>
    <w:p w14:paraId="0D05558B" w14:textId="19807E64" w:rsidR="00A853D6" w:rsidRPr="00A60887" w:rsidRDefault="00573202" w:rsidP="00236674">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cs="Times New Roman"/>
          <w:spacing w:val="3"/>
          <w:szCs w:val="28"/>
          <w:shd w:val="clear" w:color="auto" w:fill="FFFFFF"/>
        </w:rPr>
      </w:pPr>
      <w:r w:rsidRPr="00A60887">
        <w:rPr>
          <w:rFonts w:cs="Times New Roman"/>
          <w:spacing w:val="3"/>
          <w:szCs w:val="28"/>
          <w:shd w:val="clear" w:color="auto" w:fill="FFFFFF"/>
          <w:lang w:val="en-US"/>
        </w:rPr>
        <w:t>-</w:t>
      </w:r>
      <w:r w:rsidR="00A42248" w:rsidRPr="00A60887">
        <w:rPr>
          <w:rFonts w:cs="Times New Roman"/>
          <w:spacing w:val="3"/>
          <w:szCs w:val="28"/>
          <w:shd w:val="clear" w:color="auto" w:fill="FFFFFF"/>
          <w:lang w:val="en-US"/>
        </w:rPr>
        <w:t xml:space="preserve"> Đầu tư</w:t>
      </w:r>
      <w:r w:rsidR="00334DE5" w:rsidRPr="00A60887">
        <w:rPr>
          <w:rFonts w:cs="Times New Roman"/>
          <w:spacing w:val="3"/>
          <w:szCs w:val="28"/>
          <w:shd w:val="clear" w:color="auto" w:fill="FFFFFF"/>
        </w:rPr>
        <w:t xml:space="preserve"> cho </w:t>
      </w:r>
      <w:r w:rsidR="00D84693" w:rsidRPr="00A60887">
        <w:rPr>
          <w:rFonts w:cs="Times New Roman"/>
          <w:spacing w:val="3"/>
          <w:szCs w:val="28"/>
          <w:shd w:val="clear" w:color="auto" w:fill="FFFFFF"/>
          <w:lang w:val="en-US"/>
        </w:rPr>
        <w:t xml:space="preserve">phát triển </w:t>
      </w:r>
      <w:r w:rsidR="003049D9" w:rsidRPr="00A60887">
        <w:rPr>
          <w:rFonts w:cs="Times New Roman"/>
          <w:spacing w:val="3"/>
          <w:szCs w:val="28"/>
          <w:shd w:val="clear" w:color="auto" w:fill="FFFFFF"/>
          <w:lang w:val="en-US"/>
        </w:rPr>
        <w:t>sản xuất</w:t>
      </w:r>
      <w:r w:rsidR="00A42248" w:rsidRPr="00A60887">
        <w:rPr>
          <w:rFonts w:cs="Times New Roman"/>
          <w:spacing w:val="3"/>
          <w:szCs w:val="28"/>
          <w:shd w:val="clear" w:color="auto" w:fill="FFFFFF"/>
          <w:lang w:val="en-US"/>
        </w:rPr>
        <w:t>,</w:t>
      </w:r>
      <w:r w:rsidR="003049D9" w:rsidRPr="00A60887">
        <w:rPr>
          <w:rFonts w:cs="Times New Roman"/>
          <w:spacing w:val="3"/>
          <w:szCs w:val="28"/>
          <w:shd w:val="clear" w:color="auto" w:fill="FFFFFF"/>
          <w:lang w:val="en-US"/>
        </w:rPr>
        <w:t xml:space="preserve"> chế biến </w:t>
      </w:r>
      <w:r w:rsidR="00A42248" w:rsidRPr="00A60887">
        <w:rPr>
          <w:rFonts w:cs="Times New Roman"/>
          <w:spacing w:val="3"/>
          <w:szCs w:val="28"/>
          <w:shd w:val="clear" w:color="auto" w:fill="FFFFFF"/>
          <w:lang w:val="en-US"/>
        </w:rPr>
        <w:t xml:space="preserve">sản phẩm </w:t>
      </w:r>
      <w:r w:rsidR="00D84693" w:rsidRPr="00A60887">
        <w:rPr>
          <w:rFonts w:cs="Times New Roman"/>
          <w:spacing w:val="3"/>
          <w:szCs w:val="28"/>
          <w:shd w:val="clear" w:color="auto" w:fill="FFFFFF"/>
          <w:lang w:val="en-US"/>
        </w:rPr>
        <w:t xml:space="preserve">nông nghiệp, </w:t>
      </w:r>
      <w:r w:rsidR="00A42248" w:rsidRPr="00A60887">
        <w:rPr>
          <w:rFonts w:cs="Times New Roman"/>
          <w:spacing w:val="3"/>
          <w:szCs w:val="28"/>
          <w:shd w:val="clear" w:color="auto" w:fill="FFFFFF"/>
          <w:lang w:val="en-US"/>
        </w:rPr>
        <w:t xml:space="preserve">phát triển kết cấu hạ tầng </w:t>
      </w:r>
      <w:r w:rsidR="00D84693" w:rsidRPr="00A60887">
        <w:rPr>
          <w:rFonts w:cs="Times New Roman"/>
          <w:spacing w:val="3"/>
          <w:szCs w:val="28"/>
          <w:shd w:val="clear" w:color="auto" w:fill="FFFFFF"/>
          <w:lang w:val="en-US"/>
        </w:rPr>
        <w:t>du lịch</w:t>
      </w:r>
      <w:r w:rsidR="00334DE5" w:rsidRPr="00A60887">
        <w:rPr>
          <w:rFonts w:cs="Times New Roman"/>
          <w:spacing w:val="3"/>
          <w:szCs w:val="28"/>
          <w:shd w:val="clear" w:color="auto" w:fill="FFFFFF"/>
        </w:rPr>
        <w:t xml:space="preserve"> chưa tương xứ</w:t>
      </w:r>
      <w:r w:rsidR="00A42248" w:rsidRPr="00A60887">
        <w:rPr>
          <w:rFonts w:cs="Times New Roman"/>
          <w:spacing w:val="3"/>
          <w:szCs w:val="28"/>
          <w:shd w:val="clear" w:color="auto" w:fill="FFFFFF"/>
        </w:rPr>
        <w:t>ng với yêu cầu phát triển</w:t>
      </w:r>
      <w:r w:rsidR="00334DE5" w:rsidRPr="00A60887">
        <w:rPr>
          <w:rFonts w:cs="Times New Roman"/>
          <w:spacing w:val="3"/>
          <w:szCs w:val="28"/>
          <w:shd w:val="clear" w:color="auto" w:fill="FFFFFF"/>
        </w:rPr>
        <w:t xml:space="preserve">. </w:t>
      </w:r>
      <w:r w:rsidR="00691466" w:rsidRPr="00A60887">
        <w:rPr>
          <w:rFonts w:cs="Times New Roman"/>
          <w:spacing w:val="3"/>
          <w:szCs w:val="28"/>
          <w:shd w:val="clear" w:color="auto" w:fill="FFFFFF"/>
        </w:rPr>
        <w:t>Lao động nông thôn được đào tạo có kiến thức về khoa học kỹ thuật trên địa bàn chiếm tỷ lệ thấp, do vậy việc ứng dụng khoa học, kỹ thuật để chuyển đổi cơ cấu kinh tế nông nghiệp tại các xã gặp nhiều khó khăn</w:t>
      </w:r>
      <w:r w:rsidR="00691466" w:rsidRPr="00A60887">
        <w:rPr>
          <w:rFonts w:cs="Times New Roman"/>
          <w:spacing w:val="3"/>
          <w:szCs w:val="28"/>
          <w:shd w:val="clear" w:color="auto" w:fill="FFFFFF"/>
          <w:lang w:val="en-US"/>
        </w:rPr>
        <w:t xml:space="preserve">; </w:t>
      </w:r>
      <w:r w:rsidR="00691466" w:rsidRPr="00A60887">
        <w:rPr>
          <w:rFonts w:cs="Times New Roman"/>
          <w:spacing w:val="3"/>
          <w:szCs w:val="28"/>
          <w:shd w:val="clear" w:color="auto" w:fill="FFFFFF"/>
        </w:rPr>
        <w:t>thiế</w:t>
      </w:r>
      <w:r w:rsidR="00763CB0">
        <w:rPr>
          <w:rFonts w:cs="Times New Roman"/>
          <w:spacing w:val="3"/>
          <w:szCs w:val="28"/>
          <w:shd w:val="clear" w:color="auto" w:fill="FFFFFF"/>
        </w:rPr>
        <w:t xml:space="preserve">u </w:t>
      </w:r>
      <w:r w:rsidR="00691466" w:rsidRPr="00A60887">
        <w:rPr>
          <w:rFonts w:cs="Times New Roman"/>
          <w:spacing w:val="3"/>
          <w:szCs w:val="28"/>
          <w:shd w:val="clear" w:color="auto" w:fill="FFFFFF"/>
        </w:rPr>
        <w:t>nhân lực chất lượng cao trên lĩnh vực kinh tế.</w:t>
      </w:r>
    </w:p>
    <w:p w14:paraId="023B3092" w14:textId="7AEDC634" w:rsidR="00893919" w:rsidRPr="00E94D86" w:rsidRDefault="00E94D86"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i/>
          <w:sz w:val="26"/>
          <w:szCs w:val="26"/>
          <w:lang w:val="nl-NL"/>
        </w:rPr>
      </w:pPr>
      <w:r w:rsidRPr="00E94D86">
        <w:rPr>
          <w:rFonts w:cs="Times New Roman"/>
          <w:b/>
          <w:sz w:val="26"/>
          <w:szCs w:val="26"/>
        </w:rPr>
        <w:t>I</w:t>
      </w:r>
      <w:r w:rsidRPr="00E94D86">
        <w:rPr>
          <w:rFonts w:cs="Times New Roman"/>
          <w:b/>
          <w:sz w:val="26"/>
          <w:szCs w:val="26"/>
          <w:lang w:val="en-US"/>
        </w:rPr>
        <w:t>V</w:t>
      </w:r>
      <w:r w:rsidR="003F0914" w:rsidRPr="00E94D86">
        <w:rPr>
          <w:rFonts w:cs="Times New Roman"/>
          <w:b/>
          <w:sz w:val="26"/>
          <w:szCs w:val="26"/>
        </w:rPr>
        <w:t xml:space="preserve">. </w:t>
      </w:r>
      <w:r w:rsidR="005A268E" w:rsidRPr="00E94D86">
        <w:rPr>
          <w:rFonts w:cs="Times New Roman"/>
          <w:b/>
          <w:sz w:val="26"/>
          <w:szCs w:val="26"/>
        </w:rPr>
        <w:t xml:space="preserve">MỘT SỐ </w:t>
      </w:r>
      <w:r w:rsidR="00A26D6F" w:rsidRPr="00E94D86">
        <w:rPr>
          <w:rFonts w:cs="Times New Roman"/>
          <w:b/>
          <w:sz w:val="26"/>
          <w:szCs w:val="26"/>
        </w:rPr>
        <w:t>KINH NGHIỆM</w:t>
      </w:r>
      <w:r w:rsidR="005A268E" w:rsidRPr="00E94D86">
        <w:rPr>
          <w:rFonts w:cs="Times New Roman"/>
          <w:b/>
          <w:sz w:val="26"/>
          <w:szCs w:val="26"/>
        </w:rPr>
        <w:t xml:space="preserve"> CHỦ YẾU</w:t>
      </w:r>
    </w:p>
    <w:p w14:paraId="1A67D91B" w14:textId="0FA2487A" w:rsidR="00893919" w:rsidRPr="00A60887" w:rsidRDefault="00B533C9"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i/>
          <w:szCs w:val="28"/>
          <w:lang w:val="nl-NL"/>
        </w:rPr>
      </w:pPr>
      <w:r w:rsidRPr="00A60887">
        <w:rPr>
          <w:rFonts w:eastAsia="Calibri" w:cs="Times New Roman"/>
          <w:i/>
          <w:szCs w:val="28"/>
          <w:lang w:val="nl-NL"/>
        </w:rPr>
        <w:t>Một là</w:t>
      </w:r>
      <w:r w:rsidRPr="00A60887">
        <w:rPr>
          <w:rFonts w:eastAsia="Calibri" w:cs="Times New Roman"/>
          <w:szCs w:val="28"/>
          <w:lang w:val="nl-NL"/>
        </w:rPr>
        <w:t xml:space="preserve">, phát huy tiềm năng, lợi thế của </w:t>
      </w:r>
      <w:r w:rsidR="00CA291B" w:rsidRPr="00A60887">
        <w:rPr>
          <w:rFonts w:eastAsia="Calibri" w:cs="Times New Roman"/>
          <w:szCs w:val="28"/>
          <w:lang w:val="nl-NL"/>
        </w:rPr>
        <w:t>xã</w:t>
      </w:r>
      <w:r w:rsidRPr="00A60887">
        <w:rPr>
          <w:rFonts w:eastAsia="Calibri" w:cs="Times New Roman"/>
          <w:szCs w:val="28"/>
          <w:lang w:val="nl-NL"/>
        </w:rPr>
        <w:t xml:space="preserve">; </w:t>
      </w:r>
      <w:r w:rsidR="00792FE0">
        <w:rPr>
          <w:rFonts w:eastAsia="Calibri" w:cs="Times New Roman"/>
          <w:szCs w:val="28"/>
          <w:lang w:val="nl-NL"/>
        </w:rPr>
        <w:t>b</w:t>
      </w:r>
      <w:r w:rsidRPr="00A60887">
        <w:rPr>
          <w:rFonts w:eastAsia="Calibri" w:cs="Times New Roman"/>
          <w:szCs w:val="28"/>
          <w:lang w:val="nl-NL"/>
        </w:rPr>
        <w:t xml:space="preserve">ảo đảm sự lãnh đạo tuyệt đối, toàn diện của </w:t>
      </w:r>
      <w:r w:rsidR="00CA291B" w:rsidRPr="00A60887">
        <w:rPr>
          <w:rFonts w:eastAsia="Calibri" w:cs="Times New Roman"/>
          <w:szCs w:val="28"/>
          <w:lang w:val="nl-NL"/>
        </w:rPr>
        <w:t>Đảng</w:t>
      </w:r>
      <w:r w:rsidRPr="00A60887">
        <w:rPr>
          <w:rFonts w:eastAsia="Calibri" w:cs="Times New Roman"/>
          <w:szCs w:val="28"/>
          <w:lang w:val="nl-NL"/>
        </w:rPr>
        <w:t xml:space="preserve"> ủy, Ban Thường vụ </w:t>
      </w:r>
      <w:r w:rsidR="00CA291B" w:rsidRPr="00A60887">
        <w:rPr>
          <w:rFonts w:eastAsia="Calibri" w:cs="Times New Roman"/>
          <w:szCs w:val="28"/>
          <w:lang w:val="nl-NL"/>
        </w:rPr>
        <w:t>Đảng</w:t>
      </w:r>
      <w:r w:rsidRPr="00A60887">
        <w:rPr>
          <w:rFonts w:eastAsia="Calibri" w:cs="Times New Roman"/>
          <w:szCs w:val="28"/>
          <w:lang w:val="nl-NL"/>
        </w:rPr>
        <w:t xml:space="preserve"> ủy trên các lĩnh vực; xác định đúng nhiệm vụ trọng tâm, trọng điểm để tạo bước đột phá trong phát triển kinh tế - xã hội; đồng thời phải kiên trì, chủ động, sáng tạo trong tổ chức thực hiện.</w:t>
      </w:r>
    </w:p>
    <w:p w14:paraId="5CFB1959" w14:textId="77777777" w:rsidR="00893919" w:rsidRPr="00A60887" w:rsidRDefault="00B533C9"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i/>
          <w:spacing w:val="-2"/>
          <w:szCs w:val="28"/>
          <w:lang w:val="nl-NL"/>
        </w:rPr>
      </w:pPr>
      <w:r w:rsidRPr="00A60887">
        <w:rPr>
          <w:rFonts w:eastAsia="Calibri" w:cs="Times New Roman"/>
          <w:i/>
          <w:spacing w:val="-2"/>
          <w:szCs w:val="28"/>
          <w:lang w:val="nl-NL"/>
        </w:rPr>
        <w:t>Hai là,</w:t>
      </w:r>
      <w:r w:rsidRPr="00A60887">
        <w:rPr>
          <w:rFonts w:eastAsia="Calibri" w:cs="Times New Roman"/>
          <w:spacing w:val="-2"/>
          <w:szCs w:val="28"/>
          <w:lang w:val="nl-NL"/>
        </w:rPr>
        <w:t xml:space="preserve"> sâu sát cơ sở, chủ động nắm bắt tình hình dư luận, kịp thời giải quyết vướng mắc ở cơ sở để lãnh đạo, chỉ đạo giải quyết, không để xảy ra điểm nóng, tăng cường đối thoại với Nhân dân; tôn trọng Nhân dân, phát huy quyền làm chủ của Nhân dân, chăm lo đời sống Nhân dân; phát huy nội lực và sức sáng tạo, sự đóng góp của Nhân dân trong phát triển kinh tế - xã hội, xây dựng Đảng và hệ thống chính trị.</w:t>
      </w:r>
    </w:p>
    <w:p w14:paraId="619FABCD" w14:textId="5D0C62E8" w:rsidR="00EC0433" w:rsidRPr="00A60887" w:rsidRDefault="00B533C9"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zCs w:val="28"/>
          <w:lang w:val="nl-NL"/>
        </w:rPr>
      </w:pPr>
      <w:r w:rsidRPr="00A60887">
        <w:rPr>
          <w:rFonts w:eastAsia="Calibri" w:cs="Times New Roman"/>
          <w:i/>
          <w:szCs w:val="28"/>
          <w:lang w:val="nl-NL"/>
        </w:rPr>
        <w:t>Ba là,</w:t>
      </w:r>
      <w:r w:rsidRPr="00A60887">
        <w:rPr>
          <w:rFonts w:eastAsia="Calibri" w:cs="Times New Roman"/>
          <w:szCs w:val="28"/>
          <w:lang w:val="nl-NL"/>
        </w:rPr>
        <w:t xml:space="preserve"> đổi mới phương thức lãnh đạo của cấp uỷ đảng, thực hiện nghiêm túc các nguyên tắc tổ chức sinh hoạt đảng; thực hiện tốt công tác cán bộ, công tác kiểm tra, giám sát; nêu cao vai trò trách nhiệm và tính gương mẫu của người đứng đầu, cán bộ, đảng viên; đẩy mạnh phòng chống suy thoái tư tưởng chính trị, đạo đức, lối sống, tự diễn biến, tự chuyển hoá trong nội bộ, chú trọng các hoạt động đôn đốc kiểm tra, giám sát.</w:t>
      </w:r>
    </w:p>
    <w:p w14:paraId="60F25A6F" w14:textId="339C5C78" w:rsidR="00EC0433" w:rsidRPr="00A60887" w:rsidRDefault="00B533C9"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rFonts w:eastAsia="Calibri" w:cs="Times New Roman"/>
          <w:szCs w:val="28"/>
          <w:lang w:val="nl-NL"/>
        </w:rPr>
      </w:pPr>
      <w:r w:rsidRPr="00A60887">
        <w:rPr>
          <w:rFonts w:eastAsia="Calibri" w:cs="Times New Roman"/>
          <w:i/>
          <w:szCs w:val="28"/>
          <w:lang w:val="nl-NL"/>
        </w:rPr>
        <w:t>Bốn là</w:t>
      </w:r>
      <w:r w:rsidRPr="00A60887">
        <w:rPr>
          <w:rFonts w:eastAsia="Calibri" w:cs="Times New Roman"/>
          <w:szCs w:val="28"/>
          <w:lang w:val="nl-NL"/>
        </w:rPr>
        <w:t xml:space="preserve">, kịp thời cụ thể hóa các chủ trương, nghị quyết của Trung ương, của tỉnh phù hợp với tình hình thực tế của </w:t>
      </w:r>
      <w:r w:rsidR="00CA291B" w:rsidRPr="00A60887">
        <w:rPr>
          <w:rFonts w:eastAsia="Calibri" w:cs="Times New Roman"/>
          <w:szCs w:val="28"/>
          <w:lang w:val="nl-NL"/>
        </w:rPr>
        <w:t>địa phương</w:t>
      </w:r>
      <w:r w:rsidRPr="00A60887">
        <w:rPr>
          <w:rFonts w:eastAsia="Calibri" w:cs="Times New Roman"/>
          <w:szCs w:val="28"/>
          <w:lang w:val="nl-NL"/>
        </w:rPr>
        <w:t>. Trong lãnh đạo, điều hành phải thường xuyên bám vào quy chế làm việc, năng động, sáng tạo, xác định những vấn đề trọng tâm, trọng điểm trong từng thời gian, vừa kiên trì thực hiện các mục tiêu, nhiệm vụ cơ bản lâu dài, vừa điều hành linh hoạt, tận dụng nắm bắt các cơ hội thuận lợi, tập trung các nguồn lực thực hiện hiệu quả những nhiệm vụ cấp bách trước mắt, giải quyết kịp thời những yếu kém, khó khăn, vướng mắc, tạo đột phá để giữ vững và đẩy nhanh nhịp độ phát triển.</w:t>
      </w:r>
    </w:p>
    <w:p w14:paraId="6113D8A2" w14:textId="3B485504" w:rsidR="000805AF" w:rsidRPr="00A60887" w:rsidRDefault="00B533C9" w:rsidP="00C92449">
      <w:pPr>
        <w:widowControl w:val="0"/>
        <w:pBdr>
          <w:top w:val="dotted" w:sz="4" w:space="0" w:color="FFFFFF"/>
          <w:left w:val="dotted" w:sz="4" w:space="0" w:color="FFFFFF"/>
          <w:bottom w:val="dotted" w:sz="4" w:space="16" w:color="FFFFFF"/>
          <w:right w:val="dotted" w:sz="4" w:space="0" w:color="FFFFFF"/>
        </w:pBdr>
        <w:shd w:val="clear" w:color="auto" w:fill="FFFFFF"/>
        <w:spacing w:after="120"/>
        <w:ind w:firstLine="720"/>
        <w:jc w:val="both"/>
        <w:rPr>
          <w:b/>
          <w:szCs w:val="28"/>
        </w:rPr>
      </w:pPr>
      <w:r w:rsidRPr="00A60887">
        <w:rPr>
          <w:rFonts w:eastAsia="Calibri" w:cs="Times New Roman"/>
          <w:i/>
          <w:szCs w:val="28"/>
          <w:lang w:val="nl-NL"/>
        </w:rPr>
        <w:t>Năm là,</w:t>
      </w:r>
      <w:r w:rsidRPr="00A60887">
        <w:rPr>
          <w:rFonts w:eastAsia="Calibri" w:cs="Times New Roman"/>
          <w:szCs w:val="28"/>
          <w:lang w:val="nl-NL"/>
        </w:rPr>
        <w:t xml:space="preserve"> kết hợp chặt chẽ giữa phát triển kinh tế - xã hội gắn với củng cố quốc phòng, an ninh, nhất là ở các địa bàn trọng điểm. Phát triển kinh tế - xã hội gắn với xây dựng, củng cố thế trận phòng thủ vững chắc. </w:t>
      </w:r>
    </w:p>
    <w:p w14:paraId="3D417406" w14:textId="77777777" w:rsidR="00D63E1D" w:rsidRPr="00A60887" w:rsidRDefault="00A26D6F" w:rsidP="00D63E1D">
      <w:pPr>
        <w:spacing w:before="0"/>
        <w:jc w:val="center"/>
        <w:rPr>
          <w:b/>
          <w:szCs w:val="28"/>
        </w:rPr>
      </w:pPr>
      <w:r w:rsidRPr="00A60887">
        <w:rPr>
          <w:b/>
          <w:szCs w:val="28"/>
        </w:rPr>
        <w:t>P</w:t>
      </w:r>
      <w:r w:rsidR="00C67906" w:rsidRPr="00A60887">
        <w:rPr>
          <w:b/>
          <w:szCs w:val="28"/>
        </w:rPr>
        <w:t>hần thứ hai</w:t>
      </w:r>
    </w:p>
    <w:p w14:paraId="355C9C42" w14:textId="0318F1B7" w:rsidR="00407874" w:rsidRPr="00A60887" w:rsidRDefault="003F06BA" w:rsidP="00D63E1D">
      <w:pPr>
        <w:spacing w:before="0"/>
        <w:jc w:val="center"/>
        <w:rPr>
          <w:b/>
          <w:szCs w:val="28"/>
        </w:rPr>
      </w:pPr>
      <w:r w:rsidRPr="00A60887">
        <w:rPr>
          <w:rFonts w:eastAsia="Calibri" w:cs="Times New Roman"/>
          <w:b/>
          <w:szCs w:val="28"/>
          <w:lang w:val="sv-SE"/>
        </w:rPr>
        <w:t xml:space="preserve">MỤC TIÊU, NHIỆM VỤ VÀ GIẢI PHÁP NHIỆM KỲ </w:t>
      </w:r>
      <w:r w:rsidRPr="00A60887">
        <w:rPr>
          <w:rFonts w:eastAsia="Calibri" w:cs="Times New Roman"/>
          <w:b/>
          <w:szCs w:val="28"/>
        </w:rPr>
        <w:t>202</w:t>
      </w:r>
      <w:r w:rsidRPr="00A60887">
        <w:rPr>
          <w:rFonts w:eastAsia="Calibri" w:cs="Times New Roman"/>
          <w:b/>
          <w:szCs w:val="28"/>
          <w:lang w:val="en-US"/>
        </w:rPr>
        <w:t>5</w:t>
      </w:r>
      <w:r w:rsidRPr="00A60887">
        <w:rPr>
          <w:rFonts w:eastAsia="Calibri" w:cs="Times New Roman"/>
          <w:b/>
          <w:szCs w:val="28"/>
        </w:rPr>
        <w:t xml:space="preserve"> - 20</w:t>
      </w:r>
      <w:r w:rsidRPr="00A60887">
        <w:rPr>
          <w:rFonts w:eastAsia="Calibri" w:cs="Times New Roman"/>
          <w:b/>
          <w:szCs w:val="28"/>
          <w:lang w:val="en-US"/>
        </w:rPr>
        <w:t>30</w:t>
      </w:r>
    </w:p>
    <w:p w14:paraId="6EFD99FF" w14:textId="77777777" w:rsidR="00D63E1D" w:rsidRPr="00A60887" w:rsidRDefault="00D63E1D" w:rsidP="00581490">
      <w:pPr>
        <w:spacing w:before="90" w:after="90"/>
        <w:ind w:firstLine="567"/>
        <w:jc w:val="both"/>
        <w:rPr>
          <w:b/>
          <w:sz w:val="26"/>
          <w:szCs w:val="28"/>
        </w:rPr>
      </w:pPr>
    </w:p>
    <w:p w14:paraId="3CE36A57" w14:textId="706E1112" w:rsidR="00A26D6F" w:rsidRPr="00A60887" w:rsidRDefault="00A26D6F" w:rsidP="00C92449">
      <w:pPr>
        <w:spacing w:after="120"/>
        <w:ind w:firstLine="720"/>
        <w:jc w:val="both"/>
        <w:rPr>
          <w:rFonts w:eastAsia="Calibri" w:cs="Times New Roman"/>
          <w:b/>
          <w:bCs/>
          <w:sz w:val="26"/>
          <w:szCs w:val="28"/>
        </w:rPr>
      </w:pPr>
      <w:r w:rsidRPr="00A60887">
        <w:rPr>
          <w:b/>
          <w:sz w:val="26"/>
          <w:szCs w:val="28"/>
        </w:rPr>
        <w:t>I</w:t>
      </w:r>
      <w:r w:rsidR="001C551E" w:rsidRPr="00A60887">
        <w:rPr>
          <w:b/>
          <w:sz w:val="26"/>
          <w:szCs w:val="28"/>
        </w:rPr>
        <w:t>.</w:t>
      </w:r>
      <w:r w:rsidRPr="00A60887">
        <w:rPr>
          <w:b/>
          <w:sz w:val="22"/>
          <w:szCs w:val="24"/>
        </w:rPr>
        <w:t xml:space="preserve"> </w:t>
      </w:r>
      <w:r w:rsidR="003F06BA" w:rsidRPr="00A60887">
        <w:rPr>
          <w:rFonts w:eastAsia="Calibri" w:cs="Times New Roman"/>
          <w:b/>
          <w:bCs/>
          <w:sz w:val="26"/>
          <w:szCs w:val="28"/>
          <w:lang w:val="sv-SE"/>
        </w:rPr>
        <w:t>DỰ BÁO TÌNH HÌNH TRONG NHỮNG NĂM TỚI</w:t>
      </w:r>
    </w:p>
    <w:p w14:paraId="1FDD8770" w14:textId="77777777" w:rsidR="0044163C" w:rsidRPr="00A60887" w:rsidRDefault="0044163C" w:rsidP="00C92449">
      <w:pPr>
        <w:spacing w:after="120"/>
        <w:ind w:firstLine="720"/>
        <w:jc w:val="both"/>
        <w:rPr>
          <w:b/>
          <w:spacing w:val="-6"/>
          <w:szCs w:val="28"/>
        </w:rPr>
      </w:pPr>
      <w:r w:rsidRPr="00A60887">
        <w:rPr>
          <w:b/>
          <w:spacing w:val="-6"/>
          <w:szCs w:val="28"/>
        </w:rPr>
        <w:t>1. Thuận lợi</w:t>
      </w:r>
    </w:p>
    <w:p w14:paraId="10A18897" w14:textId="519EC582" w:rsidR="0044163C" w:rsidRPr="00A60887" w:rsidRDefault="0044163C" w:rsidP="00C92449">
      <w:pPr>
        <w:spacing w:after="120"/>
        <w:ind w:firstLine="720"/>
        <w:jc w:val="both"/>
        <w:rPr>
          <w:bCs/>
          <w:szCs w:val="28"/>
        </w:rPr>
      </w:pPr>
      <w:r w:rsidRPr="00A60887">
        <w:rPr>
          <w:szCs w:val="28"/>
        </w:rPr>
        <w:t>- Trong những năm tới Trung ương và Tỉnh tiếp tục thực hiện nhiều</w:t>
      </w:r>
      <w:r w:rsidRPr="00A60887">
        <w:rPr>
          <w:bCs/>
          <w:szCs w:val="28"/>
        </w:rPr>
        <w:t xml:space="preserve"> chính sách cho đầu tư, hỗ trợ phát triển kinh tế - xã hội, đảm bảo quốc phòng, an ninh trên </w:t>
      </w:r>
      <w:r w:rsidRPr="00A60887">
        <w:rPr>
          <w:bCs/>
          <w:szCs w:val="28"/>
        </w:rPr>
        <w:lastRenderedPageBreak/>
        <w:t xml:space="preserve">địa bàn </w:t>
      </w:r>
      <w:r w:rsidR="00B15F2C" w:rsidRPr="00A60887">
        <w:rPr>
          <w:bCs/>
          <w:szCs w:val="28"/>
          <w:lang w:val="en-US"/>
        </w:rPr>
        <w:t>xã</w:t>
      </w:r>
      <w:r w:rsidRPr="00A60887">
        <w:rPr>
          <w:bCs/>
          <w:szCs w:val="28"/>
        </w:rPr>
        <w:t xml:space="preserve">, nhất là </w:t>
      </w:r>
      <w:r w:rsidR="00D039E6" w:rsidRPr="00A60887">
        <w:rPr>
          <w:rFonts w:eastAsia="Times New Roman" w:cs="Times New Roman"/>
          <w:szCs w:val="28"/>
          <w:lang w:val="en-US"/>
        </w:rPr>
        <w:t>các chương trình, dự án đầu tư phát triển kinh tế, xã hội</w:t>
      </w:r>
      <w:r w:rsidR="005A03B5" w:rsidRPr="00A60887">
        <w:rPr>
          <w:rFonts w:eastAsia="Times New Roman" w:cs="Times New Roman"/>
          <w:szCs w:val="28"/>
          <w:lang w:val="en-US"/>
        </w:rPr>
        <w:t xml:space="preserve"> tiếp tục được triển khai, thực hiện</w:t>
      </w:r>
      <w:r w:rsidRPr="00A60887">
        <w:rPr>
          <w:bCs/>
          <w:szCs w:val="28"/>
        </w:rPr>
        <w:t xml:space="preserve">. Đồng thời, các công trình, dự án đầu tư; các chính sách hỗ trợ phát triển sản xuất từ nguồn vốn các chương trình mục tiêu </w:t>
      </w:r>
      <w:r w:rsidR="005A03B5" w:rsidRPr="00A60887">
        <w:rPr>
          <w:bCs/>
          <w:szCs w:val="28"/>
          <w:lang w:val="en-US"/>
        </w:rPr>
        <w:t>q</w:t>
      </w:r>
      <w:r w:rsidRPr="00A60887">
        <w:rPr>
          <w:bCs/>
          <w:szCs w:val="28"/>
        </w:rPr>
        <w:t xml:space="preserve">uốc gia </w:t>
      </w:r>
      <w:r w:rsidR="005A03B5" w:rsidRPr="00A60887">
        <w:rPr>
          <w:bCs/>
          <w:szCs w:val="28"/>
          <w:lang w:val="en-US"/>
        </w:rPr>
        <w:t xml:space="preserve">giai đoạn trước </w:t>
      </w:r>
      <w:r w:rsidRPr="00A60887">
        <w:rPr>
          <w:bCs/>
          <w:szCs w:val="28"/>
        </w:rPr>
        <w:t xml:space="preserve">tiếp tục phát huy tác dụng, hiệu quả đầu tư. </w:t>
      </w:r>
    </w:p>
    <w:p w14:paraId="5A5F659A" w14:textId="415000BA" w:rsidR="00CA291B" w:rsidRPr="00A60887" w:rsidRDefault="0044163C" w:rsidP="00C92449">
      <w:pPr>
        <w:pStyle w:val="Heading2"/>
        <w:shd w:val="clear" w:color="auto" w:fill="FFFFFF"/>
        <w:spacing w:before="120" w:after="120"/>
        <w:ind w:firstLine="720"/>
        <w:rPr>
          <w:bCs/>
          <w:i w:val="0"/>
          <w:szCs w:val="28"/>
        </w:rPr>
      </w:pPr>
      <w:r w:rsidRPr="00A60887">
        <w:rPr>
          <w:bCs/>
          <w:i w:val="0"/>
          <w:szCs w:val="28"/>
        </w:rPr>
        <w:t>- Đảng bộ, chính quyền và cả hệ thống chính trị bước vào nhiệm kỳ mới với một tâm thế mới</w:t>
      </w:r>
      <w:r w:rsidR="00CA291B" w:rsidRPr="00A60887">
        <w:rPr>
          <w:bCs/>
          <w:i w:val="0"/>
          <w:szCs w:val="28"/>
        </w:rPr>
        <w:t xml:space="preserve">, </w:t>
      </w:r>
      <w:r w:rsidR="00CA291B" w:rsidRPr="00A60887">
        <w:rPr>
          <w:i w:val="0"/>
          <w:szCs w:val="28"/>
        </w:rPr>
        <w:t xml:space="preserve">thực hiện </w:t>
      </w:r>
      <w:r w:rsidR="00CA291B" w:rsidRPr="00A60887">
        <w:rPr>
          <w:i w:val="0"/>
          <w:szCs w:val="28"/>
          <w:shd w:val="clear" w:color="auto" w:fill="FFFFFF"/>
        </w:rPr>
        <w:t>mô hình chính quyền địa phương 2 cấp,</w:t>
      </w:r>
      <w:r w:rsidRPr="00A60887">
        <w:rPr>
          <w:bCs/>
          <w:i w:val="0"/>
          <w:szCs w:val="28"/>
        </w:rPr>
        <w:t xml:space="preserve"> </w:t>
      </w:r>
      <w:r w:rsidR="00CA291B" w:rsidRPr="00A60887">
        <w:rPr>
          <w:i w:val="0"/>
          <w:iCs w:val="0"/>
          <w:szCs w:val="28"/>
        </w:rPr>
        <w:t>bảo đảm tổ chức bộ máy tinh gọn, hiệu năng, hiệu lực, hiệu quả, xây dựng chính quyền gần dân, sát dân, phục vụ dân</w:t>
      </w:r>
      <w:r w:rsidRPr="00A60887">
        <w:rPr>
          <w:bCs/>
          <w:i w:val="0"/>
          <w:szCs w:val="28"/>
        </w:rPr>
        <w:t xml:space="preserve">; truyền thống cách mạng, tinh thần đoàn kết, tương thân, tương ái của nhân dân các dân tộc trên địa bàn </w:t>
      </w:r>
      <w:r w:rsidR="00CA291B" w:rsidRPr="00A60887">
        <w:rPr>
          <w:bCs/>
          <w:i w:val="0"/>
          <w:szCs w:val="28"/>
        </w:rPr>
        <w:t>xã</w:t>
      </w:r>
      <w:r w:rsidRPr="00A60887">
        <w:rPr>
          <w:bCs/>
          <w:i w:val="0"/>
          <w:szCs w:val="28"/>
        </w:rPr>
        <w:t>; tiềm năng, thế mạnh về điều kiện tự nhiên, xã hội</w:t>
      </w:r>
      <w:r w:rsidR="004728BE" w:rsidRPr="00A60887">
        <w:rPr>
          <w:bCs/>
          <w:i w:val="0"/>
          <w:szCs w:val="28"/>
        </w:rPr>
        <w:t xml:space="preserve">; </w:t>
      </w:r>
      <w:r w:rsidR="004728BE" w:rsidRPr="00A60887">
        <w:rPr>
          <w:i w:val="0"/>
          <w:spacing w:val="3"/>
          <w:szCs w:val="28"/>
          <w:shd w:val="clear" w:color="auto" w:fill="FFFFFF"/>
        </w:rPr>
        <w:t>q</w:t>
      </w:r>
      <w:r w:rsidR="00CA291B" w:rsidRPr="00A60887">
        <w:rPr>
          <w:i w:val="0"/>
          <w:spacing w:val="3"/>
          <w:szCs w:val="28"/>
          <w:shd w:val="clear" w:color="auto" w:fill="FFFFFF"/>
        </w:rPr>
        <w:t>uy hoạch xây dựng vùng</w:t>
      </w:r>
      <w:r w:rsidR="00C938E6" w:rsidRPr="00A60887">
        <w:rPr>
          <w:i w:val="0"/>
          <w:spacing w:val="3"/>
          <w:szCs w:val="28"/>
          <w:shd w:val="clear" w:color="auto" w:fill="FFFFFF"/>
        </w:rPr>
        <w:t>,</w:t>
      </w:r>
      <w:r w:rsidR="00F27A76" w:rsidRPr="00A60887">
        <w:rPr>
          <w:i w:val="0"/>
          <w:spacing w:val="3"/>
          <w:szCs w:val="28"/>
          <w:shd w:val="clear" w:color="auto" w:fill="FFFFFF"/>
        </w:rPr>
        <w:t xml:space="preserve"> quy hoạch chung nông thông, quy hoạch chi tiết </w:t>
      </w:r>
      <w:r w:rsidR="00CA291B" w:rsidRPr="00A60887">
        <w:rPr>
          <w:i w:val="0"/>
          <w:spacing w:val="3"/>
          <w:szCs w:val="28"/>
          <w:shd w:val="clear" w:color="auto" w:fill="FFFFFF"/>
        </w:rPr>
        <w:t>điểm dân cư</w:t>
      </w:r>
      <w:r w:rsidR="00C938E6" w:rsidRPr="00A60887">
        <w:rPr>
          <w:i w:val="0"/>
          <w:spacing w:val="3"/>
          <w:szCs w:val="28"/>
          <w:shd w:val="clear" w:color="auto" w:fill="FFFFFF"/>
        </w:rPr>
        <w:t xml:space="preserve"> </w:t>
      </w:r>
      <w:r w:rsidR="005A1BB8" w:rsidRPr="00A60887">
        <w:rPr>
          <w:i w:val="0"/>
          <w:spacing w:val="3"/>
          <w:szCs w:val="28"/>
          <w:shd w:val="clear" w:color="auto" w:fill="FFFFFF"/>
        </w:rPr>
        <w:t xml:space="preserve">đã được thực hiện </w:t>
      </w:r>
      <w:r w:rsidR="00C938E6" w:rsidRPr="00A60887">
        <w:rPr>
          <w:i w:val="0"/>
          <w:spacing w:val="3"/>
          <w:szCs w:val="28"/>
          <w:shd w:val="clear" w:color="auto" w:fill="FFFFFF"/>
        </w:rPr>
        <w:t>tạo điều kiện thuận lợi cho việc khai thác tốt, đúng định hướng tiềm năng, thế mạnh của địa phươn</w:t>
      </w:r>
      <w:r w:rsidR="005A1BB8" w:rsidRPr="00A60887">
        <w:rPr>
          <w:i w:val="0"/>
          <w:spacing w:val="3"/>
          <w:szCs w:val="28"/>
          <w:shd w:val="clear" w:color="auto" w:fill="FFFFFF"/>
        </w:rPr>
        <w:t>g</w:t>
      </w:r>
      <w:r w:rsidR="004728BE" w:rsidRPr="00A60887">
        <w:rPr>
          <w:i w:val="0"/>
          <w:spacing w:val="3"/>
          <w:szCs w:val="28"/>
          <w:shd w:val="clear" w:color="auto" w:fill="FFFFFF"/>
        </w:rPr>
        <w:t xml:space="preserve"> </w:t>
      </w:r>
      <w:r w:rsidRPr="00A60887">
        <w:rPr>
          <w:bCs/>
          <w:i w:val="0"/>
          <w:szCs w:val="28"/>
        </w:rPr>
        <w:t xml:space="preserve">là những điều kiện thuận lợi to lớn để </w:t>
      </w:r>
      <w:r w:rsidR="00CA291B" w:rsidRPr="00A60887">
        <w:rPr>
          <w:bCs/>
          <w:i w:val="0"/>
          <w:szCs w:val="28"/>
        </w:rPr>
        <w:t>xã</w:t>
      </w:r>
      <w:r w:rsidRPr="00A60887">
        <w:rPr>
          <w:bCs/>
          <w:i w:val="0"/>
          <w:szCs w:val="28"/>
        </w:rPr>
        <w:t xml:space="preserve"> Quỳnh Nhai tổ chức thực hiện thắng lợi mục tiêu phát triển kinh tế - xã hội, đảm bảo quốc phòng, an ninh, xây dựng Đảng, củng cố hệ thống chính trị trong những năm tiếp theo. </w:t>
      </w:r>
    </w:p>
    <w:p w14:paraId="7F018AC5" w14:textId="18C9A42F" w:rsidR="0044163C" w:rsidRPr="00A60887" w:rsidRDefault="0044163C" w:rsidP="00C92449">
      <w:pPr>
        <w:pStyle w:val="Heading2"/>
        <w:shd w:val="clear" w:color="auto" w:fill="FFFFFF"/>
        <w:spacing w:before="120" w:after="120"/>
        <w:ind w:firstLine="720"/>
        <w:rPr>
          <w:i w:val="0"/>
          <w:iCs w:val="0"/>
          <w:szCs w:val="28"/>
        </w:rPr>
      </w:pPr>
      <w:r w:rsidRPr="00A60887">
        <w:rPr>
          <w:b/>
          <w:szCs w:val="28"/>
        </w:rPr>
        <w:t xml:space="preserve">2. Khó khăn </w:t>
      </w:r>
    </w:p>
    <w:p w14:paraId="7935A345" w14:textId="1B503382" w:rsidR="0044163C" w:rsidRPr="00A60887" w:rsidRDefault="0044163C" w:rsidP="00C92449">
      <w:pPr>
        <w:spacing w:after="120"/>
        <w:ind w:firstLine="720"/>
        <w:jc w:val="both"/>
        <w:rPr>
          <w:rFonts w:eastAsia="Times New Roman" w:cs="Times New Roman"/>
          <w:szCs w:val="28"/>
          <w:lang w:val="nl-NL"/>
        </w:rPr>
      </w:pPr>
      <w:r w:rsidRPr="00A60887">
        <w:rPr>
          <w:rFonts w:eastAsia="Times New Roman" w:cs="Times New Roman"/>
          <w:szCs w:val="28"/>
        </w:rPr>
        <w:t xml:space="preserve">- </w:t>
      </w:r>
      <w:r w:rsidRPr="00A60887">
        <w:rPr>
          <w:rFonts w:eastAsia="Times New Roman" w:cs="Times New Roman"/>
          <w:szCs w:val="28"/>
          <w:lang w:val="nl-NL"/>
        </w:rPr>
        <w:t>Biến đ</w:t>
      </w:r>
      <w:r w:rsidR="004728BE" w:rsidRPr="00A60887">
        <w:rPr>
          <w:rFonts w:eastAsia="Times New Roman" w:cs="Times New Roman"/>
          <w:szCs w:val="28"/>
          <w:lang w:val="nl-NL"/>
        </w:rPr>
        <w:t>ổi</w:t>
      </w:r>
      <w:r w:rsidRPr="00A60887">
        <w:rPr>
          <w:rFonts w:eastAsia="Times New Roman" w:cs="Times New Roman"/>
          <w:szCs w:val="28"/>
          <w:lang w:val="nl-NL"/>
        </w:rPr>
        <w:t xml:space="preserve"> khí hậu, thiên tai, dịch bệnh tiếp tục diễn biễn phức tạp, khó lường. Chất lượng chuyển dịch cơ cấu kinh tế còn chậm; kết cấu hạ tầng kinh tế, kỹ thuật </w:t>
      </w:r>
      <w:r w:rsidR="00F5233F" w:rsidRPr="00A60887">
        <w:rPr>
          <w:rFonts w:eastAsia="Times New Roman" w:cs="Times New Roman"/>
          <w:szCs w:val="28"/>
          <w:lang w:val="nl-NL"/>
        </w:rPr>
        <w:t>chưa đồng bộ</w:t>
      </w:r>
      <w:r w:rsidR="00614056" w:rsidRPr="00A60887">
        <w:rPr>
          <w:rFonts w:cs="Times New Roman"/>
          <w:spacing w:val="3"/>
          <w:szCs w:val="28"/>
          <w:shd w:val="clear" w:color="auto" w:fill="FFFFFF"/>
        </w:rPr>
        <w:t>, nguồn lực đầu tư cho phát triển còn hạn chế</w:t>
      </w:r>
      <w:r w:rsidRPr="00A60887">
        <w:rPr>
          <w:rFonts w:eastAsia="Times New Roman" w:cs="Times New Roman"/>
          <w:szCs w:val="28"/>
          <w:lang w:val="nl-NL"/>
        </w:rPr>
        <w:t xml:space="preserve">. Trình độ, chất lượng nguồn nhân lực </w:t>
      </w:r>
      <w:r w:rsidR="00B04665" w:rsidRPr="00A60887">
        <w:rPr>
          <w:rFonts w:cs="Times New Roman"/>
          <w:spacing w:val="3"/>
          <w:szCs w:val="28"/>
          <w:shd w:val="clear" w:color="auto" w:fill="FFFFFF"/>
        </w:rPr>
        <w:t>chưa đáp ứng được yêu cầu</w:t>
      </w:r>
      <w:r w:rsidR="00B04665" w:rsidRPr="00A60887">
        <w:rPr>
          <w:rFonts w:cs="Times New Roman"/>
          <w:spacing w:val="3"/>
          <w:szCs w:val="28"/>
          <w:shd w:val="clear" w:color="auto" w:fill="FFFFFF"/>
          <w:lang w:val="en-US"/>
        </w:rPr>
        <w:t>;</w:t>
      </w:r>
      <w:r w:rsidRPr="00A60887">
        <w:rPr>
          <w:rFonts w:eastAsia="Times New Roman" w:cs="Times New Roman"/>
          <w:szCs w:val="28"/>
          <w:lang w:val="nl-NL"/>
        </w:rPr>
        <w:t xml:space="preserve"> năng lực sản xuất, kinh doanh, kinh tế hộ gia đình và của các doanh nghiệp còn rất hạn chế; thiếu các doanh nghiệp đầu tư chế biến sản phẩm nông nghiệp và các ngành nghề, lĩnh vực giải quyết nhiều việc làm cho người lao động.</w:t>
      </w:r>
    </w:p>
    <w:p w14:paraId="19C58A13" w14:textId="77777777" w:rsidR="0044163C" w:rsidRDefault="0044163C" w:rsidP="00C92449">
      <w:pPr>
        <w:spacing w:after="120"/>
        <w:ind w:firstLine="720"/>
        <w:jc w:val="both"/>
        <w:rPr>
          <w:rFonts w:eastAsia="Times New Roman" w:cs="Times New Roman"/>
          <w:szCs w:val="28"/>
          <w:lang w:val="nl-NL"/>
        </w:rPr>
      </w:pPr>
      <w:r w:rsidRPr="00A60887">
        <w:rPr>
          <w:rFonts w:eastAsia="Times New Roman" w:cs="Times New Roman"/>
          <w:szCs w:val="28"/>
        </w:rPr>
        <w:t xml:space="preserve">- </w:t>
      </w:r>
      <w:r w:rsidRPr="00A60887">
        <w:rPr>
          <w:rFonts w:eastAsia="Times New Roman" w:cs="Times New Roman"/>
          <w:szCs w:val="28"/>
          <w:lang w:val="nl-NL"/>
        </w:rPr>
        <w:t xml:space="preserve">Năng lực tổ chức thực hiện nhiệm vụ của một bộ phận không nhỏ cán bộ, công chức chưa đáp ứng kịp yêu cầu đặt ra. Nhận thức của nhân dân trong việc làm quen, tiếp cận, áp dụng khoa học - kỹ thuật, chuyển đổi cơ cấu vật nuôi, cây trồng tạo ra sản phẩm, hàng hóa chất lượng và tư duy, nhận thức về kinh tế thị trường còn nhiều hạn chế. </w:t>
      </w:r>
    </w:p>
    <w:p w14:paraId="392513EA" w14:textId="3983AE57" w:rsidR="00135DAB" w:rsidRDefault="00EE37B2" w:rsidP="00135DAB">
      <w:pPr>
        <w:spacing w:after="120"/>
        <w:ind w:firstLine="720"/>
        <w:jc w:val="both"/>
        <w:rPr>
          <w:rFonts w:eastAsia="Times New Roman" w:cs="Times New Roman"/>
          <w:szCs w:val="28"/>
          <w:lang w:val="nl-NL"/>
        </w:rPr>
      </w:pPr>
      <w:r>
        <w:rPr>
          <w:rFonts w:eastAsia="Times New Roman" w:cs="Times New Roman"/>
          <w:szCs w:val="28"/>
          <w:lang w:val="en-US"/>
        </w:rPr>
        <w:t xml:space="preserve">- </w:t>
      </w:r>
      <w:r w:rsidRPr="00EE37B2">
        <w:rPr>
          <w:rFonts w:eastAsia="Times New Roman" w:cs="Times New Roman"/>
          <w:szCs w:val="28"/>
          <w:lang w:val="en-US"/>
        </w:rPr>
        <w:t xml:space="preserve">Mô hình chính quyền hai cấp cũng đặt ra áp lực về cải cách hành chính, đổi mới phương thức làm việc, ứng dụng chuyển đổi số và nâng cao chất lượng phục vụ Nhân dân. </w:t>
      </w:r>
      <w:r w:rsidR="00135DAB">
        <w:rPr>
          <w:rFonts w:eastAsia="Times New Roman" w:cs="Times New Roman"/>
          <w:szCs w:val="28"/>
          <w:lang w:val="nl-NL"/>
        </w:rPr>
        <w:t>Mối liên hệ, vai trò của xã trung tâm với các xã trong tổ chức các hoạt động chung trước đây do cấp huyện tổ chức còn chưa</w:t>
      </w:r>
      <w:r w:rsidR="002A3209">
        <w:rPr>
          <w:rFonts w:eastAsia="Times New Roman" w:cs="Times New Roman"/>
          <w:szCs w:val="28"/>
          <w:lang w:val="nl-NL"/>
        </w:rPr>
        <w:t xml:space="preserve"> </w:t>
      </w:r>
      <w:r w:rsidR="00135DAB">
        <w:rPr>
          <w:rFonts w:eastAsia="Times New Roman" w:cs="Times New Roman"/>
          <w:szCs w:val="28"/>
          <w:lang w:val="nl-NL"/>
        </w:rPr>
        <w:t>rõ nét.</w:t>
      </w:r>
    </w:p>
    <w:p w14:paraId="752D1502" w14:textId="710350D7" w:rsidR="00DF751E" w:rsidRPr="00A60887" w:rsidRDefault="001C551E" w:rsidP="00C92449">
      <w:pPr>
        <w:spacing w:after="120"/>
        <w:ind w:firstLine="720"/>
        <w:jc w:val="both"/>
        <w:rPr>
          <w:rFonts w:eastAsia="Times New Roman" w:cs="Times New Roman"/>
          <w:b/>
          <w:sz w:val="26"/>
          <w:szCs w:val="26"/>
          <w:lang w:val="nl-NL"/>
        </w:rPr>
      </w:pPr>
      <w:r w:rsidRPr="00A60887">
        <w:rPr>
          <w:rFonts w:eastAsia="Times New Roman" w:cs="Times New Roman"/>
          <w:b/>
          <w:sz w:val="26"/>
          <w:szCs w:val="26"/>
          <w:lang w:val="nl-NL"/>
        </w:rPr>
        <w:t>II.</w:t>
      </w:r>
      <w:r w:rsidR="00A26D6F" w:rsidRPr="00A60887">
        <w:rPr>
          <w:rFonts w:eastAsia="Times New Roman" w:cs="Times New Roman"/>
          <w:b/>
          <w:sz w:val="26"/>
          <w:szCs w:val="26"/>
          <w:lang w:val="nl-NL"/>
        </w:rPr>
        <w:t xml:space="preserve"> MỤC TIÊU VÀ CÁC CHỈ TIÊU CHỦ YẾU</w:t>
      </w:r>
    </w:p>
    <w:p w14:paraId="5D8BF173" w14:textId="4F75E017" w:rsidR="002F0B32" w:rsidRPr="00A60887" w:rsidRDefault="00A26D6F" w:rsidP="00C92449">
      <w:pPr>
        <w:spacing w:after="120"/>
        <w:ind w:firstLine="720"/>
        <w:jc w:val="both"/>
        <w:rPr>
          <w:rFonts w:eastAsia="Times New Roman" w:cs="Times New Roman"/>
          <w:szCs w:val="28"/>
        </w:rPr>
      </w:pPr>
      <w:r w:rsidRPr="00A60887">
        <w:rPr>
          <w:b/>
          <w:szCs w:val="28"/>
          <w:lang w:val="nl-NL"/>
        </w:rPr>
        <w:t>1.</w:t>
      </w:r>
      <w:r w:rsidR="002A5B36" w:rsidRPr="00A60887">
        <w:rPr>
          <w:b/>
          <w:szCs w:val="28"/>
          <w:lang w:val="nl-NL"/>
        </w:rPr>
        <w:t xml:space="preserve"> </w:t>
      </w:r>
      <w:r w:rsidRPr="00A60887">
        <w:rPr>
          <w:b/>
          <w:szCs w:val="28"/>
          <w:lang w:val="nl-NL"/>
        </w:rPr>
        <w:t>Mục tiêu tổng quát:</w:t>
      </w:r>
      <w:bookmarkStart w:id="2" w:name="_Toc232869932"/>
      <w:r w:rsidR="002A5B36" w:rsidRPr="00A60887">
        <w:rPr>
          <w:b/>
          <w:szCs w:val="28"/>
          <w:lang w:val="nl-NL"/>
        </w:rPr>
        <w:t xml:space="preserve"> </w:t>
      </w:r>
      <w:r w:rsidR="00F16358" w:rsidRPr="00A60887">
        <w:t xml:space="preserve">Tiếp tục nâng cao năng lực và sức chiến đấu của </w:t>
      </w:r>
      <w:r w:rsidR="00F16358" w:rsidRPr="00A60887">
        <w:rPr>
          <w:lang w:val="nl-NL"/>
        </w:rPr>
        <w:t>Đ</w:t>
      </w:r>
      <w:r w:rsidR="00F16358" w:rsidRPr="00A60887">
        <w:t>ảng bộ;</w:t>
      </w:r>
      <w:r w:rsidR="00F16358" w:rsidRPr="00A60887">
        <w:rPr>
          <w:lang w:val="en-US"/>
        </w:rPr>
        <w:t xml:space="preserve"> </w:t>
      </w:r>
      <w:r w:rsidR="00F16358" w:rsidRPr="00A60887">
        <w:rPr>
          <w:lang w:val="nl-NL"/>
        </w:rPr>
        <w:t xml:space="preserve">xây dựng hệ thống chính trị vững mạnh; </w:t>
      </w:r>
      <w:r w:rsidR="00F16358" w:rsidRPr="00A60887">
        <w:t>phát huy dân chủ</w:t>
      </w:r>
      <w:r w:rsidR="00441516">
        <w:rPr>
          <w:lang w:val="en-US"/>
        </w:rPr>
        <w:t xml:space="preserve">, </w:t>
      </w:r>
      <w:r w:rsidR="00F16358" w:rsidRPr="00A60887">
        <w:t>đoàn kết</w:t>
      </w:r>
      <w:r w:rsidR="00441516">
        <w:rPr>
          <w:lang w:val="en-US"/>
        </w:rPr>
        <w:t xml:space="preserve"> và giá trị văn hóa</w:t>
      </w:r>
      <w:r w:rsidR="00F16358" w:rsidRPr="00A60887">
        <w:t xml:space="preserve"> các dân tộc;</w:t>
      </w:r>
      <w:r w:rsidR="00C00628" w:rsidRPr="00A60887">
        <w:rPr>
          <w:lang w:val="en-US"/>
        </w:rPr>
        <w:t xml:space="preserve"> </w:t>
      </w:r>
      <w:r w:rsidR="00C00628" w:rsidRPr="00A60887">
        <w:rPr>
          <w:lang w:val="nl-NL"/>
        </w:rPr>
        <w:t xml:space="preserve">tích cực </w:t>
      </w:r>
      <w:r w:rsidR="00C00628" w:rsidRPr="00A60887">
        <w:t>đổi mới,</w:t>
      </w:r>
      <w:r w:rsidR="00C00628" w:rsidRPr="00A60887">
        <w:rPr>
          <w:lang w:val="nl-NL"/>
        </w:rPr>
        <w:t xml:space="preserve"> </w:t>
      </w:r>
      <w:r w:rsidR="00C00628" w:rsidRPr="00A60887">
        <w:t>sáng tạo</w:t>
      </w:r>
      <w:r w:rsidR="00441516">
        <w:rPr>
          <w:lang w:val="en-US"/>
        </w:rPr>
        <w:t xml:space="preserve"> và chuyển đổi số</w:t>
      </w:r>
      <w:r w:rsidR="00C00628" w:rsidRPr="00A60887">
        <w:t xml:space="preserve">; </w:t>
      </w:r>
      <w:r w:rsidR="00C00628" w:rsidRPr="00A60887">
        <w:rPr>
          <w:lang w:val="nl-NL"/>
        </w:rPr>
        <w:t xml:space="preserve">bảo tồn, phát huy bản sắc văn hóa các dân tộc trên địa bàn </w:t>
      </w:r>
      <w:r w:rsidR="00385DCA" w:rsidRPr="00A60887">
        <w:rPr>
          <w:lang w:val="nl-NL"/>
        </w:rPr>
        <w:t>xã</w:t>
      </w:r>
      <w:r w:rsidR="00C00628" w:rsidRPr="00A60887">
        <w:rPr>
          <w:lang w:val="nl-NL"/>
        </w:rPr>
        <w:t>;</w:t>
      </w:r>
      <w:r w:rsidR="00AE6EAA" w:rsidRPr="00A60887">
        <w:rPr>
          <w:lang w:val="nl-NL"/>
        </w:rPr>
        <w:t xml:space="preserve"> bảo đảm </w:t>
      </w:r>
      <w:r w:rsidR="00AE6EAA" w:rsidRPr="00A60887">
        <w:t>quốc phòng</w:t>
      </w:r>
      <w:r w:rsidR="00AE6EAA" w:rsidRPr="00A60887">
        <w:rPr>
          <w:lang w:val="nl-NL"/>
        </w:rPr>
        <w:t>,</w:t>
      </w:r>
      <w:r w:rsidR="00AE6EAA" w:rsidRPr="00A60887">
        <w:t xml:space="preserve"> an ninh</w:t>
      </w:r>
      <w:r w:rsidR="00AE6EAA" w:rsidRPr="00A60887">
        <w:rPr>
          <w:lang w:val="nl-NL"/>
        </w:rPr>
        <w:t xml:space="preserve">; huy động và sử dụng có hiệu quả các nguồn lực; khai thác tốt tiềm năng, lợi thế; </w:t>
      </w:r>
      <w:r w:rsidR="00EB22C4" w:rsidRPr="00A60887">
        <w:rPr>
          <w:lang w:val="nl-NL"/>
        </w:rPr>
        <w:t xml:space="preserve">tích cực thu hút đầu tư </w:t>
      </w:r>
      <w:r w:rsidR="008532FB" w:rsidRPr="00A60887">
        <w:rPr>
          <w:lang w:val="nl-NL"/>
        </w:rPr>
        <w:t>phát triển nông nghiệp ứng dụng công nghệ cao, nông nghiệp hữ</w:t>
      </w:r>
      <w:r w:rsidR="002F729B" w:rsidRPr="00A60887">
        <w:rPr>
          <w:lang w:val="nl-NL"/>
        </w:rPr>
        <w:t>u cơ và phát triển du lịch</w:t>
      </w:r>
      <w:r w:rsidR="001C1612" w:rsidRPr="00A60887">
        <w:rPr>
          <w:lang w:val="nl-NL"/>
        </w:rPr>
        <w:t>; nâng cao chất lượng nguồn nhân lực và mức sống của nhân dân</w:t>
      </w:r>
      <w:r w:rsidR="00E758E7" w:rsidRPr="00A60887">
        <w:rPr>
          <w:lang w:val="nl-NL"/>
        </w:rPr>
        <w:t xml:space="preserve">; giữ vững và nâng cao tiêu chí </w:t>
      </w:r>
      <w:r w:rsidR="00385DCA" w:rsidRPr="00A60887">
        <w:rPr>
          <w:lang w:val="nl-NL"/>
        </w:rPr>
        <w:t>xã</w:t>
      </w:r>
      <w:r w:rsidR="00E758E7" w:rsidRPr="00A60887">
        <w:rPr>
          <w:lang w:val="nl-NL"/>
        </w:rPr>
        <w:t xml:space="preserve"> nông thôn mới</w:t>
      </w:r>
      <w:r w:rsidR="00D63E1D" w:rsidRPr="00A60887">
        <w:rPr>
          <w:lang w:val="nl-NL"/>
        </w:rPr>
        <w:t xml:space="preserve"> nâng cao</w:t>
      </w:r>
      <w:r w:rsidR="00E758E7" w:rsidRPr="00A60887">
        <w:rPr>
          <w:lang w:val="nl-NL"/>
        </w:rPr>
        <w:t>.</w:t>
      </w:r>
      <w:r w:rsidR="004903B6" w:rsidRPr="00A60887">
        <w:rPr>
          <w:rFonts w:eastAsia="Times New Roman" w:cs="Times New Roman"/>
          <w:szCs w:val="28"/>
        </w:rPr>
        <w:t xml:space="preserve"> </w:t>
      </w:r>
      <w:r w:rsidR="004903B6" w:rsidRPr="00A60887">
        <w:rPr>
          <w:rFonts w:eastAsia="Times New Roman" w:cs="Times New Roman"/>
          <w:szCs w:val="28"/>
          <w:lang w:val="en-US"/>
        </w:rPr>
        <w:t xml:space="preserve">Phấn đấu đến năm 2030, </w:t>
      </w:r>
      <w:r w:rsidR="00385DCA" w:rsidRPr="00A60887">
        <w:rPr>
          <w:rFonts w:eastAsia="Times New Roman" w:cs="Times New Roman"/>
          <w:szCs w:val="28"/>
          <w:lang w:val="en-US"/>
        </w:rPr>
        <w:t>đưa xã</w:t>
      </w:r>
      <w:r w:rsidR="004903B6" w:rsidRPr="00A60887">
        <w:rPr>
          <w:rFonts w:eastAsia="Times New Roman" w:cs="Times New Roman"/>
          <w:szCs w:val="28"/>
        </w:rPr>
        <w:t xml:space="preserve"> Quỳnh Nhai </w:t>
      </w:r>
      <w:r w:rsidR="004903B6" w:rsidRPr="00A60887">
        <w:rPr>
          <w:rFonts w:eastAsia="Times New Roman" w:cs="Times New Roman"/>
          <w:szCs w:val="28"/>
          <w:lang w:val="en-US"/>
        </w:rPr>
        <w:t xml:space="preserve">phát triển </w:t>
      </w:r>
      <w:r w:rsidR="00063B39" w:rsidRPr="00A60887">
        <w:rPr>
          <w:rFonts w:eastAsia="Times New Roman" w:cs="Times New Roman"/>
          <w:szCs w:val="28"/>
          <w:lang w:val="en-US"/>
        </w:rPr>
        <w:t xml:space="preserve">xanh, </w:t>
      </w:r>
      <w:r w:rsidR="004903B6" w:rsidRPr="00A60887">
        <w:rPr>
          <w:rFonts w:eastAsia="Times New Roman" w:cs="Times New Roman"/>
          <w:szCs w:val="28"/>
          <w:lang w:val="en-US"/>
        </w:rPr>
        <w:t>nhanh</w:t>
      </w:r>
      <w:r w:rsidR="004818E4" w:rsidRPr="00A60887">
        <w:rPr>
          <w:rFonts w:eastAsia="Times New Roman" w:cs="Times New Roman"/>
          <w:szCs w:val="28"/>
          <w:lang w:val="en-US"/>
        </w:rPr>
        <w:t>,</w:t>
      </w:r>
      <w:r w:rsidR="004903B6" w:rsidRPr="00A60887">
        <w:rPr>
          <w:rFonts w:eastAsia="Times New Roman" w:cs="Times New Roman"/>
          <w:szCs w:val="28"/>
          <w:lang w:val="en-US"/>
        </w:rPr>
        <w:t xml:space="preserve"> bền vững</w:t>
      </w:r>
      <w:r w:rsidR="008D0897">
        <w:rPr>
          <w:rFonts w:eastAsia="Times New Roman" w:cs="Times New Roman"/>
          <w:szCs w:val="28"/>
          <w:lang w:val="en-US"/>
        </w:rPr>
        <w:t xml:space="preserve"> </w:t>
      </w:r>
      <w:r w:rsidR="0052629E">
        <w:rPr>
          <w:rFonts w:eastAsia="Times New Roman" w:cs="Times New Roman"/>
          <w:szCs w:val="28"/>
          <w:lang w:val="en-US"/>
        </w:rPr>
        <w:t>là</w:t>
      </w:r>
      <w:r w:rsidR="008D0897">
        <w:rPr>
          <w:rFonts w:eastAsia="Times New Roman" w:cs="Times New Roman"/>
          <w:szCs w:val="28"/>
          <w:lang w:val="en-US"/>
        </w:rPr>
        <w:t xml:space="preserve"> trung</w:t>
      </w:r>
      <w:r w:rsidR="00DD5ED1">
        <w:rPr>
          <w:rFonts w:eastAsia="Times New Roman" w:cs="Times New Roman"/>
          <w:szCs w:val="28"/>
          <w:lang w:val="en-US"/>
        </w:rPr>
        <w:t xml:space="preserve"> tâm</w:t>
      </w:r>
      <w:r w:rsidR="008D0897">
        <w:rPr>
          <w:rFonts w:eastAsia="Times New Roman" w:cs="Times New Roman"/>
          <w:szCs w:val="28"/>
          <w:lang w:val="en-US"/>
        </w:rPr>
        <w:t xml:space="preserve"> phát triển của </w:t>
      </w:r>
      <w:r w:rsidR="008D0897">
        <w:rPr>
          <w:rFonts w:eastAsia="Times New Roman" w:cs="Times New Roman"/>
          <w:szCs w:val="28"/>
          <w:lang w:val="en-US"/>
        </w:rPr>
        <w:lastRenderedPageBreak/>
        <w:t>vùng</w:t>
      </w:r>
      <w:r w:rsidR="00156B7B">
        <w:rPr>
          <w:rFonts w:eastAsia="Times New Roman" w:cs="Times New Roman"/>
          <w:szCs w:val="28"/>
          <w:lang w:val="en-US"/>
        </w:rPr>
        <w:t xml:space="preserve"> lòng hồ thủy điện Sơn La</w:t>
      </w:r>
      <w:r w:rsidR="00E40954">
        <w:rPr>
          <w:rFonts w:eastAsia="Times New Roman" w:cs="Times New Roman"/>
          <w:szCs w:val="28"/>
          <w:lang w:val="en-US"/>
        </w:rPr>
        <w:t>,</w:t>
      </w:r>
      <w:r w:rsidR="0043382E">
        <w:rPr>
          <w:rFonts w:eastAsia="Times New Roman" w:cs="Times New Roman"/>
          <w:szCs w:val="28"/>
          <w:lang w:val="en-US"/>
        </w:rPr>
        <w:t xml:space="preserve"> góp phần đưa t</w:t>
      </w:r>
      <w:r w:rsidR="00E40954">
        <w:rPr>
          <w:rFonts w:eastAsia="Times New Roman" w:cs="Times New Roman"/>
          <w:szCs w:val="28"/>
          <w:lang w:val="en-US"/>
        </w:rPr>
        <w:t>ỉ</w:t>
      </w:r>
      <w:r w:rsidR="0043382E">
        <w:rPr>
          <w:rFonts w:eastAsia="Times New Roman" w:cs="Times New Roman"/>
          <w:szCs w:val="28"/>
          <w:lang w:val="en-US"/>
        </w:rPr>
        <w:t xml:space="preserve">nh Sơn La </w:t>
      </w:r>
      <w:r w:rsidR="00E40954">
        <w:rPr>
          <w:rFonts w:eastAsia="Times New Roman" w:cs="Times New Roman"/>
          <w:szCs w:val="28"/>
          <w:lang w:val="en-US"/>
        </w:rPr>
        <w:t>trở thành trung tâm của tiểu vùng Tây Bắc</w:t>
      </w:r>
      <w:r w:rsidR="004903B6" w:rsidRPr="00A60887">
        <w:rPr>
          <w:rFonts w:eastAsia="Times New Roman" w:cs="Times New Roman"/>
          <w:szCs w:val="28"/>
          <w:lang w:val="en-US"/>
        </w:rPr>
        <w:t xml:space="preserve">. </w:t>
      </w:r>
    </w:p>
    <w:p w14:paraId="5CBAAF34" w14:textId="0E7F384B" w:rsidR="00A26D6F" w:rsidRPr="00A60887" w:rsidRDefault="00AF672F" w:rsidP="00C92449">
      <w:pPr>
        <w:spacing w:after="120"/>
        <w:ind w:firstLine="720"/>
        <w:jc w:val="both"/>
        <w:rPr>
          <w:rFonts w:eastAsia="Times New Roman" w:cs="Times New Roman"/>
          <w:b/>
          <w:szCs w:val="28"/>
          <w:lang w:val="nl-NL"/>
        </w:rPr>
      </w:pPr>
      <w:r w:rsidRPr="00A60887">
        <w:rPr>
          <w:b/>
          <w:noProof/>
          <w:szCs w:val="28"/>
          <w:lang w:val="nl-NL"/>
        </w:rPr>
        <w:t xml:space="preserve">2. </w:t>
      </w:r>
      <w:bookmarkEnd w:id="2"/>
      <w:r w:rsidR="00A26D6F" w:rsidRPr="00A60887">
        <w:rPr>
          <w:rFonts w:eastAsia="Times New Roman" w:cs="Times New Roman"/>
          <w:b/>
          <w:szCs w:val="28"/>
          <w:lang w:val="nl-NL"/>
        </w:rPr>
        <w:t xml:space="preserve">Các chỉ tiêu chủ yếu </w:t>
      </w:r>
      <w:r w:rsidR="0040609E" w:rsidRPr="00A60887">
        <w:rPr>
          <w:rFonts w:eastAsia="Times New Roman" w:cs="Times New Roman"/>
          <w:b/>
          <w:szCs w:val="28"/>
          <w:lang w:val="sv-SE"/>
        </w:rPr>
        <w:t xml:space="preserve">giai đoạn </w:t>
      </w:r>
      <w:r w:rsidR="00545806" w:rsidRPr="00A60887">
        <w:rPr>
          <w:rFonts w:eastAsia="Times New Roman" w:cs="Times New Roman"/>
          <w:b/>
          <w:szCs w:val="28"/>
          <w:lang w:val="sv-SE"/>
        </w:rPr>
        <w:t>2025</w:t>
      </w:r>
      <w:r w:rsidR="0040609E" w:rsidRPr="00A60887">
        <w:rPr>
          <w:rFonts w:eastAsia="Times New Roman" w:cs="Times New Roman"/>
          <w:b/>
          <w:szCs w:val="28"/>
          <w:lang w:val="sv-SE"/>
        </w:rPr>
        <w:t>-</w:t>
      </w:r>
      <w:r w:rsidR="00545806" w:rsidRPr="00A60887">
        <w:rPr>
          <w:rFonts w:eastAsia="Times New Roman" w:cs="Times New Roman"/>
          <w:b/>
          <w:szCs w:val="28"/>
          <w:lang w:val="sv-SE"/>
        </w:rPr>
        <w:t>2030</w:t>
      </w:r>
      <w:r w:rsidR="0040609E" w:rsidRPr="00A60887">
        <w:rPr>
          <w:rFonts w:eastAsia="Times New Roman" w:cs="Times New Roman"/>
          <w:szCs w:val="28"/>
          <w:lang w:val="sv-SE"/>
        </w:rPr>
        <w:t xml:space="preserve"> </w:t>
      </w:r>
      <w:r w:rsidR="0040609E" w:rsidRPr="00A60887">
        <w:rPr>
          <w:rFonts w:eastAsia="Times New Roman" w:cs="Times New Roman"/>
          <w:b/>
          <w:szCs w:val="28"/>
          <w:lang w:val="nl-NL"/>
        </w:rPr>
        <w:t xml:space="preserve"> </w:t>
      </w:r>
    </w:p>
    <w:p w14:paraId="00E04359" w14:textId="77777777" w:rsidR="00AD00E9" w:rsidRPr="00763CB0" w:rsidRDefault="005948CB" w:rsidP="00C92449">
      <w:pPr>
        <w:spacing w:after="120"/>
        <w:ind w:firstLine="720"/>
        <w:jc w:val="both"/>
        <w:rPr>
          <w:rFonts w:eastAsia="Times New Roman" w:cs="Times New Roman"/>
          <w:b/>
          <w:i/>
          <w:szCs w:val="28"/>
          <w:lang w:val="nl-NL"/>
        </w:rPr>
      </w:pPr>
      <w:r w:rsidRPr="00763CB0">
        <w:rPr>
          <w:rFonts w:eastAsia="Times New Roman" w:cs="Times New Roman"/>
          <w:b/>
          <w:i/>
          <w:szCs w:val="28"/>
          <w:lang w:val="nl-NL"/>
        </w:rPr>
        <w:t>2</w:t>
      </w:r>
      <w:r w:rsidR="00AD00E9" w:rsidRPr="00763CB0">
        <w:rPr>
          <w:rFonts w:eastAsia="Times New Roman" w:cs="Times New Roman"/>
          <w:b/>
          <w:i/>
          <w:szCs w:val="28"/>
          <w:lang w:val="nl-NL"/>
        </w:rPr>
        <w:t>.1. Về Kinh tế</w:t>
      </w:r>
    </w:p>
    <w:p w14:paraId="07E3C936" w14:textId="1B2D19AF" w:rsidR="00D67169" w:rsidRPr="00586878" w:rsidRDefault="003A3361" w:rsidP="00C92449">
      <w:pPr>
        <w:spacing w:after="120"/>
        <w:ind w:firstLine="720"/>
        <w:jc w:val="both"/>
        <w:rPr>
          <w:rFonts w:eastAsia="Times New Roman" w:cs="Times New Roman"/>
          <w:spacing w:val="-6"/>
          <w:szCs w:val="28"/>
          <w:lang w:val="de-AT"/>
        </w:rPr>
      </w:pPr>
      <w:r w:rsidRPr="00586878">
        <w:rPr>
          <w:rFonts w:eastAsia="Times New Roman" w:cs="Times New Roman"/>
          <w:spacing w:val="-6"/>
          <w:szCs w:val="28"/>
          <w:lang w:val="de-AT"/>
        </w:rPr>
        <w:t>(</w:t>
      </w:r>
      <w:r w:rsidR="00D94E72" w:rsidRPr="00586878">
        <w:rPr>
          <w:rFonts w:eastAsia="Times New Roman" w:cs="Times New Roman"/>
          <w:spacing w:val="-6"/>
          <w:szCs w:val="28"/>
          <w:lang w:val="de-AT"/>
        </w:rPr>
        <w:t>1</w:t>
      </w:r>
      <w:r w:rsidRPr="00586878">
        <w:rPr>
          <w:rFonts w:eastAsia="Times New Roman" w:cs="Times New Roman"/>
          <w:spacing w:val="-6"/>
          <w:szCs w:val="28"/>
          <w:lang w:val="de-AT"/>
        </w:rPr>
        <w:t xml:space="preserve">) </w:t>
      </w:r>
      <w:r w:rsidR="00D67169" w:rsidRPr="00586878">
        <w:rPr>
          <w:rFonts w:eastAsia="Times New Roman" w:cs="Times New Roman"/>
          <w:spacing w:val="-6"/>
          <w:szCs w:val="28"/>
          <w:lang w:val="de-AT"/>
        </w:rPr>
        <w:t xml:space="preserve">Tốc độ tăng tổng thu ngân sách nhà nước trên địa bàn bình quân hằng năm </w:t>
      </w:r>
      <w:r w:rsidR="007E7073">
        <w:rPr>
          <w:rFonts w:eastAsia="Times New Roman" w:cs="Times New Roman"/>
          <w:spacing w:val="-6"/>
          <w:szCs w:val="28"/>
          <w:lang w:val="de-AT"/>
        </w:rPr>
        <w:t>75,53%, phần đấu thu ngân sách trên địa bàn năm 2030 đạt 25 tỷ đồng.</w:t>
      </w:r>
    </w:p>
    <w:p w14:paraId="5D4690FF" w14:textId="0BE1D47F" w:rsidR="00545806" w:rsidRPr="00A60887" w:rsidRDefault="00545806" w:rsidP="00C92449">
      <w:pPr>
        <w:spacing w:after="120"/>
        <w:ind w:firstLine="720"/>
        <w:jc w:val="both"/>
        <w:rPr>
          <w:rFonts w:eastAsia="Calibri" w:cs="Times New Roman"/>
          <w:iCs/>
          <w:szCs w:val="28"/>
          <w:lang w:val="en-US"/>
        </w:rPr>
      </w:pPr>
      <w:r w:rsidRPr="00A60887">
        <w:rPr>
          <w:rFonts w:eastAsia="Calibri" w:cs="Times New Roman"/>
          <w:iCs/>
          <w:szCs w:val="28"/>
          <w:lang w:val="en-US"/>
        </w:rPr>
        <w:t>(</w:t>
      </w:r>
      <w:r w:rsidR="007E7073">
        <w:rPr>
          <w:rFonts w:eastAsia="Calibri" w:cs="Times New Roman"/>
          <w:iCs/>
          <w:szCs w:val="28"/>
          <w:lang w:val="en-US"/>
        </w:rPr>
        <w:t>2</w:t>
      </w:r>
      <w:r w:rsidRPr="00A60887">
        <w:rPr>
          <w:rFonts w:eastAsia="Calibri" w:cs="Times New Roman"/>
          <w:iCs/>
          <w:szCs w:val="28"/>
          <w:lang w:val="en-US"/>
        </w:rPr>
        <w:t xml:space="preserve">) </w:t>
      </w:r>
      <w:r w:rsidRPr="00A60887">
        <w:rPr>
          <w:rFonts w:eastAsia="Calibri" w:cs="Times New Roman"/>
          <w:iCs/>
          <w:szCs w:val="28"/>
        </w:rPr>
        <w:t xml:space="preserve">Sản lượng </w:t>
      </w:r>
      <w:r w:rsidRPr="00A60887">
        <w:rPr>
          <w:rFonts w:eastAsia="Calibri" w:cs="Times New Roman"/>
          <w:iCs/>
          <w:szCs w:val="28"/>
          <w:lang w:val="en-US"/>
        </w:rPr>
        <w:t>sản phẩm nông nghiệp chủ yếu:</w:t>
      </w:r>
    </w:p>
    <w:p w14:paraId="77357AB3" w14:textId="4C926913" w:rsidR="00545806" w:rsidRPr="00A60887" w:rsidRDefault="00545806" w:rsidP="00C92449">
      <w:pPr>
        <w:spacing w:after="120"/>
        <w:ind w:firstLine="720"/>
        <w:jc w:val="both"/>
        <w:rPr>
          <w:rFonts w:eastAsia="Batang" w:cs="Times New Roman"/>
          <w:szCs w:val="28"/>
          <w:lang w:eastAsia="ko-KR"/>
        </w:rPr>
      </w:pPr>
      <w:r w:rsidRPr="00A60887">
        <w:rPr>
          <w:rFonts w:eastAsia="Calibri" w:cs="Times New Roman"/>
          <w:iCs/>
          <w:szCs w:val="28"/>
          <w:lang w:val="en-US"/>
        </w:rPr>
        <w:t xml:space="preserve">- </w:t>
      </w:r>
      <w:r w:rsidRPr="00A60887">
        <w:rPr>
          <w:rFonts w:eastAsia="Batang" w:cs="Times New Roman"/>
          <w:szCs w:val="28"/>
          <w:lang w:val="sv-SE" w:eastAsia="ko-KR"/>
        </w:rPr>
        <w:t>S</w:t>
      </w:r>
      <w:r w:rsidRPr="00A60887">
        <w:rPr>
          <w:rFonts w:eastAsia="Batang" w:cs="Times New Roman"/>
          <w:szCs w:val="28"/>
          <w:lang w:val="en-US" w:eastAsia="ko-KR"/>
        </w:rPr>
        <w:t xml:space="preserve">ản lượng lương thực có hạt giai đoạn 2025-2030 đạt </w:t>
      </w:r>
      <w:r w:rsidR="001B1B68" w:rsidRPr="00A60887">
        <w:rPr>
          <w:rFonts w:eastAsia="Batang" w:cs="Times New Roman"/>
          <w:szCs w:val="28"/>
          <w:lang w:val="en-US" w:eastAsia="ko-KR"/>
        </w:rPr>
        <w:t>2</w:t>
      </w:r>
      <w:r w:rsidRPr="00A60887">
        <w:rPr>
          <w:rFonts w:eastAsia="Batang" w:cs="Times New Roman"/>
          <w:szCs w:val="28"/>
          <w:lang w:val="en-US" w:eastAsia="ko-KR"/>
        </w:rPr>
        <w:t>5.000 tấn</w:t>
      </w:r>
      <w:r w:rsidRPr="00A60887">
        <w:rPr>
          <w:rFonts w:eastAsia="Batang" w:cs="Times New Roman"/>
          <w:szCs w:val="28"/>
          <w:lang w:val="sv-SE" w:eastAsia="ko-KR"/>
        </w:rPr>
        <w:t xml:space="preserve">; diện tích cây ăn quả trồng mới </w:t>
      </w:r>
      <w:r w:rsidR="001B1B68" w:rsidRPr="00A60887">
        <w:rPr>
          <w:rFonts w:eastAsia="Batang" w:cs="Times New Roman"/>
          <w:szCs w:val="28"/>
          <w:lang w:val="sv-SE" w:eastAsia="ko-KR"/>
        </w:rPr>
        <w:t>190</w:t>
      </w:r>
      <w:r w:rsidRPr="00A60887">
        <w:rPr>
          <w:rFonts w:eastAsia="Batang" w:cs="Times New Roman"/>
          <w:szCs w:val="28"/>
          <w:lang w:val="sv-SE" w:eastAsia="ko-KR"/>
        </w:rPr>
        <w:t xml:space="preserve"> ha</w:t>
      </w:r>
      <w:r w:rsidR="00226F77" w:rsidRPr="00A60887">
        <w:rPr>
          <w:rFonts w:eastAsia="Batang" w:cs="Times New Roman"/>
          <w:szCs w:val="28"/>
          <w:lang w:val="sv-SE" w:eastAsia="ko-KR"/>
        </w:rPr>
        <w:t>.</w:t>
      </w:r>
    </w:p>
    <w:p w14:paraId="59B10CBA" w14:textId="6D778BDE" w:rsidR="00545806" w:rsidRPr="00A60887" w:rsidRDefault="00545806" w:rsidP="00C92449">
      <w:pPr>
        <w:spacing w:after="120"/>
        <w:ind w:firstLine="720"/>
        <w:jc w:val="both"/>
        <w:rPr>
          <w:rFonts w:eastAsia="Times New Roman" w:cs="Times New Roman"/>
          <w:spacing w:val="-4"/>
          <w:szCs w:val="28"/>
          <w:lang w:val="sv-SE"/>
        </w:rPr>
      </w:pPr>
      <w:r w:rsidRPr="00A60887">
        <w:rPr>
          <w:rFonts w:eastAsia="Calibri" w:cs="Times New Roman"/>
          <w:iCs/>
          <w:spacing w:val="-4"/>
          <w:szCs w:val="28"/>
          <w:lang w:val="en-US"/>
        </w:rPr>
        <w:t xml:space="preserve">- </w:t>
      </w:r>
      <w:r w:rsidRPr="00A60887">
        <w:rPr>
          <w:rFonts w:eastAsia="Times New Roman" w:cs="Times New Roman"/>
          <w:spacing w:val="-4"/>
          <w:szCs w:val="28"/>
          <w:lang w:val="sv-SE"/>
        </w:rPr>
        <w:t xml:space="preserve">Tiếp tục duy trì và nâng cao giá trị sản xuất đàn vật nuôi, cụ thể: Đàn trâu đạt </w:t>
      </w:r>
      <w:r w:rsidR="001B1B68" w:rsidRPr="00A60887">
        <w:rPr>
          <w:rFonts w:eastAsia="Times New Roman" w:cs="Times New Roman"/>
          <w:spacing w:val="-4"/>
          <w:szCs w:val="28"/>
          <w:lang w:val="sv-SE"/>
        </w:rPr>
        <w:t>2</w:t>
      </w:r>
      <w:r w:rsidRPr="00A60887">
        <w:rPr>
          <w:rFonts w:eastAsia="Times New Roman" w:cs="Times New Roman"/>
          <w:spacing w:val="-4"/>
          <w:szCs w:val="28"/>
          <w:lang w:val="sv-SE"/>
        </w:rPr>
        <w:t>.</w:t>
      </w:r>
      <w:r w:rsidR="0052629E">
        <w:rPr>
          <w:rFonts w:eastAsia="Times New Roman" w:cs="Times New Roman"/>
          <w:spacing w:val="-4"/>
          <w:szCs w:val="28"/>
          <w:lang w:val="sv-SE"/>
        </w:rPr>
        <w:t>5</w:t>
      </w:r>
      <w:r w:rsidRPr="00A60887">
        <w:rPr>
          <w:rFonts w:eastAsia="Times New Roman" w:cs="Times New Roman"/>
          <w:spacing w:val="-4"/>
          <w:szCs w:val="28"/>
          <w:lang w:val="sv-SE"/>
        </w:rPr>
        <w:t xml:space="preserve">00 con; đàn bò </w:t>
      </w:r>
      <w:r w:rsidR="001B1B68" w:rsidRPr="00A60887">
        <w:rPr>
          <w:rFonts w:eastAsia="Times New Roman" w:cs="Times New Roman"/>
          <w:spacing w:val="-4"/>
          <w:szCs w:val="28"/>
          <w:lang w:val="sv-SE"/>
        </w:rPr>
        <w:t>9</w:t>
      </w:r>
      <w:r w:rsidRPr="00A60887">
        <w:rPr>
          <w:rFonts w:eastAsia="Times New Roman" w:cs="Times New Roman"/>
          <w:spacing w:val="-4"/>
          <w:szCs w:val="28"/>
          <w:lang w:val="sv-SE"/>
        </w:rPr>
        <w:t>.</w:t>
      </w:r>
      <w:r w:rsidR="0052629E">
        <w:rPr>
          <w:rFonts w:eastAsia="Times New Roman" w:cs="Times New Roman"/>
          <w:spacing w:val="-4"/>
          <w:szCs w:val="28"/>
          <w:lang w:val="sv-SE"/>
        </w:rPr>
        <w:t>6</w:t>
      </w:r>
      <w:r w:rsidRPr="00A60887">
        <w:rPr>
          <w:rFonts w:eastAsia="Times New Roman" w:cs="Times New Roman"/>
          <w:spacing w:val="-4"/>
          <w:szCs w:val="28"/>
          <w:lang w:val="sv-SE"/>
        </w:rPr>
        <w:t xml:space="preserve">00 con, đàn dê đạt </w:t>
      </w:r>
      <w:r w:rsidR="001B1B68" w:rsidRPr="00A60887">
        <w:rPr>
          <w:rFonts w:eastAsia="Times New Roman" w:cs="Times New Roman"/>
          <w:spacing w:val="-4"/>
          <w:szCs w:val="28"/>
          <w:lang w:val="sv-SE"/>
        </w:rPr>
        <w:t>7</w:t>
      </w:r>
      <w:r w:rsidRPr="00A60887">
        <w:rPr>
          <w:rFonts w:eastAsia="Times New Roman" w:cs="Times New Roman"/>
          <w:spacing w:val="-4"/>
          <w:szCs w:val="28"/>
          <w:lang w:val="sv-SE"/>
        </w:rPr>
        <w:t>.</w:t>
      </w:r>
      <w:r w:rsidR="001B1B68" w:rsidRPr="00A60887">
        <w:rPr>
          <w:rFonts w:eastAsia="Times New Roman" w:cs="Times New Roman"/>
          <w:spacing w:val="-4"/>
          <w:szCs w:val="28"/>
          <w:lang w:val="sv-SE"/>
        </w:rPr>
        <w:t>0</w:t>
      </w:r>
      <w:r w:rsidRPr="00A60887">
        <w:rPr>
          <w:rFonts w:eastAsia="Times New Roman" w:cs="Times New Roman"/>
          <w:spacing w:val="-4"/>
          <w:szCs w:val="28"/>
          <w:lang w:val="sv-SE"/>
        </w:rPr>
        <w:t xml:space="preserve">00 con; đàn lợn </w:t>
      </w:r>
      <w:r w:rsidR="001B1B68" w:rsidRPr="00A60887">
        <w:rPr>
          <w:rFonts w:eastAsia="Times New Roman" w:cs="Times New Roman"/>
          <w:spacing w:val="-4"/>
          <w:szCs w:val="28"/>
          <w:lang w:val="sv-SE"/>
        </w:rPr>
        <w:t>25</w:t>
      </w:r>
      <w:r w:rsidRPr="00A60887">
        <w:rPr>
          <w:rFonts w:eastAsia="Times New Roman" w:cs="Times New Roman"/>
          <w:spacing w:val="-4"/>
          <w:szCs w:val="28"/>
          <w:lang w:val="sv-SE"/>
        </w:rPr>
        <w:t xml:space="preserve">.000 con, đàn gia cầm </w:t>
      </w:r>
      <w:r w:rsidR="001B1B68" w:rsidRPr="00A60887">
        <w:rPr>
          <w:rFonts w:eastAsia="Times New Roman" w:cs="Times New Roman"/>
          <w:spacing w:val="-4"/>
          <w:szCs w:val="28"/>
          <w:lang w:val="sv-SE"/>
        </w:rPr>
        <w:t>20</w:t>
      </w:r>
      <w:r w:rsidRPr="00A60887">
        <w:rPr>
          <w:rFonts w:eastAsia="Times New Roman" w:cs="Times New Roman"/>
          <w:spacing w:val="-4"/>
          <w:szCs w:val="28"/>
          <w:lang w:val="sv-SE"/>
        </w:rPr>
        <w:t xml:space="preserve">0.000 con. Tổng sản lượng thịt hơi xuất chuồng giai đoạn 2025-2030 đạt </w:t>
      </w:r>
      <w:r w:rsidR="001B1B68" w:rsidRPr="00A60887">
        <w:rPr>
          <w:rFonts w:eastAsia="Times New Roman" w:cs="Times New Roman"/>
          <w:spacing w:val="-4"/>
          <w:szCs w:val="28"/>
          <w:lang w:val="sv-SE"/>
        </w:rPr>
        <w:t>5</w:t>
      </w:r>
      <w:r w:rsidRPr="00A60887">
        <w:rPr>
          <w:rFonts w:eastAsia="Times New Roman" w:cs="Times New Roman"/>
          <w:spacing w:val="-4"/>
          <w:szCs w:val="28"/>
          <w:lang w:val="sv-SE"/>
        </w:rPr>
        <w:t>.</w:t>
      </w:r>
      <w:r w:rsidR="001B1B68" w:rsidRPr="00A60887">
        <w:rPr>
          <w:rFonts w:eastAsia="Times New Roman" w:cs="Times New Roman"/>
          <w:spacing w:val="-4"/>
          <w:szCs w:val="28"/>
          <w:lang w:val="sv-SE"/>
        </w:rPr>
        <w:t>68</w:t>
      </w:r>
      <w:r w:rsidRPr="00A60887">
        <w:rPr>
          <w:rFonts w:eastAsia="Times New Roman" w:cs="Times New Roman"/>
          <w:spacing w:val="-4"/>
          <w:szCs w:val="28"/>
          <w:lang w:val="sv-SE"/>
        </w:rPr>
        <w:t>0 tấn.</w:t>
      </w:r>
    </w:p>
    <w:p w14:paraId="78422464" w14:textId="5DE8218C" w:rsidR="00545806" w:rsidRPr="00A60887" w:rsidRDefault="00545806" w:rsidP="00C92449">
      <w:pPr>
        <w:spacing w:after="120"/>
        <w:ind w:firstLine="720"/>
        <w:jc w:val="both"/>
        <w:rPr>
          <w:rFonts w:eastAsia="Times New Roman" w:cs="Times New Roman"/>
          <w:szCs w:val="28"/>
          <w:lang w:val="sv-SE"/>
        </w:rPr>
      </w:pPr>
      <w:r w:rsidRPr="00A60887">
        <w:rPr>
          <w:rFonts w:eastAsia="Calibri" w:cs="Times New Roman"/>
          <w:iCs/>
          <w:szCs w:val="28"/>
          <w:lang w:val="en-US"/>
        </w:rPr>
        <w:t xml:space="preserve">- </w:t>
      </w:r>
      <w:r w:rsidRPr="00A60887">
        <w:rPr>
          <w:rFonts w:eastAsia="Calibri" w:cs="Times New Roman"/>
          <w:iCs/>
          <w:szCs w:val="28"/>
        </w:rPr>
        <w:t>Sản</w:t>
      </w:r>
      <w:r w:rsidRPr="00A60887">
        <w:rPr>
          <w:rFonts w:eastAsia="Times New Roman" w:cs="Times New Roman"/>
          <w:szCs w:val="28"/>
          <w:lang w:val="sv-SE"/>
        </w:rPr>
        <w:t xml:space="preserve"> lượng nuôi trồng, khai thác, đánh bắt thủy sản giai đoạn 2025-2030 đạt </w:t>
      </w:r>
      <w:r w:rsidR="0052629E">
        <w:rPr>
          <w:rFonts w:eastAsia="Times New Roman" w:cs="Times New Roman"/>
          <w:szCs w:val="28"/>
          <w:lang w:val="en-US"/>
        </w:rPr>
        <w:t>8.000</w:t>
      </w:r>
      <w:r w:rsidRPr="00A60887">
        <w:rPr>
          <w:rFonts w:eastAsia="Times New Roman" w:cs="Times New Roman"/>
          <w:szCs w:val="28"/>
          <w:lang w:val="sv-SE"/>
        </w:rPr>
        <w:t xml:space="preserve"> tấn.</w:t>
      </w:r>
    </w:p>
    <w:p w14:paraId="6A47BDFB" w14:textId="664EEF8C" w:rsidR="005A462E" w:rsidRDefault="000A4090" w:rsidP="00C92449">
      <w:pPr>
        <w:spacing w:after="120"/>
        <w:ind w:firstLine="720"/>
        <w:jc w:val="both"/>
        <w:rPr>
          <w:rFonts w:eastAsia="Batang" w:cs="Times New Roman"/>
          <w:szCs w:val="24"/>
          <w:lang w:val="de-AT" w:eastAsia="ko-KR"/>
        </w:rPr>
      </w:pPr>
      <w:r w:rsidRPr="00A60887">
        <w:rPr>
          <w:rFonts w:eastAsia="Times New Roman" w:cs="Times New Roman"/>
          <w:szCs w:val="28"/>
          <w:lang w:val="de-AT"/>
        </w:rPr>
        <w:t>(</w:t>
      </w:r>
      <w:r w:rsidR="007E7073">
        <w:rPr>
          <w:rFonts w:eastAsia="Times New Roman" w:cs="Times New Roman"/>
          <w:szCs w:val="28"/>
          <w:lang w:val="de-AT"/>
        </w:rPr>
        <w:t>3</w:t>
      </w:r>
      <w:r w:rsidRPr="00A60887">
        <w:rPr>
          <w:rFonts w:eastAsia="Times New Roman" w:cs="Times New Roman"/>
          <w:szCs w:val="28"/>
          <w:lang w:val="de-AT"/>
        </w:rPr>
        <w:t xml:space="preserve">) </w:t>
      </w:r>
      <w:r w:rsidR="005A462E" w:rsidRPr="00A60887">
        <w:rPr>
          <w:rFonts w:eastAsia="Batang" w:cs="Times New Roman"/>
          <w:szCs w:val="24"/>
          <w:lang w:val="de-AT" w:eastAsia="ko-KR"/>
        </w:rPr>
        <w:t>Đến năm 2030, số lượt khách du lịch đạt 300.000 lượt khách/năm; doanh thu từ khách du lịch đạt 150 tỷ đồng/năm.</w:t>
      </w:r>
    </w:p>
    <w:p w14:paraId="72880D73" w14:textId="77777777" w:rsidR="002100D8" w:rsidRDefault="007E7073" w:rsidP="00C92449">
      <w:pPr>
        <w:spacing w:after="120"/>
        <w:ind w:firstLine="720"/>
        <w:jc w:val="both"/>
        <w:rPr>
          <w:spacing w:val="-6"/>
          <w:lang w:val="de-AT"/>
        </w:rPr>
      </w:pPr>
      <w:r>
        <w:rPr>
          <w:rFonts w:eastAsia="Batang" w:cs="Times New Roman"/>
          <w:szCs w:val="24"/>
          <w:lang w:val="de-AT" w:eastAsia="ko-KR"/>
        </w:rPr>
        <w:t xml:space="preserve">(4) </w:t>
      </w:r>
      <w:r w:rsidR="002100D8">
        <w:rPr>
          <w:rFonts w:eastAsia="Batang" w:cs="Times New Roman"/>
          <w:szCs w:val="24"/>
          <w:lang w:val="de-AT" w:eastAsia="ko-KR"/>
        </w:rPr>
        <w:t xml:space="preserve">Giai đoạn 2025 – 2030, thành lập mới được 20 </w:t>
      </w:r>
      <w:r w:rsidR="002100D8">
        <w:rPr>
          <w:spacing w:val="-6"/>
        </w:rPr>
        <w:t>doanh nghiệp</w:t>
      </w:r>
      <w:r w:rsidR="002100D8">
        <w:rPr>
          <w:spacing w:val="-6"/>
          <w:lang w:val="de-AT"/>
        </w:rPr>
        <w:t>, hợp tác xã.</w:t>
      </w:r>
    </w:p>
    <w:p w14:paraId="0EE46846" w14:textId="4CAEA914" w:rsidR="002100D8" w:rsidRPr="002100D8" w:rsidRDefault="002100D8" w:rsidP="002100D8">
      <w:pPr>
        <w:ind w:firstLine="709"/>
        <w:jc w:val="both"/>
        <w:rPr>
          <w:rFonts w:eastAsia="Times New Roman" w:cs="Times New Roman"/>
          <w:szCs w:val="28"/>
          <w:lang w:val="en-US"/>
        </w:rPr>
      </w:pPr>
      <w:r>
        <w:rPr>
          <w:rFonts w:eastAsia="Times New Roman" w:cs="Times New Roman"/>
          <w:szCs w:val="28"/>
          <w:lang w:val="en-US"/>
        </w:rPr>
        <w:t xml:space="preserve">(5) </w:t>
      </w:r>
      <w:r w:rsidRPr="002100D8">
        <w:rPr>
          <w:rFonts w:eastAsia="Times New Roman" w:cs="Times New Roman"/>
          <w:szCs w:val="28"/>
          <w:lang w:val="en-US"/>
        </w:rPr>
        <w:t xml:space="preserve">Tỷ lệ chi cho khoa học, công nghệ, đổi mới, sáng tạo </w:t>
      </w:r>
      <w:r>
        <w:rPr>
          <w:rFonts w:eastAsia="Times New Roman" w:cs="Times New Roman"/>
          <w:szCs w:val="28"/>
          <w:lang w:val="en-US"/>
        </w:rPr>
        <w:t xml:space="preserve">và chuyển đổi số </w:t>
      </w:r>
      <w:r w:rsidRPr="002100D8">
        <w:rPr>
          <w:rFonts w:eastAsia="Times New Roman" w:cs="Times New Roman"/>
          <w:szCs w:val="28"/>
          <w:lang w:val="en-US"/>
        </w:rPr>
        <w:t xml:space="preserve">chiếm </w:t>
      </w:r>
      <w:r>
        <w:rPr>
          <w:rFonts w:eastAsia="Times New Roman" w:cs="Times New Roman"/>
          <w:szCs w:val="28"/>
          <w:lang w:val="en-US"/>
        </w:rPr>
        <w:t>1,5</w:t>
      </w:r>
      <w:r w:rsidRPr="002100D8">
        <w:rPr>
          <w:rFonts w:eastAsia="Times New Roman" w:cs="Times New Roman"/>
          <w:szCs w:val="28"/>
          <w:lang w:val="en-US"/>
        </w:rPr>
        <w:t>% tổng chi ngân sách hằng năm.</w:t>
      </w:r>
    </w:p>
    <w:p w14:paraId="6553B09F" w14:textId="01EE0C97" w:rsidR="00AD00E9" w:rsidRPr="00763CB0" w:rsidRDefault="005948CB" w:rsidP="00C92449">
      <w:pPr>
        <w:pBdr>
          <w:top w:val="dotted" w:sz="4" w:space="1" w:color="FFFFFF"/>
          <w:left w:val="dotted" w:sz="4" w:space="0" w:color="FFFFFF"/>
          <w:bottom w:val="dotted" w:sz="4" w:space="2" w:color="FFFFFF"/>
          <w:right w:val="dotted" w:sz="4" w:space="0" w:color="FFFFFF"/>
        </w:pBdr>
        <w:spacing w:after="120"/>
        <w:ind w:firstLine="720"/>
        <w:jc w:val="both"/>
        <w:rPr>
          <w:rFonts w:eastAsia="Times New Roman"/>
          <w:b/>
          <w:i/>
          <w:szCs w:val="28"/>
        </w:rPr>
      </w:pPr>
      <w:r w:rsidRPr="00763CB0">
        <w:rPr>
          <w:rFonts w:eastAsia="Times New Roman"/>
          <w:b/>
          <w:i/>
          <w:szCs w:val="28"/>
        </w:rPr>
        <w:t>2</w:t>
      </w:r>
      <w:r w:rsidR="00AD00E9" w:rsidRPr="00763CB0">
        <w:rPr>
          <w:rFonts w:eastAsia="Times New Roman"/>
          <w:b/>
          <w:i/>
          <w:szCs w:val="28"/>
        </w:rPr>
        <w:t>.2. Về xã hội</w:t>
      </w:r>
    </w:p>
    <w:p w14:paraId="72226870" w14:textId="09CDB987" w:rsidR="00D67169" w:rsidRPr="0052629E" w:rsidRDefault="005A462E" w:rsidP="00C92449">
      <w:pPr>
        <w:pBdr>
          <w:top w:val="dotted" w:sz="4" w:space="1" w:color="FFFFFF"/>
          <w:left w:val="dotted" w:sz="4" w:space="0" w:color="FFFFFF"/>
          <w:bottom w:val="dotted" w:sz="4" w:space="2" w:color="FFFFFF"/>
          <w:right w:val="dotted" w:sz="4" w:space="0" w:color="FFFFFF"/>
        </w:pBdr>
        <w:spacing w:after="120"/>
        <w:ind w:firstLine="720"/>
        <w:jc w:val="both"/>
        <w:rPr>
          <w:rFonts w:eastAsia="Calibri" w:cs="Times New Roman"/>
          <w:spacing w:val="-4"/>
          <w:szCs w:val="28"/>
          <w:lang w:val="en-US"/>
        </w:rPr>
      </w:pPr>
      <w:r w:rsidRPr="0052629E">
        <w:rPr>
          <w:rFonts w:eastAsia="Calibri" w:cs="Times New Roman"/>
          <w:spacing w:val="-4"/>
          <w:szCs w:val="28"/>
          <w:lang w:val="en-US"/>
        </w:rPr>
        <w:t>(</w:t>
      </w:r>
      <w:r w:rsidR="002100D8">
        <w:rPr>
          <w:rFonts w:eastAsia="Calibri" w:cs="Times New Roman"/>
          <w:spacing w:val="-4"/>
          <w:szCs w:val="28"/>
          <w:lang w:val="en-US"/>
        </w:rPr>
        <w:t>6</w:t>
      </w:r>
      <w:r w:rsidRPr="0052629E">
        <w:rPr>
          <w:rFonts w:eastAsia="Calibri" w:cs="Times New Roman"/>
          <w:spacing w:val="-4"/>
          <w:szCs w:val="28"/>
          <w:lang w:val="en-US"/>
        </w:rPr>
        <w:t xml:space="preserve">) </w:t>
      </w:r>
      <w:r w:rsidR="00D67169" w:rsidRPr="0052629E">
        <w:rPr>
          <w:rFonts w:eastAsia="Calibri" w:cs="Times New Roman"/>
          <w:spacing w:val="-4"/>
          <w:szCs w:val="28"/>
          <w:lang w:val="en-US"/>
        </w:rPr>
        <w:t xml:space="preserve">Thu nhập bình quân đầu người trên địa bàn đến năm 2030 </w:t>
      </w:r>
      <w:r w:rsidR="0052629E" w:rsidRPr="0052629E">
        <w:rPr>
          <w:rFonts w:eastAsia="Calibri" w:cs="Times New Roman"/>
          <w:spacing w:val="-4"/>
          <w:szCs w:val="28"/>
          <w:lang w:val="en-US"/>
        </w:rPr>
        <w:t>đạt 76 triệu đồng</w:t>
      </w:r>
      <w:r w:rsidR="00D67169" w:rsidRPr="0052629E">
        <w:rPr>
          <w:rFonts w:eastAsia="Calibri" w:cs="Times New Roman"/>
          <w:spacing w:val="-4"/>
          <w:szCs w:val="28"/>
          <w:lang w:val="en-US"/>
        </w:rPr>
        <w:t>.</w:t>
      </w:r>
    </w:p>
    <w:p w14:paraId="77EE36C7" w14:textId="72E5A9BD" w:rsidR="004961EF" w:rsidRPr="00A60887" w:rsidRDefault="004961EF" w:rsidP="004961EF">
      <w:pPr>
        <w:pBdr>
          <w:top w:val="dotted" w:sz="4" w:space="1" w:color="FFFFFF"/>
          <w:left w:val="dotted" w:sz="4" w:space="0" w:color="FFFFFF"/>
          <w:bottom w:val="dotted" w:sz="4" w:space="3" w:color="FFFFFF"/>
          <w:right w:val="dotted" w:sz="4" w:space="0" w:color="FFFFFF"/>
        </w:pBdr>
        <w:spacing w:after="120"/>
        <w:ind w:firstLine="720"/>
        <w:jc w:val="both"/>
        <w:rPr>
          <w:rFonts w:eastAsia="Calibri" w:cs="Times New Roman"/>
          <w:szCs w:val="28"/>
        </w:rPr>
      </w:pPr>
      <w:r w:rsidRPr="00A60887">
        <w:rPr>
          <w:rFonts w:eastAsia="Calibri" w:cs="Times New Roman"/>
          <w:szCs w:val="28"/>
          <w:lang w:val="en-US"/>
        </w:rPr>
        <w:t>(</w:t>
      </w:r>
      <w:r w:rsidR="002100D8">
        <w:rPr>
          <w:rFonts w:eastAsia="Calibri" w:cs="Times New Roman"/>
          <w:szCs w:val="28"/>
          <w:lang w:val="en-US"/>
        </w:rPr>
        <w:t>7</w:t>
      </w:r>
      <w:r w:rsidRPr="00A60887">
        <w:rPr>
          <w:rFonts w:eastAsia="Calibri" w:cs="Times New Roman"/>
          <w:szCs w:val="28"/>
          <w:lang w:val="en-US"/>
        </w:rPr>
        <w:t xml:space="preserve">) </w:t>
      </w:r>
      <w:r w:rsidRPr="004961EF">
        <w:rPr>
          <w:rFonts w:eastAsia="Calibri" w:cs="Times New Roman"/>
          <w:szCs w:val="28"/>
          <w:lang w:val="en-US"/>
        </w:rPr>
        <w:t>Tỷ lệ hộ nghèo theo chuẩn nghèo đa chiều đến năm 2030</w:t>
      </w:r>
      <w:r>
        <w:rPr>
          <w:rFonts w:eastAsia="Calibri" w:cs="Times New Roman"/>
          <w:szCs w:val="28"/>
          <w:lang w:val="en-US"/>
        </w:rPr>
        <w:t xml:space="preserve"> giảm còn 4%</w:t>
      </w:r>
      <w:r w:rsidRPr="00A60887">
        <w:rPr>
          <w:rFonts w:eastAsia="Calibri" w:cs="Times New Roman"/>
          <w:szCs w:val="28"/>
        </w:rPr>
        <w:t>.</w:t>
      </w:r>
      <w:r w:rsidRPr="00A60887">
        <w:rPr>
          <w:rFonts w:eastAsia="Calibri" w:cs="Times New Roman"/>
          <w:szCs w:val="28"/>
          <w:lang w:val="en-US"/>
        </w:rPr>
        <w:t xml:space="preserve"> </w:t>
      </w:r>
    </w:p>
    <w:p w14:paraId="5F4BE60D" w14:textId="73F267CB" w:rsidR="004961EF" w:rsidRDefault="004961EF" w:rsidP="00C92449">
      <w:pPr>
        <w:pBdr>
          <w:top w:val="dotted" w:sz="4" w:space="1" w:color="FFFFFF"/>
          <w:left w:val="dotted" w:sz="4" w:space="0" w:color="FFFFFF"/>
          <w:bottom w:val="dotted" w:sz="4" w:space="2" w:color="FFFFFF"/>
          <w:right w:val="dotted" w:sz="4" w:space="0" w:color="FFFFFF"/>
        </w:pBdr>
        <w:spacing w:after="120"/>
        <w:ind w:firstLine="720"/>
        <w:jc w:val="both"/>
        <w:rPr>
          <w:rFonts w:eastAsia="Calibri" w:cs="Times New Roman"/>
          <w:szCs w:val="28"/>
          <w:lang w:val="en-US"/>
        </w:rPr>
      </w:pPr>
      <w:r>
        <w:rPr>
          <w:rFonts w:eastAsia="Calibri" w:cs="Times New Roman"/>
          <w:szCs w:val="28"/>
          <w:lang w:val="en-US"/>
        </w:rPr>
        <w:t>(</w:t>
      </w:r>
      <w:r w:rsidR="002100D8">
        <w:rPr>
          <w:rFonts w:eastAsia="Calibri" w:cs="Times New Roman"/>
          <w:szCs w:val="28"/>
          <w:lang w:val="en-US"/>
        </w:rPr>
        <w:t>8</w:t>
      </w:r>
      <w:r>
        <w:rPr>
          <w:rFonts w:eastAsia="Calibri" w:cs="Times New Roman"/>
          <w:szCs w:val="28"/>
          <w:lang w:val="en-US"/>
        </w:rPr>
        <w:t xml:space="preserve">) </w:t>
      </w:r>
      <w:r w:rsidRPr="004961EF">
        <w:rPr>
          <w:rFonts w:eastAsia="Calibri" w:cs="Times New Roman"/>
          <w:szCs w:val="28"/>
          <w:lang w:val="en-US"/>
        </w:rPr>
        <w:t>Tỷ lệ trường học đạt chuẩn Quốc gia</w:t>
      </w:r>
      <w:r w:rsidR="00B24DC5">
        <w:rPr>
          <w:rFonts w:eastAsia="Calibri" w:cs="Times New Roman"/>
          <w:szCs w:val="28"/>
          <w:lang w:val="en-US"/>
        </w:rPr>
        <w:t xml:space="preserve"> đến năm 2030 đạt</w:t>
      </w:r>
      <w:r w:rsidR="0052629E">
        <w:rPr>
          <w:rFonts w:eastAsia="Calibri" w:cs="Times New Roman"/>
          <w:szCs w:val="28"/>
          <w:lang w:val="en-US"/>
        </w:rPr>
        <w:t xml:space="preserve"> 100% (trong đó: </w:t>
      </w:r>
      <w:r w:rsidR="00404900">
        <w:rPr>
          <w:rFonts w:eastAsia="Calibri" w:cs="Times New Roman"/>
          <w:szCs w:val="28"/>
          <w:lang w:val="en-US"/>
        </w:rPr>
        <w:t>10</w:t>
      </w:r>
      <w:r w:rsidR="0052629E">
        <w:rPr>
          <w:rFonts w:eastAsia="Calibri" w:cs="Times New Roman"/>
          <w:szCs w:val="28"/>
          <w:lang w:val="en-US"/>
        </w:rPr>
        <w:t xml:space="preserve"> trường đạt chuẩn mức độ 1: 8 trường đạt chuẩn mức độ 2); </w:t>
      </w:r>
    </w:p>
    <w:p w14:paraId="5025101F" w14:textId="43E67DA5" w:rsidR="004961EF" w:rsidRDefault="004961EF" w:rsidP="00C92449">
      <w:pPr>
        <w:pBdr>
          <w:top w:val="dotted" w:sz="4" w:space="1" w:color="FFFFFF"/>
          <w:left w:val="dotted" w:sz="4" w:space="0" w:color="FFFFFF"/>
          <w:bottom w:val="dotted" w:sz="4" w:space="2" w:color="FFFFFF"/>
          <w:right w:val="dotted" w:sz="4" w:space="0" w:color="FFFFFF"/>
        </w:pBdr>
        <w:spacing w:after="120"/>
        <w:ind w:firstLine="720"/>
        <w:jc w:val="both"/>
        <w:rPr>
          <w:rFonts w:eastAsia="Calibri" w:cs="Times New Roman"/>
          <w:szCs w:val="28"/>
          <w:lang w:val="en-US"/>
        </w:rPr>
      </w:pPr>
      <w:r>
        <w:rPr>
          <w:rFonts w:eastAsia="Calibri" w:cs="Times New Roman"/>
          <w:szCs w:val="28"/>
          <w:lang w:val="en-US"/>
        </w:rPr>
        <w:t>(</w:t>
      </w:r>
      <w:r w:rsidR="002100D8">
        <w:rPr>
          <w:rFonts w:eastAsia="Calibri" w:cs="Times New Roman"/>
          <w:szCs w:val="28"/>
          <w:lang w:val="en-US"/>
        </w:rPr>
        <w:t>9</w:t>
      </w:r>
      <w:r>
        <w:rPr>
          <w:rFonts w:eastAsia="Calibri" w:cs="Times New Roman"/>
          <w:szCs w:val="28"/>
          <w:lang w:val="en-US"/>
        </w:rPr>
        <w:t xml:space="preserve">) </w:t>
      </w:r>
      <w:r w:rsidRPr="004961EF">
        <w:rPr>
          <w:rFonts w:eastAsia="Calibri" w:cs="Times New Roman"/>
          <w:szCs w:val="28"/>
          <w:lang w:val="en-US"/>
        </w:rPr>
        <w:t>Tỷ lệ lao động qua đào tạo có bằng cấp, chứng chỉ</w:t>
      </w:r>
      <w:r w:rsidR="00B24DC5">
        <w:rPr>
          <w:rFonts w:eastAsia="Calibri" w:cs="Times New Roman"/>
          <w:szCs w:val="28"/>
          <w:lang w:val="en-US"/>
        </w:rPr>
        <w:t xml:space="preserve"> đến năm 2030 đạt</w:t>
      </w:r>
      <w:r>
        <w:rPr>
          <w:rFonts w:eastAsia="Calibri" w:cs="Times New Roman"/>
          <w:szCs w:val="28"/>
          <w:lang w:val="en-US"/>
        </w:rPr>
        <w:t xml:space="preserve"> 35%.</w:t>
      </w:r>
    </w:p>
    <w:p w14:paraId="213F9459" w14:textId="2DD85208" w:rsidR="0052629E" w:rsidRPr="0052629E" w:rsidRDefault="0052629E" w:rsidP="00C92449">
      <w:pPr>
        <w:pBdr>
          <w:top w:val="dotted" w:sz="4" w:space="1" w:color="FFFFFF"/>
          <w:left w:val="dotted" w:sz="4" w:space="0" w:color="FFFFFF"/>
          <w:bottom w:val="dotted" w:sz="4" w:space="2" w:color="FFFFFF"/>
          <w:right w:val="dotted" w:sz="4" w:space="0" w:color="FFFFFF"/>
        </w:pBdr>
        <w:spacing w:after="120"/>
        <w:ind w:firstLine="720"/>
        <w:jc w:val="both"/>
        <w:rPr>
          <w:rFonts w:eastAsia="Calibri" w:cs="Times New Roman"/>
          <w:spacing w:val="-8"/>
          <w:szCs w:val="28"/>
          <w:lang w:val="en-US"/>
        </w:rPr>
      </w:pPr>
      <w:r w:rsidRPr="0052629E">
        <w:rPr>
          <w:rFonts w:eastAsia="Calibri" w:cs="Times New Roman"/>
          <w:spacing w:val="-8"/>
          <w:szCs w:val="28"/>
          <w:lang w:val="en-US"/>
        </w:rPr>
        <w:t>(</w:t>
      </w:r>
      <w:r w:rsidR="002100D8">
        <w:rPr>
          <w:rFonts w:eastAsia="Calibri" w:cs="Times New Roman"/>
          <w:spacing w:val="-8"/>
          <w:szCs w:val="28"/>
          <w:lang w:val="en-US"/>
        </w:rPr>
        <w:t>10</w:t>
      </w:r>
      <w:r w:rsidRPr="0052629E">
        <w:rPr>
          <w:rFonts w:eastAsia="Calibri" w:cs="Times New Roman"/>
          <w:spacing w:val="-8"/>
          <w:szCs w:val="28"/>
          <w:lang w:val="en-US"/>
        </w:rPr>
        <w:t xml:space="preserve">) </w:t>
      </w:r>
      <w:r w:rsidRPr="0052629E">
        <w:rPr>
          <w:rFonts w:eastAsia="Batang" w:cs="Times New Roman"/>
          <w:spacing w:val="-8"/>
          <w:szCs w:val="28"/>
          <w:lang w:val="en-US" w:eastAsia="ko-KR"/>
        </w:rPr>
        <w:t>Giai đoạn 2025-2030, phấn đấu đưa 80</w:t>
      </w:r>
      <w:r w:rsidRPr="0052629E">
        <w:rPr>
          <w:rFonts w:eastAsia="Calibri" w:cs="Times New Roman"/>
          <w:spacing w:val="-8"/>
          <w:szCs w:val="28"/>
          <w:lang w:val="en-US"/>
        </w:rPr>
        <w:t xml:space="preserve"> lao động đi làm việc ở nước ngoài.</w:t>
      </w:r>
    </w:p>
    <w:p w14:paraId="026714FC" w14:textId="65181E72" w:rsidR="004961EF" w:rsidRDefault="004961EF" w:rsidP="00C92449">
      <w:pPr>
        <w:pBdr>
          <w:top w:val="dotted" w:sz="4" w:space="1" w:color="FFFFFF"/>
          <w:left w:val="dotted" w:sz="4" w:space="0" w:color="FFFFFF"/>
          <w:bottom w:val="dotted" w:sz="4" w:space="2" w:color="FFFFFF"/>
          <w:right w:val="dotted" w:sz="4" w:space="0" w:color="FFFFFF"/>
        </w:pBdr>
        <w:spacing w:after="120"/>
        <w:ind w:firstLine="720"/>
        <w:jc w:val="both"/>
        <w:rPr>
          <w:rFonts w:eastAsia="Calibri" w:cs="Times New Roman"/>
          <w:szCs w:val="28"/>
          <w:lang w:val="en-US"/>
        </w:rPr>
      </w:pPr>
      <w:r>
        <w:rPr>
          <w:rFonts w:eastAsia="Calibri" w:cs="Times New Roman"/>
          <w:szCs w:val="28"/>
          <w:lang w:val="en-US"/>
        </w:rPr>
        <w:t>(1</w:t>
      </w:r>
      <w:r w:rsidR="002100D8">
        <w:rPr>
          <w:rFonts w:eastAsia="Calibri" w:cs="Times New Roman"/>
          <w:szCs w:val="28"/>
          <w:lang w:val="en-US"/>
        </w:rPr>
        <w:t>1</w:t>
      </w:r>
      <w:r>
        <w:rPr>
          <w:rFonts w:eastAsia="Calibri" w:cs="Times New Roman"/>
          <w:szCs w:val="28"/>
          <w:lang w:val="en-US"/>
        </w:rPr>
        <w:t xml:space="preserve">) </w:t>
      </w:r>
      <w:r w:rsidRPr="004961EF">
        <w:rPr>
          <w:rFonts w:eastAsia="Calibri" w:cs="Times New Roman"/>
          <w:szCs w:val="28"/>
          <w:lang w:val="en-US"/>
        </w:rPr>
        <w:t>Tỷ lệ dân số tham gia Bảo hiểm y tế</w:t>
      </w:r>
      <w:r w:rsidR="00B24DC5">
        <w:rPr>
          <w:rFonts w:eastAsia="Calibri" w:cs="Times New Roman"/>
          <w:szCs w:val="28"/>
          <w:lang w:val="en-US"/>
        </w:rPr>
        <w:t xml:space="preserve"> đến năm 2030 đạt</w:t>
      </w:r>
      <w:r>
        <w:rPr>
          <w:rFonts w:eastAsia="Calibri" w:cs="Times New Roman"/>
          <w:szCs w:val="28"/>
          <w:lang w:val="en-US"/>
        </w:rPr>
        <w:t xml:space="preserve"> 95%.</w:t>
      </w:r>
    </w:p>
    <w:p w14:paraId="7D2E835A" w14:textId="7AF55D33" w:rsidR="00143E13" w:rsidRDefault="00143E13" w:rsidP="00C92449">
      <w:pPr>
        <w:pBdr>
          <w:top w:val="dotted" w:sz="4" w:space="1" w:color="FFFFFF"/>
          <w:left w:val="dotted" w:sz="4" w:space="0" w:color="FFFFFF"/>
          <w:bottom w:val="dotted" w:sz="4" w:space="2" w:color="FFFFFF"/>
          <w:right w:val="dotted" w:sz="4" w:space="0" w:color="FFFFFF"/>
        </w:pBdr>
        <w:spacing w:after="120"/>
        <w:ind w:firstLine="720"/>
        <w:jc w:val="both"/>
        <w:rPr>
          <w:rFonts w:eastAsia="Calibri" w:cs="Times New Roman"/>
          <w:szCs w:val="28"/>
          <w:lang w:val="en-US"/>
        </w:rPr>
      </w:pPr>
      <w:r>
        <w:rPr>
          <w:rFonts w:eastAsia="Calibri" w:cs="Times New Roman"/>
          <w:szCs w:val="28"/>
          <w:lang w:val="en-US"/>
        </w:rPr>
        <w:t>(1</w:t>
      </w:r>
      <w:r w:rsidR="002100D8">
        <w:rPr>
          <w:rFonts w:eastAsia="Calibri" w:cs="Times New Roman"/>
          <w:szCs w:val="28"/>
          <w:lang w:val="en-US"/>
        </w:rPr>
        <w:t>2</w:t>
      </w:r>
      <w:r>
        <w:rPr>
          <w:rFonts w:eastAsia="Calibri" w:cs="Times New Roman"/>
          <w:szCs w:val="28"/>
          <w:lang w:val="en-US"/>
        </w:rPr>
        <w:t xml:space="preserve">) </w:t>
      </w:r>
      <w:r w:rsidRPr="00143E13">
        <w:rPr>
          <w:rFonts w:eastAsia="Calibri" w:cs="Times New Roman"/>
          <w:szCs w:val="28"/>
          <w:lang w:val="en-US"/>
        </w:rPr>
        <w:t>Tỷ lệ hộ gia đình đạt danh hiệu gia đình văn hóa</w:t>
      </w:r>
      <w:r w:rsidR="00B24DC5">
        <w:rPr>
          <w:rFonts w:eastAsia="Calibri" w:cs="Times New Roman"/>
          <w:szCs w:val="28"/>
          <w:lang w:val="en-US"/>
        </w:rPr>
        <w:t xml:space="preserve"> </w:t>
      </w:r>
      <w:r w:rsidR="00B16684">
        <w:rPr>
          <w:rFonts w:eastAsia="Calibri" w:cs="Times New Roman"/>
          <w:szCs w:val="28"/>
          <w:lang w:val="en-US"/>
        </w:rPr>
        <w:t>đến năm 2030</w:t>
      </w:r>
      <w:r w:rsidR="00B24DC5">
        <w:rPr>
          <w:rFonts w:eastAsia="Calibri" w:cs="Times New Roman"/>
          <w:szCs w:val="28"/>
          <w:lang w:val="en-US"/>
        </w:rPr>
        <w:t xml:space="preserve"> đạt</w:t>
      </w:r>
      <w:r>
        <w:rPr>
          <w:rFonts w:eastAsia="Calibri" w:cs="Times New Roman"/>
          <w:szCs w:val="28"/>
          <w:lang w:val="en-US"/>
        </w:rPr>
        <w:t xml:space="preserve"> 90%.</w:t>
      </w:r>
    </w:p>
    <w:p w14:paraId="1A57EE33" w14:textId="12C2EDF7" w:rsidR="00143E13" w:rsidRPr="00BA4BBA" w:rsidRDefault="00143E13" w:rsidP="00C92449">
      <w:pPr>
        <w:pBdr>
          <w:top w:val="dotted" w:sz="4" w:space="1" w:color="FFFFFF"/>
          <w:left w:val="dotted" w:sz="4" w:space="0" w:color="FFFFFF"/>
          <w:bottom w:val="dotted" w:sz="4" w:space="2" w:color="FFFFFF"/>
          <w:right w:val="dotted" w:sz="4" w:space="0" w:color="FFFFFF"/>
        </w:pBdr>
        <w:spacing w:after="120"/>
        <w:ind w:firstLine="720"/>
        <w:jc w:val="both"/>
        <w:rPr>
          <w:rFonts w:eastAsia="Calibri" w:cs="Times New Roman"/>
          <w:szCs w:val="28"/>
          <w:lang w:val="en-US"/>
        </w:rPr>
      </w:pPr>
      <w:r w:rsidRPr="00BA4BBA">
        <w:rPr>
          <w:rFonts w:eastAsia="Calibri" w:cs="Times New Roman"/>
          <w:szCs w:val="28"/>
          <w:lang w:val="en-US"/>
        </w:rPr>
        <w:t>(1</w:t>
      </w:r>
      <w:r w:rsidR="002100D8" w:rsidRPr="00BA4BBA">
        <w:rPr>
          <w:rFonts w:eastAsia="Calibri" w:cs="Times New Roman"/>
          <w:szCs w:val="28"/>
          <w:lang w:val="en-US"/>
        </w:rPr>
        <w:t>3</w:t>
      </w:r>
      <w:r w:rsidRPr="00BA4BBA">
        <w:rPr>
          <w:rFonts w:eastAsia="Calibri" w:cs="Times New Roman"/>
          <w:szCs w:val="28"/>
          <w:lang w:val="en-US"/>
        </w:rPr>
        <w:t xml:space="preserve">) </w:t>
      </w:r>
      <w:r w:rsidR="0025474F" w:rsidRPr="00BA4BBA">
        <w:rPr>
          <w:bCs/>
          <w:szCs w:val="28"/>
        </w:rPr>
        <w:t>Phấn đấu đến năm 2030, 100% số bản, tiểu khu</w:t>
      </w:r>
      <w:r w:rsidR="0025474F" w:rsidRPr="00BA4BBA">
        <w:rPr>
          <w:bCs/>
          <w:szCs w:val="28"/>
          <w:lang w:val="en-US"/>
        </w:rPr>
        <w:t xml:space="preserve"> </w:t>
      </w:r>
      <w:r w:rsidR="0025474F" w:rsidRPr="00BA4BBA">
        <w:rPr>
          <w:bCs/>
          <w:szCs w:val="28"/>
        </w:rPr>
        <w:t>có băng rộng cố định</w:t>
      </w:r>
      <w:r w:rsidR="0025474F" w:rsidRPr="00BA4BBA">
        <w:rPr>
          <w:bCs/>
          <w:szCs w:val="28"/>
          <w:lang w:val="en-US"/>
        </w:rPr>
        <w:t>.</w:t>
      </w:r>
    </w:p>
    <w:p w14:paraId="1C5475C6" w14:textId="476F44DC" w:rsidR="00143E13" w:rsidRDefault="00143E13" w:rsidP="00C92449">
      <w:pPr>
        <w:pBdr>
          <w:top w:val="dotted" w:sz="4" w:space="1" w:color="FFFFFF"/>
          <w:left w:val="dotted" w:sz="4" w:space="0" w:color="FFFFFF"/>
          <w:bottom w:val="dotted" w:sz="4" w:space="2" w:color="FFFFFF"/>
          <w:right w:val="dotted" w:sz="4" w:space="0" w:color="FFFFFF"/>
        </w:pBdr>
        <w:spacing w:after="120"/>
        <w:ind w:firstLine="720"/>
        <w:jc w:val="both"/>
        <w:rPr>
          <w:rFonts w:eastAsia="Calibri" w:cs="Times New Roman"/>
          <w:szCs w:val="28"/>
          <w:lang w:val="en-US"/>
        </w:rPr>
      </w:pPr>
      <w:r>
        <w:rPr>
          <w:rFonts w:eastAsia="Calibri" w:cs="Times New Roman"/>
          <w:szCs w:val="28"/>
          <w:lang w:val="en-US"/>
        </w:rPr>
        <w:t>(1</w:t>
      </w:r>
      <w:r w:rsidR="0025474F">
        <w:rPr>
          <w:rFonts w:eastAsia="Calibri" w:cs="Times New Roman"/>
          <w:szCs w:val="28"/>
          <w:lang w:val="en-US"/>
        </w:rPr>
        <w:t>4</w:t>
      </w:r>
      <w:r>
        <w:rPr>
          <w:rFonts w:eastAsia="Calibri" w:cs="Times New Roman"/>
          <w:szCs w:val="28"/>
          <w:lang w:val="en-US"/>
        </w:rPr>
        <w:t xml:space="preserve">) </w:t>
      </w:r>
      <w:r w:rsidRPr="00143E13">
        <w:rPr>
          <w:rFonts w:eastAsia="Calibri" w:cs="Times New Roman"/>
          <w:szCs w:val="28"/>
          <w:lang w:val="en-US"/>
        </w:rPr>
        <w:t>Tỷ lệ hộ được sử dụng điện sinh hoạt an toàn</w:t>
      </w:r>
      <w:r w:rsidR="00B24DC5">
        <w:rPr>
          <w:rFonts w:eastAsia="Calibri" w:cs="Times New Roman"/>
          <w:szCs w:val="28"/>
          <w:lang w:val="en-US"/>
        </w:rPr>
        <w:t xml:space="preserve"> đến năm 2030 đạt</w:t>
      </w:r>
      <w:r>
        <w:rPr>
          <w:rFonts w:eastAsia="Calibri" w:cs="Times New Roman"/>
          <w:szCs w:val="28"/>
          <w:lang w:val="en-US"/>
        </w:rPr>
        <w:t xml:space="preserve"> 99%.</w:t>
      </w:r>
    </w:p>
    <w:p w14:paraId="54603197" w14:textId="24FD550D" w:rsidR="005A462E" w:rsidRPr="00B24DC5" w:rsidRDefault="00143E13" w:rsidP="00143E13">
      <w:pPr>
        <w:pBdr>
          <w:top w:val="dotted" w:sz="4" w:space="1" w:color="FFFFFF"/>
          <w:left w:val="dotted" w:sz="4" w:space="0" w:color="FFFFFF"/>
          <w:bottom w:val="dotted" w:sz="4" w:space="2" w:color="FFFFFF"/>
          <w:right w:val="dotted" w:sz="4" w:space="0" w:color="FFFFFF"/>
        </w:pBdr>
        <w:spacing w:after="120"/>
        <w:ind w:firstLine="720"/>
        <w:jc w:val="both"/>
        <w:rPr>
          <w:rFonts w:eastAsia="Calibri" w:cs="Times New Roman"/>
          <w:spacing w:val="-8"/>
          <w:szCs w:val="28"/>
          <w:lang w:val="en-US"/>
        </w:rPr>
      </w:pPr>
      <w:r w:rsidRPr="00B24DC5">
        <w:rPr>
          <w:rFonts w:eastAsia="Calibri" w:cs="Times New Roman"/>
          <w:spacing w:val="-8"/>
          <w:szCs w:val="28"/>
          <w:lang w:val="en-US"/>
        </w:rPr>
        <w:t>(1</w:t>
      </w:r>
      <w:r w:rsidR="0025474F">
        <w:rPr>
          <w:rFonts w:eastAsia="Calibri" w:cs="Times New Roman"/>
          <w:spacing w:val="-8"/>
          <w:szCs w:val="28"/>
          <w:lang w:val="en-US"/>
        </w:rPr>
        <w:t>5</w:t>
      </w:r>
      <w:r w:rsidRPr="00B24DC5">
        <w:rPr>
          <w:rFonts w:eastAsia="Calibri" w:cs="Times New Roman"/>
          <w:spacing w:val="-8"/>
          <w:szCs w:val="28"/>
          <w:lang w:val="en-US"/>
        </w:rPr>
        <w:t>)</w:t>
      </w:r>
      <w:r w:rsidR="005A462E" w:rsidRPr="00B24DC5">
        <w:rPr>
          <w:rFonts w:eastAsia="Calibri" w:cs="Times New Roman"/>
          <w:spacing w:val="-8"/>
          <w:szCs w:val="28"/>
          <w:lang w:val="en-US"/>
        </w:rPr>
        <w:t xml:space="preserve"> Phấn đấu đến năm 2030</w:t>
      </w:r>
      <w:r w:rsidR="00B24DC5" w:rsidRPr="00B24DC5">
        <w:rPr>
          <w:rFonts w:eastAsia="Calibri" w:cs="Times New Roman"/>
          <w:spacing w:val="-8"/>
          <w:szCs w:val="28"/>
          <w:lang w:val="en-US"/>
        </w:rPr>
        <w:t>,</w:t>
      </w:r>
      <w:r w:rsidR="005A462E" w:rsidRPr="00B24DC5">
        <w:rPr>
          <w:rFonts w:eastAsia="Calibri" w:cs="Times New Roman"/>
          <w:spacing w:val="-8"/>
          <w:szCs w:val="28"/>
          <w:lang w:val="en-US"/>
        </w:rPr>
        <w:t xml:space="preserve"> </w:t>
      </w:r>
      <w:r w:rsidR="001B1B68" w:rsidRPr="00B24DC5">
        <w:rPr>
          <w:rFonts w:eastAsia="Calibri" w:cs="Times New Roman"/>
          <w:spacing w:val="-8"/>
          <w:szCs w:val="28"/>
          <w:lang w:val="en-US"/>
        </w:rPr>
        <w:t>xã Quỳnh Nhai</w:t>
      </w:r>
      <w:r w:rsidR="00477851" w:rsidRPr="00B24DC5">
        <w:rPr>
          <w:rFonts w:eastAsia="Calibri" w:cs="Times New Roman"/>
          <w:spacing w:val="-8"/>
          <w:szCs w:val="28"/>
          <w:lang w:val="en-US"/>
        </w:rPr>
        <w:t xml:space="preserve"> đạt chuẩn xã nông thôn mớ</w:t>
      </w:r>
      <w:r w:rsidR="002100D8">
        <w:rPr>
          <w:rFonts w:eastAsia="Calibri" w:cs="Times New Roman"/>
          <w:spacing w:val="-8"/>
          <w:szCs w:val="28"/>
          <w:lang w:val="en-US"/>
        </w:rPr>
        <w:t>i</w:t>
      </w:r>
      <w:r w:rsidR="00923F8F">
        <w:rPr>
          <w:rFonts w:eastAsia="Calibri" w:cs="Times New Roman"/>
          <w:spacing w:val="-8"/>
          <w:szCs w:val="28"/>
          <w:lang w:val="en-US"/>
        </w:rPr>
        <w:t xml:space="preserve"> nâng cao; có 21 bản, tiểu khu đạt chuẩn bản nông thôn kiểu mẫu</w:t>
      </w:r>
      <w:r w:rsidR="005A462E" w:rsidRPr="00B24DC5">
        <w:rPr>
          <w:rFonts w:eastAsia="Times New Roman" w:cs="Times New Roman"/>
          <w:spacing w:val="-8"/>
          <w:szCs w:val="28"/>
          <w:lang w:val="en-US"/>
        </w:rPr>
        <w:t>.</w:t>
      </w:r>
    </w:p>
    <w:p w14:paraId="16869FC5" w14:textId="37E67EC3" w:rsidR="006B67B4" w:rsidRPr="00237961" w:rsidRDefault="005A462E" w:rsidP="00C92449">
      <w:pPr>
        <w:pBdr>
          <w:top w:val="dotted" w:sz="4" w:space="1" w:color="FFFFFF"/>
          <w:left w:val="dotted" w:sz="4" w:space="0" w:color="FFFFFF"/>
          <w:bottom w:val="dotted" w:sz="4" w:space="3" w:color="FFFFFF"/>
          <w:right w:val="dotted" w:sz="4" w:space="0" w:color="FFFFFF"/>
        </w:pBdr>
        <w:spacing w:after="120"/>
        <w:ind w:firstLine="720"/>
        <w:jc w:val="both"/>
        <w:rPr>
          <w:rFonts w:eastAsia="Calibri" w:cs="Times New Roman"/>
          <w:szCs w:val="28"/>
          <w:lang w:val="en-US"/>
        </w:rPr>
      </w:pPr>
      <w:r w:rsidRPr="00A60887">
        <w:rPr>
          <w:rFonts w:eastAsia="Calibri" w:cs="Times New Roman"/>
          <w:szCs w:val="28"/>
          <w:lang w:val="en-US"/>
        </w:rPr>
        <w:t>(</w:t>
      </w:r>
      <w:r w:rsidR="00143E13">
        <w:rPr>
          <w:rFonts w:eastAsia="Calibri" w:cs="Times New Roman"/>
          <w:szCs w:val="28"/>
          <w:lang w:val="en-US"/>
        </w:rPr>
        <w:t>1</w:t>
      </w:r>
      <w:r w:rsidR="0025474F">
        <w:rPr>
          <w:rFonts w:eastAsia="Calibri" w:cs="Times New Roman"/>
          <w:szCs w:val="28"/>
          <w:lang w:val="en-US"/>
        </w:rPr>
        <w:t>6</w:t>
      </w:r>
      <w:r w:rsidRPr="00A60887">
        <w:rPr>
          <w:rFonts w:eastAsia="Calibri" w:cs="Times New Roman"/>
          <w:szCs w:val="28"/>
          <w:lang w:val="en-US"/>
        </w:rPr>
        <w:t xml:space="preserve">) </w:t>
      </w:r>
      <w:r w:rsidR="00B24DC5">
        <w:rPr>
          <w:rFonts w:eastAsia="Calibri" w:cs="Times New Roman"/>
          <w:szCs w:val="28"/>
          <w:lang w:val="en-US"/>
        </w:rPr>
        <w:t>Phấu đấu h</w:t>
      </w:r>
      <w:r w:rsidRPr="00A60887">
        <w:rPr>
          <w:rFonts w:eastAsia="Calibri" w:cs="Times New Roman"/>
          <w:szCs w:val="28"/>
          <w:lang w:val="en-US"/>
        </w:rPr>
        <w:t>ằng năm,</w:t>
      </w:r>
      <w:r w:rsidR="00B24DC5">
        <w:rPr>
          <w:rFonts w:eastAsia="Calibri" w:cs="Times New Roman"/>
          <w:szCs w:val="28"/>
          <w:lang w:val="en-US"/>
        </w:rPr>
        <w:t xml:space="preserve"> có</w:t>
      </w:r>
      <w:r w:rsidRPr="00A60887">
        <w:rPr>
          <w:rFonts w:eastAsia="Calibri" w:cs="Times New Roman"/>
          <w:szCs w:val="28"/>
          <w:lang w:val="en-US"/>
        </w:rPr>
        <w:t xml:space="preserve"> 9</w:t>
      </w:r>
      <w:r w:rsidR="002100D8">
        <w:rPr>
          <w:rFonts w:eastAsia="Calibri" w:cs="Times New Roman"/>
          <w:szCs w:val="28"/>
          <w:lang w:val="en-US"/>
        </w:rPr>
        <w:t>5</w:t>
      </w:r>
      <w:r w:rsidRPr="00A60887">
        <w:rPr>
          <w:rFonts w:eastAsia="Calibri" w:cs="Times New Roman"/>
          <w:szCs w:val="28"/>
          <w:lang w:val="en-US"/>
        </w:rPr>
        <w:t>% cơ quan, doanh nghiệp, trường họ</w:t>
      </w:r>
      <w:r w:rsidR="001B1B68" w:rsidRPr="00A60887">
        <w:rPr>
          <w:rFonts w:eastAsia="Calibri" w:cs="Times New Roman"/>
          <w:szCs w:val="28"/>
          <w:lang w:val="en-US"/>
        </w:rPr>
        <w:t xml:space="preserve">c </w:t>
      </w:r>
      <w:r w:rsidRPr="00A60887">
        <w:rPr>
          <w:rFonts w:eastAsia="Calibri" w:cs="Times New Roman"/>
          <w:szCs w:val="28"/>
          <w:lang w:val="en-US"/>
        </w:rPr>
        <w:t>đạt tiêu chuẩn “An toàn về an ninh, trật tự”</w:t>
      </w:r>
      <w:r w:rsidR="00237961">
        <w:rPr>
          <w:rFonts w:eastAsia="Calibri" w:cs="Times New Roman"/>
          <w:szCs w:val="28"/>
          <w:lang w:val="en-US"/>
        </w:rPr>
        <w:t xml:space="preserve">; </w:t>
      </w:r>
      <w:r w:rsidR="00D31AD7" w:rsidRPr="00D31AD7">
        <w:rPr>
          <w:rFonts w:eastAsia="Calibri" w:cs="Times New Roman"/>
          <w:szCs w:val="28"/>
          <w:lang w:val="en-US"/>
        </w:rPr>
        <w:t>9</w:t>
      </w:r>
      <w:r w:rsidR="00404900">
        <w:rPr>
          <w:rFonts w:eastAsia="Calibri" w:cs="Times New Roman"/>
          <w:szCs w:val="28"/>
          <w:lang w:val="en-US"/>
        </w:rPr>
        <w:t>0</w:t>
      </w:r>
      <w:r w:rsidR="00D31AD7" w:rsidRPr="00D31AD7">
        <w:rPr>
          <w:rFonts w:eastAsia="Calibri" w:cs="Times New Roman"/>
          <w:szCs w:val="28"/>
          <w:lang w:val="en-US"/>
        </w:rPr>
        <w:t xml:space="preserve">% bản, </w:t>
      </w:r>
      <w:r w:rsidR="004943C4">
        <w:rPr>
          <w:rFonts w:eastAsia="Calibri" w:cs="Times New Roman"/>
          <w:szCs w:val="28"/>
          <w:lang w:val="en-US"/>
        </w:rPr>
        <w:t>tiểu khu</w:t>
      </w:r>
      <w:r w:rsidR="00D31AD7" w:rsidRPr="00D31AD7">
        <w:rPr>
          <w:rFonts w:eastAsia="Calibri" w:cs="Times New Roman"/>
          <w:szCs w:val="28"/>
          <w:lang w:val="en-US"/>
        </w:rPr>
        <w:t xml:space="preserve"> đạt tiêu chuẩn “an toàn về an ninh trật tự”.</w:t>
      </w:r>
    </w:p>
    <w:p w14:paraId="04F4E445" w14:textId="77777777" w:rsidR="006B67B4" w:rsidRPr="00763CB0" w:rsidRDefault="005948CB" w:rsidP="00C92449">
      <w:pPr>
        <w:pBdr>
          <w:top w:val="dotted" w:sz="4" w:space="1" w:color="FFFFFF"/>
          <w:left w:val="dotted" w:sz="4" w:space="0" w:color="FFFFFF"/>
          <w:bottom w:val="dotted" w:sz="4" w:space="3" w:color="FFFFFF"/>
          <w:right w:val="dotted" w:sz="4" w:space="0" w:color="FFFFFF"/>
        </w:pBdr>
        <w:spacing w:after="120"/>
        <w:ind w:firstLine="720"/>
        <w:jc w:val="both"/>
        <w:rPr>
          <w:b/>
          <w:i/>
          <w:spacing w:val="-4"/>
        </w:rPr>
      </w:pPr>
      <w:r w:rsidRPr="00763CB0">
        <w:rPr>
          <w:b/>
          <w:i/>
          <w:spacing w:val="-4"/>
          <w:lang w:val="sv-SE"/>
        </w:rPr>
        <w:lastRenderedPageBreak/>
        <w:t>2</w:t>
      </w:r>
      <w:r w:rsidR="005F5C11" w:rsidRPr="00763CB0">
        <w:rPr>
          <w:b/>
          <w:i/>
          <w:spacing w:val="-4"/>
          <w:lang w:val="sv-SE"/>
        </w:rPr>
        <w:t>.3. Về môi trường</w:t>
      </w:r>
    </w:p>
    <w:p w14:paraId="3720C64B" w14:textId="32BA4DAB" w:rsidR="009B3DFC" w:rsidRPr="00A60887" w:rsidRDefault="005A462E" w:rsidP="00C92449">
      <w:pPr>
        <w:pBdr>
          <w:top w:val="dotted" w:sz="4" w:space="1" w:color="FFFFFF"/>
          <w:left w:val="dotted" w:sz="4" w:space="0" w:color="FFFFFF"/>
          <w:bottom w:val="dotted" w:sz="4" w:space="3" w:color="FFFFFF"/>
          <w:right w:val="dotted" w:sz="4" w:space="0" w:color="FFFFFF"/>
        </w:pBdr>
        <w:spacing w:after="120"/>
        <w:ind w:firstLine="720"/>
        <w:jc w:val="both"/>
        <w:rPr>
          <w:rFonts w:eastAsia="Calibri" w:cs="Times New Roman"/>
          <w:szCs w:val="28"/>
        </w:rPr>
      </w:pPr>
      <w:r w:rsidRPr="00A60887">
        <w:rPr>
          <w:rFonts w:eastAsia="Calibri" w:cs="Times New Roman"/>
          <w:szCs w:val="28"/>
          <w:lang w:val="en-US"/>
        </w:rPr>
        <w:t>(</w:t>
      </w:r>
      <w:r w:rsidR="006B67B4" w:rsidRPr="00A60887">
        <w:rPr>
          <w:rFonts w:eastAsia="Calibri" w:cs="Times New Roman"/>
          <w:szCs w:val="28"/>
          <w:lang w:val="en-US"/>
        </w:rPr>
        <w:t>1</w:t>
      </w:r>
      <w:r w:rsidR="0025474F">
        <w:rPr>
          <w:rFonts w:eastAsia="Calibri" w:cs="Times New Roman"/>
          <w:szCs w:val="28"/>
          <w:lang w:val="en-US"/>
        </w:rPr>
        <w:t>7</w:t>
      </w:r>
      <w:r w:rsidRPr="00A60887">
        <w:rPr>
          <w:rFonts w:eastAsia="Calibri" w:cs="Times New Roman"/>
          <w:szCs w:val="28"/>
          <w:lang w:val="en-US"/>
        </w:rPr>
        <w:t xml:space="preserve">) </w:t>
      </w:r>
      <w:r w:rsidR="0061642B" w:rsidRPr="00A60887">
        <w:rPr>
          <w:rFonts w:eastAsia="Batang" w:cs="Times New Roman"/>
          <w:szCs w:val="24"/>
          <w:lang w:val="en-US" w:eastAsia="ko-KR"/>
        </w:rPr>
        <w:t>Đến năm 2030</w:t>
      </w:r>
      <w:r w:rsidR="0061642B" w:rsidRPr="00A60887">
        <w:rPr>
          <w:rFonts w:eastAsia="Batang" w:cs="Times New Roman"/>
          <w:szCs w:val="24"/>
          <w:lang w:val="de-AT" w:eastAsia="ko-KR"/>
        </w:rPr>
        <w:t xml:space="preserve">, </w:t>
      </w:r>
      <w:r w:rsidR="00143E13" w:rsidRPr="00143E13">
        <w:rPr>
          <w:rFonts w:eastAsia="Batang" w:cs="Times New Roman"/>
          <w:szCs w:val="24"/>
          <w:lang w:val="de-AT" w:eastAsia="ko-KR"/>
        </w:rPr>
        <w:t>Tỷ lệ dân số được sử dụng nước sạch</w:t>
      </w:r>
      <w:r w:rsidR="00143E13">
        <w:rPr>
          <w:rFonts w:eastAsia="Batang" w:cs="Times New Roman"/>
          <w:szCs w:val="24"/>
          <w:lang w:val="de-AT" w:eastAsia="ko-KR"/>
        </w:rPr>
        <w:t xml:space="preserve"> đạt </w:t>
      </w:r>
      <w:r w:rsidR="002100D8">
        <w:rPr>
          <w:rFonts w:eastAsia="Batang" w:cs="Times New Roman"/>
          <w:szCs w:val="24"/>
          <w:lang w:val="de-AT" w:eastAsia="ko-KR"/>
        </w:rPr>
        <w:t>80</w:t>
      </w:r>
      <w:r w:rsidR="00143E13">
        <w:rPr>
          <w:rFonts w:eastAsia="Batang" w:cs="Times New Roman"/>
          <w:szCs w:val="24"/>
          <w:lang w:val="de-AT" w:eastAsia="ko-KR"/>
        </w:rPr>
        <w:t>%.</w:t>
      </w:r>
    </w:p>
    <w:p w14:paraId="41BB5B9B" w14:textId="6332B51F" w:rsidR="006B67B4" w:rsidRPr="00A60887" w:rsidRDefault="005A462E" w:rsidP="00C92449">
      <w:pPr>
        <w:pBdr>
          <w:top w:val="dotted" w:sz="4" w:space="1" w:color="FFFFFF"/>
          <w:left w:val="dotted" w:sz="4" w:space="0" w:color="FFFFFF"/>
          <w:bottom w:val="dotted" w:sz="4" w:space="3" w:color="FFFFFF"/>
          <w:right w:val="dotted" w:sz="4" w:space="0" w:color="FFFFFF"/>
        </w:pBdr>
        <w:spacing w:after="120"/>
        <w:ind w:firstLine="720"/>
        <w:jc w:val="both"/>
        <w:rPr>
          <w:rFonts w:eastAsia="Calibri" w:cs="Times New Roman"/>
          <w:szCs w:val="28"/>
        </w:rPr>
      </w:pPr>
      <w:r w:rsidRPr="00A60887">
        <w:rPr>
          <w:rFonts w:eastAsia="Calibri" w:cs="Times New Roman"/>
          <w:szCs w:val="28"/>
          <w:lang w:val="en-US"/>
        </w:rPr>
        <w:t>(</w:t>
      </w:r>
      <w:r w:rsidR="00143E13">
        <w:rPr>
          <w:rFonts w:eastAsia="Calibri" w:cs="Times New Roman"/>
          <w:szCs w:val="28"/>
          <w:lang w:val="en-US"/>
        </w:rPr>
        <w:t>1</w:t>
      </w:r>
      <w:r w:rsidR="0025474F">
        <w:rPr>
          <w:rFonts w:eastAsia="Calibri" w:cs="Times New Roman"/>
          <w:szCs w:val="28"/>
          <w:lang w:val="en-US"/>
        </w:rPr>
        <w:t>8</w:t>
      </w:r>
      <w:r w:rsidRPr="00A60887">
        <w:rPr>
          <w:rFonts w:eastAsia="Calibri" w:cs="Times New Roman"/>
          <w:szCs w:val="28"/>
          <w:lang w:val="en-US"/>
        </w:rPr>
        <w:t xml:space="preserve">) </w:t>
      </w:r>
      <w:r w:rsidR="00E86F9B" w:rsidRPr="00A60887">
        <w:rPr>
          <w:rFonts w:eastAsia="Batang" w:cs="Times New Roman"/>
          <w:szCs w:val="24"/>
          <w:lang w:val="en-US" w:eastAsia="ko-KR"/>
        </w:rPr>
        <w:t>Đến năm 2030</w:t>
      </w:r>
      <w:r w:rsidR="00E86F9B" w:rsidRPr="00A60887">
        <w:rPr>
          <w:rFonts w:eastAsia="Batang" w:cs="Times New Roman"/>
          <w:szCs w:val="24"/>
          <w:lang w:val="de-AT" w:eastAsia="ko-KR"/>
        </w:rPr>
        <w:t xml:space="preserve">, </w:t>
      </w:r>
      <w:r w:rsidR="00143E13" w:rsidRPr="00143E13">
        <w:rPr>
          <w:rFonts w:eastAsia="Batang" w:cs="Times New Roman"/>
          <w:szCs w:val="24"/>
          <w:lang w:val="de-AT" w:eastAsia="ko-KR"/>
        </w:rPr>
        <w:t>Tỷ lệ thu gom</w:t>
      </w:r>
      <w:r w:rsidR="002100D8">
        <w:rPr>
          <w:rFonts w:eastAsia="Batang" w:cs="Times New Roman"/>
          <w:szCs w:val="24"/>
          <w:lang w:val="de-AT" w:eastAsia="ko-KR"/>
        </w:rPr>
        <w:t>, xử lý</w:t>
      </w:r>
      <w:r w:rsidR="00143E13" w:rsidRPr="00143E13">
        <w:rPr>
          <w:rFonts w:eastAsia="Batang" w:cs="Times New Roman"/>
          <w:szCs w:val="24"/>
          <w:lang w:val="de-AT" w:eastAsia="ko-KR"/>
        </w:rPr>
        <w:t xml:space="preserve"> chất thải rắn sinh hoạ</w:t>
      </w:r>
      <w:r w:rsidR="00143E13">
        <w:rPr>
          <w:rFonts w:eastAsia="Batang" w:cs="Times New Roman"/>
          <w:szCs w:val="24"/>
          <w:lang w:val="de-AT" w:eastAsia="ko-KR"/>
        </w:rPr>
        <w:t>t</w:t>
      </w:r>
      <w:r w:rsidRPr="00A60887">
        <w:rPr>
          <w:rFonts w:eastAsia="Calibri" w:cs="Times New Roman"/>
          <w:szCs w:val="28"/>
        </w:rPr>
        <w:t xml:space="preserve"> </w:t>
      </w:r>
      <w:r w:rsidR="00147656" w:rsidRPr="00A60887">
        <w:rPr>
          <w:rFonts w:eastAsia="Calibri" w:cs="Times New Roman"/>
          <w:szCs w:val="28"/>
          <w:lang w:val="en-US"/>
        </w:rPr>
        <w:t xml:space="preserve">đạt </w:t>
      </w:r>
      <w:r w:rsidR="00DE6396" w:rsidRPr="00A60887">
        <w:rPr>
          <w:rFonts w:eastAsia="Calibri" w:cs="Times New Roman"/>
          <w:szCs w:val="28"/>
          <w:lang w:val="en-US"/>
        </w:rPr>
        <w:t>8</w:t>
      </w:r>
      <w:r w:rsidR="002100D8">
        <w:rPr>
          <w:rFonts w:eastAsia="Calibri" w:cs="Times New Roman"/>
          <w:szCs w:val="28"/>
          <w:lang w:val="en-US"/>
        </w:rPr>
        <w:t>0</w:t>
      </w:r>
      <w:r w:rsidRPr="00A60887">
        <w:rPr>
          <w:rFonts w:eastAsia="Calibri" w:cs="Times New Roman"/>
          <w:szCs w:val="28"/>
          <w:lang w:val="en-US"/>
        </w:rPr>
        <w:t>%;</w:t>
      </w:r>
    </w:p>
    <w:p w14:paraId="703CDB45" w14:textId="0D9ECDCE" w:rsidR="006B67B4" w:rsidRPr="00A60887" w:rsidRDefault="005A462E" w:rsidP="00C92449">
      <w:pPr>
        <w:pBdr>
          <w:top w:val="dotted" w:sz="4" w:space="1" w:color="FFFFFF"/>
          <w:left w:val="dotted" w:sz="4" w:space="0" w:color="FFFFFF"/>
          <w:bottom w:val="dotted" w:sz="4" w:space="3" w:color="FFFFFF"/>
          <w:right w:val="dotted" w:sz="4" w:space="0" w:color="FFFFFF"/>
        </w:pBdr>
        <w:spacing w:after="120"/>
        <w:ind w:firstLine="720"/>
        <w:jc w:val="both"/>
        <w:rPr>
          <w:rFonts w:eastAsia="Calibri" w:cs="Times New Roman"/>
          <w:szCs w:val="28"/>
        </w:rPr>
      </w:pPr>
      <w:r w:rsidRPr="00A60887">
        <w:rPr>
          <w:rFonts w:eastAsia="Calibri" w:cs="Times New Roman"/>
          <w:szCs w:val="28"/>
          <w:lang w:val="en-US"/>
        </w:rPr>
        <w:t>(</w:t>
      </w:r>
      <w:r w:rsidR="0025474F">
        <w:rPr>
          <w:rFonts w:eastAsia="Calibri" w:cs="Times New Roman"/>
          <w:szCs w:val="28"/>
          <w:lang w:val="en-US"/>
        </w:rPr>
        <w:t>19</w:t>
      </w:r>
      <w:r w:rsidRPr="00A60887">
        <w:rPr>
          <w:rFonts w:eastAsia="Calibri" w:cs="Times New Roman"/>
          <w:szCs w:val="28"/>
          <w:lang w:val="en-US"/>
        </w:rPr>
        <w:t xml:space="preserve">) </w:t>
      </w:r>
      <w:r w:rsidR="00892CDD" w:rsidRPr="00A60887">
        <w:rPr>
          <w:rFonts w:eastAsia="Batang" w:cs="Times New Roman"/>
          <w:szCs w:val="24"/>
          <w:lang w:val="en-US" w:eastAsia="ko-KR"/>
        </w:rPr>
        <w:t>Đến năm 2030</w:t>
      </w:r>
      <w:r w:rsidR="00892CDD" w:rsidRPr="00A60887">
        <w:rPr>
          <w:rFonts w:eastAsia="Batang" w:cs="Times New Roman"/>
          <w:szCs w:val="24"/>
          <w:lang w:val="de-AT" w:eastAsia="ko-KR"/>
        </w:rPr>
        <w:t xml:space="preserve">, </w:t>
      </w:r>
      <w:r w:rsidR="00892CDD" w:rsidRPr="00A60887">
        <w:rPr>
          <w:rFonts w:eastAsia="Calibri" w:cs="Times New Roman"/>
          <w:szCs w:val="28"/>
          <w:lang w:val="en-US"/>
        </w:rPr>
        <w:t>t</w:t>
      </w:r>
      <w:r w:rsidRPr="00A60887">
        <w:rPr>
          <w:rFonts w:eastAsia="Calibri" w:cs="Times New Roman"/>
          <w:szCs w:val="28"/>
          <w:lang w:val="en-US"/>
        </w:rPr>
        <w:t>ỷ lệ che phủ rừng</w:t>
      </w:r>
      <w:r w:rsidRPr="00A60887">
        <w:rPr>
          <w:rFonts w:eastAsia="Calibri" w:cs="Times New Roman"/>
          <w:szCs w:val="28"/>
        </w:rPr>
        <w:t xml:space="preserve"> </w:t>
      </w:r>
      <w:r w:rsidR="00F71B07" w:rsidRPr="00A60887">
        <w:rPr>
          <w:rFonts w:eastAsia="Calibri" w:cs="Times New Roman"/>
          <w:szCs w:val="28"/>
          <w:lang w:val="en-US"/>
        </w:rPr>
        <w:t xml:space="preserve">đạt </w:t>
      </w:r>
      <w:r w:rsidR="00B24DC5">
        <w:rPr>
          <w:rFonts w:eastAsia="Calibri" w:cs="Times New Roman"/>
          <w:szCs w:val="28"/>
          <w:lang w:val="en-US"/>
        </w:rPr>
        <w:t>4</w:t>
      </w:r>
      <w:r w:rsidR="002100D8">
        <w:rPr>
          <w:rFonts w:eastAsia="Calibri" w:cs="Times New Roman"/>
          <w:szCs w:val="28"/>
          <w:lang w:val="en-US"/>
        </w:rPr>
        <w:t>1, 45</w:t>
      </w:r>
      <w:r w:rsidRPr="00A60887">
        <w:rPr>
          <w:rFonts w:eastAsia="Calibri" w:cs="Times New Roman"/>
          <w:szCs w:val="28"/>
          <w:lang w:val="en-US"/>
        </w:rPr>
        <w:t>%</w:t>
      </w:r>
      <w:r w:rsidRPr="00A60887">
        <w:rPr>
          <w:rFonts w:eastAsia="Calibri" w:cs="Times New Roman"/>
          <w:szCs w:val="28"/>
        </w:rPr>
        <w:t>.</w:t>
      </w:r>
    </w:p>
    <w:p w14:paraId="70B1728D" w14:textId="4B0F7395" w:rsidR="00951B05" w:rsidRPr="00763CB0" w:rsidRDefault="005948CB" w:rsidP="00C92449">
      <w:pPr>
        <w:pBdr>
          <w:top w:val="dotted" w:sz="4" w:space="1" w:color="FFFFFF"/>
          <w:left w:val="dotted" w:sz="4" w:space="0" w:color="FFFFFF"/>
          <w:bottom w:val="dotted" w:sz="4" w:space="3" w:color="FFFFFF"/>
          <w:right w:val="dotted" w:sz="4" w:space="0" w:color="FFFFFF"/>
        </w:pBdr>
        <w:spacing w:after="120"/>
        <w:ind w:firstLine="720"/>
        <w:jc w:val="both"/>
        <w:rPr>
          <w:b/>
          <w:i/>
          <w:lang w:val="sv-SE"/>
        </w:rPr>
      </w:pPr>
      <w:r w:rsidRPr="00763CB0">
        <w:rPr>
          <w:b/>
          <w:i/>
          <w:lang w:val="sv-SE"/>
        </w:rPr>
        <w:t>2</w:t>
      </w:r>
      <w:r w:rsidR="007B71B2" w:rsidRPr="00763CB0">
        <w:rPr>
          <w:b/>
          <w:i/>
          <w:lang w:val="sv-SE"/>
        </w:rPr>
        <w:t>.</w:t>
      </w:r>
      <w:r w:rsidR="005F5C11" w:rsidRPr="00763CB0">
        <w:rPr>
          <w:b/>
          <w:i/>
          <w:lang w:val="sv-SE"/>
        </w:rPr>
        <w:t>4</w:t>
      </w:r>
      <w:r w:rsidR="007B71B2" w:rsidRPr="00763CB0">
        <w:rPr>
          <w:b/>
          <w:i/>
          <w:lang w:val="sv-SE"/>
        </w:rPr>
        <w:t xml:space="preserve">. </w:t>
      </w:r>
      <w:r w:rsidR="005F5C11" w:rsidRPr="00763CB0">
        <w:rPr>
          <w:b/>
          <w:i/>
          <w:lang w:val="sv-SE"/>
        </w:rPr>
        <w:t>X</w:t>
      </w:r>
      <w:r w:rsidR="007B71B2" w:rsidRPr="00763CB0">
        <w:rPr>
          <w:b/>
          <w:i/>
          <w:lang w:val="sv-SE"/>
        </w:rPr>
        <w:t>ây dựng Đảng</w:t>
      </w:r>
      <w:r w:rsidR="00951B05" w:rsidRPr="00763CB0">
        <w:rPr>
          <w:b/>
          <w:i/>
          <w:lang w:val="sv-SE"/>
        </w:rPr>
        <w:t xml:space="preserve"> </w:t>
      </w:r>
      <w:r w:rsidR="00763CB0" w:rsidRPr="00763CB0">
        <w:rPr>
          <w:b/>
          <w:i/>
          <w:lang w:val="sv-SE"/>
        </w:rPr>
        <w:t>và hệ thống chính trị</w:t>
      </w:r>
    </w:p>
    <w:p w14:paraId="2AEC367C" w14:textId="7524AC90" w:rsidR="00893244" w:rsidRDefault="00143E13" w:rsidP="00457B54">
      <w:pPr>
        <w:pBdr>
          <w:top w:val="dotted" w:sz="4" w:space="1" w:color="FFFFFF"/>
          <w:left w:val="dotted" w:sz="4" w:space="0" w:color="FFFFFF"/>
          <w:bottom w:val="dotted" w:sz="4" w:space="3" w:color="FFFFFF"/>
          <w:right w:val="dotted" w:sz="4" w:space="0" w:color="FFFFFF"/>
        </w:pBdr>
        <w:spacing w:after="120"/>
        <w:ind w:firstLine="720"/>
        <w:jc w:val="both"/>
        <w:rPr>
          <w:rFonts w:eastAsia="Times New Roman" w:cs="Times New Roman"/>
          <w:spacing w:val="-8"/>
          <w:szCs w:val="28"/>
          <w:lang w:val="de-AT"/>
        </w:rPr>
      </w:pPr>
      <w:r>
        <w:rPr>
          <w:rFonts w:eastAsia="Times New Roman" w:cs="Times New Roman"/>
          <w:spacing w:val="-8"/>
          <w:szCs w:val="28"/>
          <w:lang w:val="de-AT"/>
        </w:rPr>
        <w:t>(2</w:t>
      </w:r>
      <w:r w:rsidR="0025474F">
        <w:rPr>
          <w:rFonts w:eastAsia="Times New Roman" w:cs="Times New Roman"/>
          <w:spacing w:val="-8"/>
          <w:szCs w:val="28"/>
          <w:lang w:val="de-AT"/>
        </w:rPr>
        <w:t>0</w:t>
      </w:r>
      <w:r w:rsidR="0005498A" w:rsidRPr="00A60F05">
        <w:rPr>
          <w:rFonts w:eastAsia="Times New Roman" w:cs="Times New Roman"/>
          <w:spacing w:val="-8"/>
          <w:szCs w:val="28"/>
          <w:lang w:val="de-AT"/>
        </w:rPr>
        <w:t>) Giai đoạn 2025-2030</w:t>
      </w:r>
      <w:r>
        <w:rPr>
          <w:rFonts w:eastAsia="Times New Roman" w:cs="Times New Roman"/>
          <w:spacing w:val="-8"/>
          <w:szCs w:val="28"/>
          <w:lang w:val="de-AT"/>
        </w:rPr>
        <w:t>,</w:t>
      </w:r>
      <w:r w:rsidR="0005498A" w:rsidRPr="00A60F05">
        <w:rPr>
          <w:rFonts w:eastAsia="Times New Roman" w:cs="Times New Roman"/>
          <w:spacing w:val="-8"/>
          <w:szCs w:val="28"/>
          <w:lang w:val="de-AT"/>
        </w:rPr>
        <w:t xml:space="preserve"> kết nạp</w:t>
      </w:r>
      <w:r w:rsidR="00457B54">
        <w:rPr>
          <w:rFonts w:eastAsia="Times New Roman" w:cs="Times New Roman"/>
          <w:spacing w:val="-8"/>
          <w:szCs w:val="28"/>
          <w:lang w:val="de-AT"/>
        </w:rPr>
        <w:t xml:space="preserve"> đảng viên</w:t>
      </w:r>
      <w:r w:rsidR="0005498A" w:rsidRPr="00A60F05">
        <w:rPr>
          <w:rFonts w:eastAsia="Times New Roman" w:cs="Times New Roman"/>
          <w:spacing w:val="-8"/>
          <w:szCs w:val="28"/>
          <w:lang w:val="de-AT"/>
        </w:rPr>
        <w:t xml:space="preserve"> mới được</w:t>
      </w:r>
      <w:r w:rsidR="00893244">
        <w:rPr>
          <w:rFonts w:eastAsia="Times New Roman" w:cs="Times New Roman"/>
          <w:spacing w:val="-8"/>
          <w:szCs w:val="28"/>
          <w:lang w:val="de-AT"/>
        </w:rPr>
        <w:t xml:space="preserve"> từ 3% trở lên </w:t>
      </w:r>
      <w:r w:rsidR="00893244" w:rsidRPr="00893244">
        <w:rPr>
          <w:rFonts w:eastAsia="Times New Roman" w:cs="Times New Roman"/>
          <w:spacing w:val="-8"/>
          <w:szCs w:val="28"/>
          <w:lang w:val="de-AT"/>
        </w:rPr>
        <w:t>trong tổng số đảng viên.</w:t>
      </w:r>
    </w:p>
    <w:p w14:paraId="636381A0" w14:textId="77777777" w:rsidR="002100D8" w:rsidRPr="002100D8" w:rsidRDefault="002100D8" w:rsidP="00457B54">
      <w:pPr>
        <w:spacing w:after="120"/>
        <w:ind w:firstLine="720"/>
        <w:jc w:val="both"/>
        <w:rPr>
          <w:rFonts w:eastAsia="Times New Roman" w:cs="Times New Roman"/>
          <w:szCs w:val="28"/>
          <w:lang w:val="en-US"/>
        </w:rPr>
      </w:pPr>
      <w:r w:rsidRPr="002100D8">
        <w:rPr>
          <w:rFonts w:eastAsia="Times New Roman" w:cs="Times New Roman"/>
          <w:bCs/>
          <w:szCs w:val="28"/>
          <w:lang w:val="en-US"/>
        </w:rPr>
        <w:t>(21) 100% chi bộ duy trì nề nếp, chất lượng sinh hoạt; 90% chi bộ hoàn thành tốt nhiệm vụ trở lên</w:t>
      </w:r>
      <w:r w:rsidRPr="002100D8">
        <w:rPr>
          <w:rFonts w:eastAsia="Times New Roman" w:cs="Times New Roman"/>
          <w:szCs w:val="28"/>
          <w:lang w:val="en-US"/>
        </w:rPr>
        <w:t xml:space="preserve">. </w:t>
      </w:r>
      <w:r w:rsidRPr="002100D8">
        <w:rPr>
          <w:rFonts w:eastAsia="Times New Roman" w:cs="Times New Roman"/>
          <w:bCs/>
          <w:szCs w:val="28"/>
          <w:lang w:val="en-US"/>
        </w:rPr>
        <w:t xml:space="preserve">Tỷ lệ đảng viên hoàn thành tốt nhiệm vụ trở lên đạt 90%, </w:t>
      </w:r>
      <w:r w:rsidRPr="002100D8">
        <w:rPr>
          <w:rFonts w:eastAsia="Times New Roman" w:cs="Times New Roman"/>
          <w:szCs w:val="28"/>
          <w:lang w:val="en-US"/>
        </w:rPr>
        <w:t xml:space="preserve">trong đó, có </w:t>
      </w:r>
      <w:r w:rsidRPr="002100D8">
        <w:rPr>
          <w:rFonts w:eastAsia="Times New Roman" w:cs="Times New Roman"/>
          <w:bCs/>
          <w:szCs w:val="28"/>
          <w:lang w:val="en-US"/>
        </w:rPr>
        <w:t>tối thiểu 20%</w:t>
      </w:r>
      <w:r w:rsidRPr="002100D8">
        <w:rPr>
          <w:rFonts w:eastAsia="Times New Roman" w:cs="Times New Roman"/>
          <w:szCs w:val="28"/>
          <w:lang w:val="en-US"/>
        </w:rPr>
        <w:t xml:space="preserve"> tổ chức cơ sở đảng và </w:t>
      </w:r>
      <w:r w:rsidRPr="002100D8">
        <w:rPr>
          <w:rFonts w:eastAsia="Times New Roman" w:cs="Times New Roman"/>
          <w:bCs/>
          <w:szCs w:val="28"/>
          <w:lang w:val="en-US"/>
        </w:rPr>
        <w:t>tối thiểu 15%</w:t>
      </w:r>
      <w:r w:rsidRPr="002100D8">
        <w:rPr>
          <w:rFonts w:eastAsia="Times New Roman" w:cs="Times New Roman"/>
          <w:szCs w:val="28"/>
          <w:lang w:val="en-US"/>
        </w:rPr>
        <w:t xml:space="preserve"> đảng viên được đánh giá, xếp loại </w:t>
      </w:r>
      <w:r w:rsidRPr="002100D8">
        <w:rPr>
          <w:rFonts w:eastAsia="Times New Roman" w:cs="Times New Roman"/>
          <w:bCs/>
          <w:szCs w:val="28"/>
          <w:lang w:val="en-US"/>
        </w:rPr>
        <w:t>hoàn thành xuất sắc nhiệm vụ.</w:t>
      </w:r>
    </w:p>
    <w:p w14:paraId="7B70C5A4" w14:textId="12B2248B" w:rsidR="002100D8" w:rsidRPr="002100D8" w:rsidRDefault="002100D8" w:rsidP="00457B54">
      <w:pPr>
        <w:spacing w:after="120"/>
        <w:ind w:firstLine="720"/>
        <w:jc w:val="both"/>
        <w:rPr>
          <w:rFonts w:eastAsia="Times New Roman" w:cs="Times New Roman"/>
          <w:szCs w:val="28"/>
          <w:lang w:val="en-US"/>
        </w:rPr>
      </w:pPr>
      <w:r w:rsidRPr="002100D8">
        <w:rPr>
          <w:rFonts w:eastAsia="Times New Roman" w:cs="Times New Roman"/>
          <w:bCs/>
          <w:szCs w:val="28"/>
          <w:lang w:val="en-US"/>
        </w:rPr>
        <w:t xml:space="preserve">(22) </w:t>
      </w:r>
      <w:r>
        <w:rPr>
          <w:rFonts w:eastAsia="Times New Roman" w:cs="Times New Roman"/>
          <w:bCs/>
          <w:szCs w:val="28"/>
          <w:lang w:val="en-US"/>
        </w:rPr>
        <w:t>100</w:t>
      </w:r>
      <w:r w:rsidRPr="002100D8">
        <w:rPr>
          <w:rFonts w:eastAsia="Times New Roman" w:cs="Times New Roman"/>
          <w:bCs/>
          <w:szCs w:val="28"/>
          <w:lang w:val="en-US"/>
        </w:rPr>
        <w:t>%</w:t>
      </w:r>
      <w:r w:rsidRPr="002100D8">
        <w:rPr>
          <w:rFonts w:eastAsia="Times New Roman" w:cs="Times New Roman"/>
          <w:szCs w:val="28"/>
          <w:lang w:val="en-US"/>
        </w:rPr>
        <w:t xml:space="preserve"> các tổ chức chính trị - xã hội </w:t>
      </w:r>
      <w:r>
        <w:rPr>
          <w:rFonts w:eastAsia="Times New Roman" w:cs="Times New Roman"/>
          <w:szCs w:val="28"/>
          <w:lang w:val="en-US"/>
        </w:rPr>
        <w:t>xã</w:t>
      </w:r>
      <w:r w:rsidRPr="002100D8">
        <w:rPr>
          <w:rFonts w:eastAsia="Times New Roman" w:cs="Times New Roman"/>
          <w:szCs w:val="28"/>
          <w:lang w:val="en-US"/>
        </w:rPr>
        <w:t xml:space="preserve"> (</w:t>
      </w:r>
      <w:r w:rsidRPr="002100D8">
        <w:rPr>
          <w:rFonts w:eastAsia="Times New Roman" w:cs="Times New Roman"/>
          <w:i/>
          <w:iCs/>
          <w:szCs w:val="28"/>
          <w:lang w:val="en-US"/>
        </w:rPr>
        <w:t>Mặt trận Tổ quốc, Đoàn Thanh niên, Hội Liên hiệp Phụ nữ, Hội Nông dân, Hội Cựu chiến binh</w:t>
      </w:r>
      <w:r w:rsidRPr="002100D8">
        <w:rPr>
          <w:rFonts w:eastAsia="Times New Roman" w:cs="Times New Roman"/>
          <w:szCs w:val="28"/>
          <w:lang w:val="en-US"/>
        </w:rPr>
        <w:t xml:space="preserve">) hằng năm được đánh giá </w:t>
      </w:r>
      <w:r w:rsidRPr="002100D8">
        <w:rPr>
          <w:rFonts w:eastAsia="Times New Roman" w:cs="Times New Roman"/>
          <w:bCs/>
          <w:szCs w:val="28"/>
          <w:lang w:val="en-US"/>
        </w:rPr>
        <w:t>hoàn thành tốt nhiệm vụ trở lên</w:t>
      </w:r>
      <w:r w:rsidRPr="002100D8">
        <w:rPr>
          <w:rFonts w:eastAsia="Times New Roman" w:cs="Times New Roman"/>
          <w:szCs w:val="28"/>
          <w:lang w:val="en-US"/>
        </w:rPr>
        <w:t xml:space="preserve">. </w:t>
      </w:r>
    </w:p>
    <w:p w14:paraId="305B21B6" w14:textId="4DAB6A91" w:rsidR="002100D8" w:rsidRPr="002100D8" w:rsidRDefault="002100D8" w:rsidP="002100D8">
      <w:pPr>
        <w:ind w:firstLine="709"/>
        <w:jc w:val="both"/>
        <w:rPr>
          <w:rFonts w:eastAsia="Times New Roman" w:cs="Times New Roman"/>
          <w:szCs w:val="28"/>
          <w:lang w:val="en-US"/>
        </w:rPr>
      </w:pPr>
      <w:r w:rsidRPr="002100D8">
        <w:rPr>
          <w:rFonts w:eastAsia="Times New Roman" w:cs="Times New Roman"/>
          <w:bCs/>
          <w:szCs w:val="28"/>
          <w:lang w:val="en-US"/>
        </w:rPr>
        <w:t>(23) Giảm tối thiểu 10%</w:t>
      </w:r>
      <w:r w:rsidRPr="002100D8">
        <w:rPr>
          <w:rFonts w:eastAsia="Times New Roman" w:cs="Times New Roman"/>
          <w:szCs w:val="28"/>
          <w:lang w:val="en-US"/>
        </w:rPr>
        <w:t xml:space="preserve"> số vụ việc phức tạp, khiếu kiện vượt cấp, điểm nóng về an ninh trật tự phát sinh tại địa bàn </w:t>
      </w:r>
      <w:r>
        <w:rPr>
          <w:rFonts w:eastAsia="Times New Roman" w:cs="Times New Roman"/>
          <w:szCs w:val="28"/>
          <w:lang w:val="en-US"/>
        </w:rPr>
        <w:t>xã</w:t>
      </w:r>
      <w:r w:rsidRPr="002100D8">
        <w:rPr>
          <w:rFonts w:eastAsia="Times New Roman" w:cs="Times New Roman"/>
          <w:szCs w:val="28"/>
          <w:lang w:val="en-US"/>
        </w:rPr>
        <w:t xml:space="preserve"> so với nhiệm kỳ trước.</w:t>
      </w:r>
    </w:p>
    <w:p w14:paraId="332903C8" w14:textId="74B7CFEC" w:rsidR="002100D8" w:rsidRPr="002100D8" w:rsidRDefault="002100D8" w:rsidP="002100D8">
      <w:pPr>
        <w:ind w:firstLine="709"/>
        <w:jc w:val="both"/>
        <w:rPr>
          <w:rFonts w:eastAsia="Times New Roman" w:cs="Times New Roman"/>
          <w:spacing w:val="-6"/>
          <w:szCs w:val="28"/>
          <w:lang w:val="en-US"/>
        </w:rPr>
      </w:pPr>
      <w:r w:rsidRPr="002100D8">
        <w:rPr>
          <w:rFonts w:eastAsia="Times New Roman" w:cs="Times New Roman"/>
          <w:spacing w:val="-6"/>
          <w:szCs w:val="28"/>
        </w:rPr>
        <w:t>(</w:t>
      </w:r>
      <w:r w:rsidRPr="002100D8">
        <w:rPr>
          <w:rFonts w:eastAsia="Times New Roman" w:cs="Times New Roman"/>
          <w:spacing w:val="-6"/>
          <w:szCs w:val="28"/>
          <w:lang w:val="en-US"/>
        </w:rPr>
        <w:t>24</w:t>
      </w:r>
      <w:r w:rsidRPr="002100D8">
        <w:rPr>
          <w:rFonts w:eastAsia="Times New Roman" w:cs="Times New Roman"/>
          <w:spacing w:val="-6"/>
          <w:szCs w:val="28"/>
        </w:rPr>
        <w:t xml:space="preserve">) </w:t>
      </w:r>
      <w:r w:rsidRPr="002100D8">
        <w:rPr>
          <w:rFonts w:eastAsia="Times New Roman" w:cs="Times New Roman"/>
          <w:bCs/>
          <w:spacing w:val="-6"/>
          <w:szCs w:val="28"/>
        </w:rPr>
        <w:t>95%</w:t>
      </w:r>
      <w:r w:rsidRPr="002100D8">
        <w:rPr>
          <w:rFonts w:eastAsia="Times New Roman" w:cs="Times New Roman"/>
          <w:spacing w:val="-6"/>
          <w:szCs w:val="28"/>
        </w:rPr>
        <w:t xml:space="preserve"> </w:t>
      </w:r>
      <w:r w:rsidR="00005B54" w:rsidRPr="00005B54">
        <w:rPr>
          <w:rFonts w:eastAsia="Times New Roman" w:cs="Times New Roman"/>
          <w:spacing w:val="-6"/>
          <w:szCs w:val="28"/>
        </w:rPr>
        <w:t>cán bộ, công chức cấp xã</w:t>
      </w:r>
      <w:r w:rsidRPr="002100D8">
        <w:rPr>
          <w:rFonts w:eastAsia="Times New Roman" w:cs="Times New Roman"/>
          <w:spacing w:val="-6"/>
          <w:szCs w:val="28"/>
        </w:rPr>
        <w:t xml:space="preserve"> được đánh giá, xếp loại </w:t>
      </w:r>
      <w:r w:rsidRPr="002100D8">
        <w:rPr>
          <w:rFonts w:eastAsia="Times New Roman" w:cs="Times New Roman"/>
          <w:bCs/>
          <w:spacing w:val="-6"/>
          <w:szCs w:val="28"/>
        </w:rPr>
        <w:t>hoàn thành tốt nhiệm vụ trở lên</w:t>
      </w:r>
      <w:r w:rsidRPr="002100D8">
        <w:rPr>
          <w:rFonts w:eastAsia="Times New Roman" w:cs="Times New Roman"/>
          <w:spacing w:val="-6"/>
          <w:szCs w:val="28"/>
        </w:rPr>
        <w:t xml:space="preserve"> hàng năm</w:t>
      </w:r>
      <w:r w:rsidRPr="002100D8">
        <w:rPr>
          <w:rFonts w:eastAsia="Times New Roman" w:cs="Times New Roman"/>
          <w:spacing w:val="-6"/>
          <w:szCs w:val="28"/>
          <w:lang w:val="en-US"/>
        </w:rPr>
        <w:t xml:space="preserve">. </w:t>
      </w:r>
      <w:r w:rsidRPr="002100D8">
        <w:rPr>
          <w:rFonts w:eastAsia="Times New Roman" w:cs="Times New Roman"/>
          <w:spacing w:val="-6"/>
          <w:szCs w:val="28"/>
        </w:rPr>
        <w:t>Đến năm 2030, 100% cán bộ, công chức cấp xã được bồi dưỡng kỹ năng số căn bản, làm chủ kỹ năng số, ứng dụng công nghệ trong quản lý, điều hành.</w:t>
      </w:r>
    </w:p>
    <w:p w14:paraId="4782E021" w14:textId="6DA464BC" w:rsidR="002100D8" w:rsidRPr="002100D8" w:rsidRDefault="002100D8" w:rsidP="002100D8">
      <w:pPr>
        <w:ind w:firstLine="709"/>
        <w:jc w:val="both"/>
        <w:rPr>
          <w:rFonts w:eastAsia="Calibri" w:cs="Times New Roman"/>
          <w:szCs w:val="28"/>
          <w:lang w:val="en-US"/>
        </w:rPr>
      </w:pPr>
      <w:r w:rsidRPr="002100D8">
        <w:rPr>
          <w:rFonts w:eastAsia="Times New Roman" w:cs="Times New Roman"/>
          <w:bCs/>
          <w:szCs w:val="28"/>
          <w:lang w:val="en-US"/>
        </w:rPr>
        <w:t xml:space="preserve"> (25) </w:t>
      </w:r>
      <w:r w:rsidRPr="002100D8">
        <w:rPr>
          <w:rFonts w:eastAsia="Times New Roman" w:cs="Times New Roman"/>
          <w:szCs w:val="28"/>
          <w:lang w:val="en-US"/>
        </w:rPr>
        <w:t xml:space="preserve">Đến năm 2030, </w:t>
      </w:r>
      <w:r w:rsidRPr="002100D8">
        <w:rPr>
          <w:rFonts w:eastAsia="Times New Roman" w:cs="Times New Roman"/>
          <w:bCs/>
          <w:szCs w:val="28"/>
          <w:lang w:val="en-US"/>
        </w:rPr>
        <w:t>100%</w:t>
      </w:r>
      <w:r w:rsidR="00005B54">
        <w:rPr>
          <w:rFonts w:eastAsia="Times New Roman" w:cs="Times New Roman"/>
          <w:szCs w:val="28"/>
          <w:lang w:val="en-US"/>
        </w:rPr>
        <w:t xml:space="preserve"> số chi bộ </w:t>
      </w:r>
      <w:r w:rsidRPr="002100D8">
        <w:rPr>
          <w:rFonts w:eastAsia="Times New Roman" w:cs="Times New Roman"/>
          <w:szCs w:val="28"/>
          <w:lang w:val="en-US"/>
        </w:rPr>
        <w:t>bản</w:t>
      </w:r>
      <w:r w:rsidR="00005B54">
        <w:rPr>
          <w:rFonts w:eastAsia="Times New Roman" w:cs="Times New Roman"/>
          <w:szCs w:val="28"/>
          <w:lang w:val="en-US"/>
        </w:rPr>
        <w:t>, tiểu khu</w:t>
      </w:r>
      <w:r w:rsidRPr="002100D8">
        <w:rPr>
          <w:rFonts w:eastAsia="Times New Roman" w:cs="Times New Roman"/>
          <w:szCs w:val="28"/>
          <w:lang w:val="en-US"/>
        </w:rPr>
        <w:t xml:space="preserve"> có chi ủy</w:t>
      </w:r>
      <w:r w:rsidRPr="002100D8">
        <w:rPr>
          <w:rFonts w:eastAsia="Times New Roman" w:cs="Times New Roman"/>
          <w:bCs/>
          <w:szCs w:val="28"/>
          <w:lang w:val="en-US"/>
        </w:rPr>
        <w:t xml:space="preserve">. 100% bí thư chi bộ, </w:t>
      </w:r>
      <w:r w:rsidR="00005B54">
        <w:rPr>
          <w:rFonts w:eastAsia="Times New Roman" w:cs="Times New Roman"/>
          <w:bCs/>
          <w:szCs w:val="28"/>
          <w:lang w:val="en-US"/>
        </w:rPr>
        <w:t>trưởng bản, tiểu khu</w:t>
      </w:r>
      <w:r w:rsidRPr="002100D8">
        <w:rPr>
          <w:rFonts w:eastAsia="Times New Roman" w:cs="Times New Roman"/>
          <w:bCs/>
          <w:szCs w:val="28"/>
          <w:lang w:val="en-US"/>
        </w:rPr>
        <w:t xml:space="preserve">, trưởng ban công tác mặt trận, cán bộ công chức </w:t>
      </w:r>
      <w:r w:rsidR="00005B54">
        <w:rPr>
          <w:rFonts w:eastAsia="Times New Roman" w:cs="Times New Roman"/>
          <w:bCs/>
          <w:szCs w:val="28"/>
          <w:lang w:val="en-US"/>
        </w:rPr>
        <w:t>xã</w:t>
      </w:r>
      <w:r w:rsidRPr="002100D8">
        <w:rPr>
          <w:rFonts w:eastAsia="Times New Roman" w:cs="Times New Roman"/>
          <w:bCs/>
          <w:szCs w:val="28"/>
          <w:lang w:val="en-US"/>
        </w:rPr>
        <w:t xml:space="preserve"> được tập huấn, bồi dưỡng nghiệp vụ, kỹ năng ứng dụng công nghệ thông tin. Đồng chí Chỉ huy trưởng Ban Chỉ huy Quân sự </w:t>
      </w:r>
      <w:r w:rsidR="00005B54">
        <w:rPr>
          <w:rFonts w:eastAsia="Times New Roman" w:cs="Times New Roman"/>
          <w:bCs/>
          <w:szCs w:val="28"/>
          <w:lang w:val="en-US"/>
        </w:rPr>
        <w:t>xã</w:t>
      </w:r>
      <w:r w:rsidRPr="002100D8">
        <w:rPr>
          <w:rFonts w:eastAsia="Times New Roman" w:cs="Times New Roman"/>
          <w:bCs/>
          <w:szCs w:val="28"/>
          <w:lang w:val="en-US"/>
        </w:rPr>
        <w:t xml:space="preserve"> </w:t>
      </w:r>
      <w:r w:rsidRPr="002100D8">
        <w:rPr>
          <w:rFonts w:eastAsia="Calibri" w:cs="Times New Roman"/>
          <w:szCs w:val="28"/>
          <w:lang w:val="en-US"/>
        </w:rPr>
        <w:t>được đào tạo về chuyên môn nghiệp vụ và lý luận theo quy định.</w:t>
      </w:r>
    </w:p>
    <w:p w14:paraId="3DC22D3C" w14:textId="11247E16" w:rsidR="0005498A" w:rsidRPr="00A60887" w:rsidRDefault="00137329" w:rsidP="00F77210">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noProof/>
          <w:szCs w:val="28"/>
          <w:lang w:val="nl-NL"/>
        </w:rPr>
      </w:pPr>
      <w:r w:rsidRPr="00A60887">
        <w:rPr>
          <w:b/>
          <w:noProof/>
          <w:szCs w:val="28"/>
          <w:lang w:val="nl-NL"/>
        </w:rPr>
        <w:t xml:space="preserve">3. Các khâu đột phá </w:t>
      </w:r>
      <w:r w:rsidR="00F7681E">
        <w:rPr>
          <w:b/>
          <w:noProof/>
          <w:szCs w:val="28"/>
          <w:lang w:val="nl-NL"/>
        </w:rPr>
        <w:t>tập trung thực hiện</w:t>
      </w:r>
    </w:p>
    <w:p w14:paraId="2BF7BB31" w14:textId="44BF2D1B" w:rsidR="00A2459C" w:rsidRPr="00A60887" w:rsidRDefault="00F44669" w:rsidP="00F77210">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eastAsia="Batang" w:cs="Times New Roman"/>
          <w:bCs/>
          <w:iCs/>
          <w:szCs w:val="28"/>
          <w:lang w:val="es-PR" w:eastAsia="ko-KR"/>
        </w:rPr>
      </w:pPr>
      <w:r w:rsidRPr="00A60887">
        <w:rPr>
          <w:noProof/>
          <w:szCs w:val="28"/>
          <w:lang w:val="es-PR"/>
        </w:rPr>
        <w:t>(</w:t>
      </w:r>
      <w:r w:rsidR="005948CB" w:rsidRPr="00A60887">
        <w:rPr>
          <w:noProof/>
          <w:szCs w:val="28"/>
          <w:lang w:val="es-PR"/>
        </w:rPr>
        <w:t>1</w:t>
      </w:r>
      <w:r w:rsidRPr="00A60887">
        <w:rPr>
          <w:noProof/>
          <w:szCs w:val="28"/>
          <w:lang w:val="es-PR"/>
        </w:rPr>
        <w:t>)</w:t>
      </w:r>
      <w:r w:rsidR="005948CB" w:rsidRPr="00A60887">
        <w:rPr>
          <w:noProof/>
          <w:szCs w:val="28"/>
          <w:lang w:val="es-PR"/>
        </w:rPr>
        <w:t xml:space="preserve"> </w:t>
      </w:r>
      <w:r w:rsidR="00CE2D27">
        <w:rPr>
          <w:noProof/>
          <w:szCs w:val="28"/>
          <w:lang w:val="es-PR"/>
        </w:rPr>
        <w:t>Phát huy lợi thế vùng lòng hồ thủy điện Sơn La</w:t>
      </w:r>
      <w:r w:rsidR="00DA4C4E">
        <w:rPr>
          <w:noProof/>
          <w:szCs w:val="28"/>
          <w:lang w:val="es-PR"/>
        </w:rPr>
        <w:t>, đẩy mạnh phát triển du lịch, c</w:t>
      </w:r>
      <w:r w:rsidR="00795004" w:rsidRPr="00A60887">
        <w:rPr>
          <w:rFonts w:eastAsia="Batang" w:cs="Times New Roman"/>
          <w:bCs/>
          <w:iCs/>
          <w:noProof/>
          <w:szCs w:val="28"/>
          <w:lang w:val="es-PR" w:eastAsia="ko-KR"/>
        </w:rPr>
        <w:t xml:space="preserve">huyển đổi cơ cấu kinh tế nông nghiệp, trọng tâm </w:t>
      </w:r>
      <w:r w:rsidR="00B16684">
        <w:rPr>
          <w:rFonts w:eastAsia="Batang" w:cs="Times New Roman"/>
          <w:bCs/>
          <w:iCs/>
          <w:noProof/>
          <w:szCs w:val="28"/>
          <w:lang w:val="es-PR" w:eastAsia="ko-KR"/>
        </w:rPr>
        <w:t xml:space="preserve">là </w:t>
      </w:r>
      <w:r w:rsidR="00A87A8A" w:rsidRPr="00A60887">
        <w:rPr>
          <w:rFonts w:eastAsia="Batang" w:cs="Times New Roman"/>
          <w:bCs/>
          <w:iCs/>
          <w:noProof/>
          <w:szCs w:val="28"/>
          <w:lang w:val="es-PR" w:eastAsia="ko-KR"/>
        </w:rPr>
        <w:t xml:space="preserve">nâng cao </w:t>
      </w:r>
      <w:r w:rsidR="0091730A" w:rsidRPr="00A60887">
        <w:rPr>
          <w:rFonts w:eastAsia="Batang" w:cs="Times New Roman"/>
          <w:bCs/>
          <w:iCs/>
          <w:noProof/>
          <w:szCs w:val="28"/>
          <w:lang w:val="es-PR" w:eastAsia="ko-KR"/>
        </w:rPr>
        <w:t xml:space="preserve">năng xuất, </w:t>
      </w:r>
      <w:r w:rsidR="00A87A8A" w:rsidRPr="00A60887">
        <w:rPr>
          <w:rFonts w:eastAsia="Batang" w:cs="Times New Roman"/>
          <w:bCs/>
          <w:iCs/>
          <w:noProof/>
          <w:szCs w:val="28"/>
          <w:lang w:val="es-PR" w:eastAsia="ko-KR"/>
        </w:rPr>
        <w:t xml:space="preserve">chất lượng </w:t>
      </w:r>
      <w:r w:rsidR="00795004" w:rsidRPr="00A60887">
        <w:rPr>
          <w:rFonts w:eastAsia="Batang" w:cs="Times New Roman"/>
          <w:bCs/>
          <w:iCs/>
          <w:noProof/>
          <w:szCs w:val="28"/>
          <w:lang w:val="es-PR" w:eastAsia="ko-KR"/>
        </w:rPr>
        <w:t>thủy sả</w:t>
      </w:r>
      <w:r w:rsidR="002A4F52" w:rsidRPr="00A60887">
        <w:rPr>
          <w:rFonts w:eastAsia="Batang" w:cs="Times New Roman"/>
          <w:bCs/>
          <w:iCs/>
          <w:noProof/>
          <w:szCs w:val="28"/>
          <w:lang w:val="es-PR" w:eastAsia="ko-KR"/>
        </w:rPr>
        <w:t>n</w:t>
      </w:r>
      <w:r w:rsidR="00027E0B" w:rsidRPr="00A60887">
        <w:rPr>
          <w:rFonts w:eastAsia="Batang" w:cs="Times New Roman"/>
          <w:bCs/>
          <w:iCs/>
          <w:noProof/>
          <w:szCs w:val="28"/>
          <w:lang w:val="es-PR" w:eastAsia="ko-KR"/>
        </w:rPr>
        <w:t>, gắn với chế biến và tiêu thụ sản phẩm</w:t>
      </w:r>
      <w:r w:rsidR="00795004" w:rsidRPr="00A60887">
        <w:rPr>
          <w:rFonts w:eastAsia="Batang" w:cs="Times New Roman"/>
          <w:bCs/>
          <w:iCs/>
          <w:szCs w:val="28"/>
          <w:lang w:val="es-PR" w:eastAsia="ko-KR"/>
        </w:rPr>
        <w:t>.</w:t>
      </w:r>
    </w:p>
    <w:p w14:paraId="1F8A6C54" w14:textId="77777777" w:rsidR="00DA4C4E" w:rsidRDefault="00F44669" w:rsidP="00DA4C4E">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eastAsia="Batang" w:cs="Times New Roman"/>
          <w:bCs/>
          <w:iCs/>
          <w:noProof/>
          <w:szCs w:val="28"/>
          <w:lang w:val="es-PR" w:eastAsia="ko-KR"/>
        </w:rPr>
      </w:pPr>
      <w:r w:rsidRPr="00A60887">
        <w:rPr>
          <w:noProof/>
          <w:szCs w:val="28"/>
          <w:lang w:val="es-PR"/>
        </w:rPr>
        <w:t>(</w:t>
      </w:r>
      <w:r w:rsidR="005948CB" w:rsidRPr="00A60887">
        <w:rPr>
          <w:noProof/>
          <w:szCs w:val="28"/>
          <w:lang w:val="es-PR"/>
        </w:rPr>
        <w:t>2</w:t>
      </w:r>
      <w:r w:rsidRPr="00A60887">
        <w:rPr>
          <w:noProof/>
          <w:szCs w:val="28"/>
          <w:lang w:val="es-PR"/>
        </w:rPr>
        <w:t>)</w:t>
      </w:r>
      <w:r w:rsidR="005948CB" w:rsidRPr="00A60887">
        <w:rPr>
          <w:noProof/>
          <w:szCs w:val="28"/>
          <w:lang w:val="es-PR"/>
        </w:rPr>
        <w:t xml:space="preserve"> </w:t>
      </w:r>
      <w:r w:rsidR="00DA0144" w:rsidRPr="00A60887">
        <w:rPr>
          <w:rFonts w:eastAsia="Batang" w:cs="Times New Roman"/>
          <w:bCs/>
          <w:iCs/>
          <w:noProof/>
          <w:szCs w:val="28"/>
          <w:lang w:val="es-PR" w:eastAsia="ko-KR"/>
        </w:rPr>
        <w:t xml:space="preserve">Tập trung </w:t>
      </w:r>
      <w:r w:rsidR="00DA4C4E">
        <w:rPr>
          <w:rFonts w:eastAsia="Batang" w:cs="Times New Roman"/>
          <w:bCs/>
          <w:iCs/>
          <w:noProof/>
          <w:szCs w:val="28"/>
          <w:lang w:val="es-PR" w:eastAsia="ko-KR"/>
        </w:rPr>
        <w:t xml:space="preserve">hoàn thiện quy hoạch, hoàn thiện hạ tầng cụm công nghiệp Chiềng Bằng, </w:t>
      </w:r>
      <w:r w:rsidR="00DA0144" w:rsidRPr="00A60887">
        <w:rPr>
          <w:rFonts w:eastAsia="Batang" w:cs="Times New Roman"/>
          <w:bCs/>
          <w:iCs/>
          <w:noProof/>
          <w:szCs w:val="28"/>
          <w:lang w:val="es-PR" w:eastAsia="ko-KR"/>
        </w:rPr>
        <w:t>hoàn thiện</w:t>
      </w:r>
      <w:r w:rsidR="00795004" w:rsidRPr="00A60887">
        <w:rPr>
          <w:rFonts w:eastAsia="Batang" w:cs="Times New Roman"/>
          <w:bCs/>
          <w:iCs/>
          <w:noProof/>
          <w:szCs w:val="28"/>
          <w:lang w:val="es-PR" w:eastAsia="ko-KR"/>
        </w:rPr>
        <w:t xml:space="preserve"> kết cấu hạ tầng du lị</w:t>
      </w:r>
      <w:r w:rsidR="000A7109" w:rsidRPr="00A60887">
        <w:rPr>
          <w:rFonts w:eastAsia="Batang" w:cs="Times New Roman"/>
          <w:bCs/>
          <w:iCs/>
          <w:noProof/>
          <w:szCs w:val="28"/>
          <w:lang w:val="es-PR" w:eastAsia="ko-KR"/>
        </w:rPr>
        <w:t xml:space="preserve">ch </w:t>
      </w:r>
      <w:r w:rsidR="00795004" w:rsidRPr="00A60887">
        <w:rPr>
          <w:rFonts w:eastAsia="Batang" w:cs="Times New Roman"/>
          <w:bCs/>
          <w:iCs/>
          <w:noProof/>
          <w:szCs w:val="28"/>
          <w:lang w:val="es-PR" w:eastAsia="ko-KR"/>
        </w:rPr>
        <w:t xml:space="preserve">đưa </w:t>
      </w:r>
      <w:r w:rsidR="001B1B68" w:rsidRPr="00A60887">
        <w:rPr>
          <w:rFonts w:eastAsia="Batang" w:cs="Times New Roman"/>
          <w:bCs/>
          <w:iCs/>
          <w:noProof/>
          <w:szCs w:val="28"/>
          <w:lang w:val="es-PR" w:eastAsia="ko-KR"/>
        </w:rPr>
        <w:t>xã</w:t>
      </w:r>
      <w:r w:rsidR="00795004" w:rsidRPr="00A60887">
        <w:rPr>
          <w:rFonts w:eastAsia="Batang" w:cs="Times New Roman"/>
          <w:bCs/>
          <w:iCs/>
          <w:noProof/>
          <w:szCs w:val="28"/>
          <w:lang w:val="es-PR" w:eastAsia="ko-KR"/>
        </w:rPr>
        <w:t xml:space="preserve"> Quỳnh Nhai trở thành điểm đến hấp dẫn của du lịch Sơn La.</w:t>
      </w:r>
      <w:r w:rsidR="00272A30" w:rsidRPr="00A60887">
        <w:rPr>
          <w:rFonts w:eastAsia="Batang" w:cs="Times New Roman"/>
          <w:bCs/>
          <w:iCs/>
          <w:noProof/>
          <w:szCs w:val="28"/>
          <w:lang w:val="es-PR" w:eastAsia="ko-KR"/>
        </w:rPr>
        <w:t xml:space="preserve"> </w:t>
      </w:r>
      <w:r w:rsidR="00F77210">
        <w:rPr>
          <w:rFonts w:eastAsia="Batang" w:cs="Times New Roman"/>
          <w:bCs/>
          <w:iCs/>
          <w:noProof/>
          <w:szCs w:val="28"/>
          <w:lang w:val="es-PR" w:eastAsia="ko-KR"/>
        </w:rPr>
        <w:t>Phấn đấu đến năm 2030 khu du lịch lòng hồ thủy điện Sơn La</w:t>
      </w:r>
      <w:r w:rsidR="00DE4512">
        <w:rPr>
          <w:rFonts w:eastAsia="Batang" w:cs="Times New Roman"/>
          <w:bCs/>
          <w:iCs/>
          <w:noProof/>
          <w:szCs w:val="28"/>
          <w:lang w:val="es-PR" w:eastAsia="ko-KR"/>
        </w:rPr>
        <w:t xml:space="preserve"> thuộc xã Quỳnh Nhai</w:t>
      </w:r>
      <w:r w:rsidR="00F77210">
        <w:rPr>
          <w:rFonts w:eastAsia="Batang" w:cs="Times New Roman"/>
          <w:bCs/>
          <w:iCs/>
          <w:noProof/>
          <w:szCs w:val="28"/>
          <w:lang w:val="es-PR" w:eastAsia="ko-KR"/>
        </w:rPr>
        <w:t xml:space="preserve"> trở thành khu du lịch cấp tỉnh.</w:t>
      </w:r>
      <w:r w:rsidR="00404900">
        <w:rPr>
          <w:rFonts w:eastAsia="Batang" w:cs="Times New Roman"/>
          <w:bCs/>
          <w:iCs/>
          <w:noProof/>
          <w:szCs w:val="28"/>
          <w:lang w:val="es-PR" w:eastAsia="ko-KR"/>
        </w:rPr>
        <w:t xml:space="preserve"> </w:t>
      </w:r>
    </w:p>
    <w:p w14:paraId="08D0003A" w14:textId="79D40045" w:rsidR="00DA4C4E" w:rsidRPr="007B5A4D" w:rsidRDefault="00F44669" w:rsidP="00DA4C4E">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eastAsia="Batang" w:cs="Times New Roman"/>
          <w:iCs/>
          <w:spacing w:val="-4"/>
          <w:szCs w:val="28"/>
          <w:lang w:val="en-US" w:eastAsia="ko-KR"/>
        </w:rPr>
      </w:pPr>
      <w:r w:rsidRPr="007B5A4D">
        <w:rPr>
          <w:noProof/>
          <w:spacing w:val="-4"/>
          <w:szCs w:val="28"/>
          <w:lang w:val="es-PR"/>
        </w:rPr>
        <w:t>(</w:t>
      </w:r>
      <w:r w:rsidR="005948CB" w:rsidRPr="007B5A4D">
        <w:rPr>
          <w:noProof/>
          <w:spacing w:val="-4"/>
          <w:szCs w:val="28"/>
          <w:lang w:val="es-PR"/>
        </w:rPr>
        <w:t>3</w:t>
      </w:r>
      <w:r w:rsidRPr="007B5A4D">
        <w:rPr>
          <w:noProof/>
          <w:spacing w:val="-4"/>
          <w:szCs w:val="28"/>
          <w:lang w:val="es-PR"/>
        </w:rPr>
        <w:t>)</w:t>
      </w:r>
      <w:r w:rsidR="005948CB" w:rsidRPr="007B5A4D">
        <w:rPr>
          <w:rFonts w:ascii="Times New Roman Bold" w:hAnsi="Times New Roman Bold"/>
          <w:noProof/>
          <w:spacing w:val="-4"/>
          <w:szCs w:val="28"/>
          <w:lang w:val="es-PR"/>
        </w:rPr>
        <w:t xml:space="preserve"> </w:t>
      </w:r>
      <w:r w:rsidR="00441516" w:rsidRPr="007B5A4D">
        <w:rPr>
          <w:bCs/>
          <w:spacing w:val="-4"/>
          <w:szCs w:val="28"/>
          <w:shd w:val="clear" w:color="auto" w:fill="FFFFFF"/>
        </w:rPr>
        <w:t xml:space="preserve">Đẩy mạnh </w:t>
      </w:r>
      <w:r w:rsidR="00DA4C4E" w:rsidRPr="007B5A4D">
        <w:rPr>
          <w:bCs/>
          <w:spacing w:val="-4"/>
          <w:szCs w:val="28"/>
          <w:shd w:val="clear" w:color="auto" w:fill="FFFFFF"/>
          <w:lang w:val="en-US"/>
        </w:rPr>
        <w:t xml:space="preserve">cải cách hành chính và </w:t>
      </w:r>
      <w:r w:rsidR="00441516" w:rsidRPr="007B5A4D">
        <w:rPr>
          <w:bCs/>
          <w:spacing w:val="-4"/>
          <w:szCs w:val="28"/>
          <w:shd w:val="clear" w:color="auto" w:fill="FFFFFF"/>
        </w:rPr>
        <w:t>chuyển đổi số trong các cơ quan Đảng, Mặt trận Tổ quốc và các tổ chức chính trị - xã hội</w:t>
      </w:r>
      <w:r w:rsidR="00441516" w:rsidRPr="007B5A4D">
        <w:rPr>
          <w:bCs/>
          <w:spacing w:val="-4"/>
          <w:szCs w:val="28"/>
          <w:shd w:val="clear" w:color="auto" w:fill="FFFFFF"/>
          <w:lang w:val="en-US"/>
        </w:rPr>
        <w:t>.</w:t>
      </w:r>
      <w:r w:rsidR="002B3A5E" w:rsidRPr="007B5A4D">
        <w:rPr>
          <w:rFonts w:eastAsia="Batang" w:cs="Times New Roman"/>
          <w:iCs/>
          <w:spacing w:val="-4"/>
          <w:szCs w:val="28"/>
          <w:lang w:val="en-US" w:eastAsia="ko-KR"/>
        </w:rPr>
        <w:t xml:space="preserve"> </w:t>
      </w:r>
      <w:r w:rsidR="00DA4C4E" w:rsidRPr="007B5A4D">
        <w:rPr>
          <w:rFonts w:eastAsia="Batang" w:cs="Times New Roman"/>
          <w:iCs/>
          <w:spacing w:val="-4"/>
          <w:szCs w:val="28"/>
          <w:lang w:val="en-US" w:eastAsia="ko-KR"/>
        </w:rPr>
        <w:t xml:space="preserve">Tiếp tục </w:t>
      </w:r>
      <w:r w:rsidR="00DA4C4E" w:rsidRPr="007B5A4D">
        <w:rPr>
          <w:bCs/>
          <w:iCs/>
          <w:spacing w:val="-4"/>
          <w:szCs w:val="28"/>
          <w:lang w:val="de-DE"/>
        </w:rPr>
        <w:t xml:space="preserve">sắp xếp, tinh gọn tổ chức bộ máy hoạt động hiệu lực, hiệu quả, </w:t>
      </w:r>
      <w:r w:rsidR="00DA4C4E" w:rsidRPr="007B5A4D">
        <w:rPr>
          <w:bCs/>
          <w:iCs/>
          <w:spacing w:val="-4"/>
          <w:szCs w:val="28"/>
          <w:lang w:val="es-CL"/>
        </w:rPr>
        <w:t>đáp ứng yêu cầu, nhiệm vụ trong tình hình mới</w:t>
      </w:r>
      <w:r w:rsidR="007B5A4D" w:rsidRPr="007B5A4D">
        <w:rPr>
          <w:bCs/>
          <w:iCs/>
          <w:spacing w:val="-4"/>
          <w:szCs w:val="28"/>
          <w:lang w:val="es-CL"/>
        </w:rPr>
        <w:t>.</w:t>
      </w:r>
    </w:p>
    <w:p w14:paraId="4B20F620" w14:textId="31C6B71A" w:rsidR="00853CBC" w:rsidRPr="00EE37B2" w:rsidRDefault="00853CBC"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eastAsia="Calibri" w:cs="Times New Roman"/>
          <w:b/>
          <w:sz w:val="26"/>
          <w:szCs w:val="26"/>
          <w:lang w:val="sv-SE"/>
        </w:rPr>
      </w:pPr>
      <w:r w:rsidRPr="00EE37B2">
        <w:rPr>
          <w:b/>
          <w:bCs/>
          <w:sz w:val="26"/>
          <w:szCs w:val="26"/>
          <w:lang w:val="en-US"/>
        </w:rPr>
        <w:t>III</w:t>
      </w:r>
      <w:r w:rsidR="002601C1" w:rsidRPr="00EE37B2">
        <w:rPr>
          <w:b/>
          <w:bCs/>
          <w:sz w:val="26"/>
          <w:szCs w:val="26"/>
        </w:rPr>
        <w:t>.</w:t>
      </w:r>
      <w:r w:rsidR="002601C1" w:rsidRPr="00EE37B2">
        <w:rPr>
          <w:sz w:val="26"/>
          <w:szCs w:val="26"/>
        </w:rPr>
        <w:t xml:space="preserve"> </w:t>
      </w:r>
      <w:r w:rsidR="009301B3" w:rsidRPr="00EE37B2">
        <w:rPr>
          <w:rFonts w:eastAsia="Calibri" w:cs="Times New Roman"/>
          <w:b/>
          <w:sz w:val="26"/>
          <w:szCs w:val="26"/>
          <w:lang w:val="sv-SE"/>
        </w:rPr>
        <w:t xml:space="preserve">NHIỆM VỤ VÀ GIẢI PHÁP </w:t>
      </w:r>
      <w:r w:rsidR="006D23B8" w:rsidRPr="00EE37B2">
        <w:rPr>
          <w:rFonts w:eastAsia="Calibri" w:cs="Times New Roman"/>
          <w:b/>
          <w:sz w:val="26"/>
          <w:szCs w:val="26"/>
          <w:lang w:val="sv-SE"/>
        </w:rPr>
        <w:t>THỰC HIỆN</w:t>
      </w:r>
    </w:p>
    <w:p w14:paraId="1D6C798E" w14:textId="51565857" w:rsidR="00853CBC" w:rsidRPr="00A60887" w:rsidRDefault="00E87CBD"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ascii="Times New Roman Bold" w:hAnsi="Times New Roman Bold"/>
          <w:b/>
          <w:iCs/>
          <w:spacing w:val="-2"/>
          <w:szCs w:val="28"/>
          <w:lang w:val="da-DK"/>
        </w:rPr>
      </w:pPr>
      <w:r w:rsidRPr="00A60887">
        <w:rPr>
          <w:rFonts w:ascii="Times New Roman Bold" w:eastAsia="Times New Roman" w:hAnsi="Times New Roman Bold" w:cs="Times New Roman"/>
          <w:b/>
          <w:spacing w:val="-2"/>
          <w:szCs w:val="28"/>
          <w:lang w:val="de-AT"/>
        </w:rPr>
        <w:t xml:space="preserve">1. </w:t>
      </w:r>
      <w:r w:rsidRPr="00A60887">
        <w:rPr>
          <w:rFonts w:ascii="Times New Roman Bold" w:hAnsi="Times New Roman Bold"/>
          <w:b/>
          <w:iCs/>
          <w:spacing w:val="-2"/>
          <w:szCs w:val="28"/>
          <w:lang w:val="da-DK"/>
        </w:rPr>
        <w:t>Tạo sự chuyển biến mạnh mẽ trong phát triển nông nghiệp theo hướng nâng cao chất lượng sản phẩm, giá trị và hiệu quả sản xuất</w:t>
      </w:r>
    </w:p>
    <w:p w14:paraId="605F8BD0" w14:textId="77777777" w:rsidR="00277998" w:rsidRPr="00A60887" w:rsidRDefault="00E87CBD"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lastRenderedPageBreak/>
        <w:t>* Giải pháp thực hiện</w:t>
      </w:r>
    </w:p>
    <w:p w14:paraId="172473CC" w14:textId="6F7DC265" w:rsidR="00277998" w:rsidRPr="00A60887" w:rsidRDefault="00E87CBD"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szCs w:val="28"/>
          <w:lang w:val="de-AT"/>
        </w:rPr>
      </w:pPr>
      <w:r w:rsidRPr="00A60887">
        <w:rPr>
          <w:szCs w:val="28"/>
          <w:lang w:val="de-AT"/>
        </w:rPr>
        <w:t>(1) Tận dụng lợi thế diện tích mặt nước vùng lòng hồ Thủy điện Sơn La phát triển nghề nuôi trồng, đánh bắt thủy sả</w:t>
      </w:r>
      <w:r w:rsidR="00153DFE" w:rsidRPr="00A60887">
        <w:rPr>
          <w:szCs w:val="28"/>
          <w:lang w:val="de-AT"/>
        </w:rPr>
        <w:t xml:space="preserve">n đặc biệt quan tâm nâng cao năng </w:t>
      </w:r>
      <w:r w:rsidR="00E1061A" w:rsidRPr="00A60887">
        <w:rPr>
          <w:szCs w:val="28"/>
          <w:lang w:val="de-AT"/>
        </w:rPr>
        <w:t>s</w:t>
      </w:r>
      <w:r w:rsidR="00153DFE" w:rsidRPr="00A60887">
        <w:rPr>
          <w:szCs w:val="28"/>
          <w:lang w:val="de-AT"/>
        </w:rPr>
        <w:t>uấ</w:t>
      </w:r>
      <w:r w:rsidR="00E1061A" w:rsidRPr="00A60887">
        <w:rPr>
          <w:szCs w:val="28"/>
          <w:lang w:val="de-AT"/>
        </w:rPr>
        <w:t xml:space="preserve">t, </w:t>
      </w:r>
      <w:r w:rsidRPr="00A60887">
        <w:rPr>
          <w:szCs w:val="28"/>
          <w:lang w:val="de-AT"/>
        </w:rPr>
        <w:t>chất lượng,</w:t>
      </w:r>
      <w:r w:rsidR="001E4A78" w:rsidRPr="00A60887">
        <w:rPr>
          <w:szCs w:val="28"/>
          <w:lang w:val="de-AT"/>
        </w:rPr>
        <w:t xml:space="preserve"> gắn với chế biến sản phẩm để nâng cao</w:t>
      </w:r>
      <w:r w:rsidRPr="00A60887">
        <w:rPr>
          <w:szCs w:val="28"/>
          <w:lang w:val="de-AT"/>
        </w:rPr>
        <w:t xml:space="preserve"> giá trị kinh tế</w:t>
      </w:r>
      <w:r w:rsidR="00BC28A9" w:rsidRPr="00A60887">
        <w:rPr>
          <w:szCs w:val="28"/>
          <w:lang w:val="de-AT"/>
        </w:rPr>
        <w:t>.</w:t>
      </w:r>
      <w:r w:rsidRPr="00A60887">
        <w:rPr>
          <w:szCs w:val="28"/>
          <w:lang w:val="de-AT"/>
        </w:rPr>
        <w:t xml:space="preserve"> </w:t>
      </w:r>
    </w:p>
    <w:p w14:paraId="201D4BE3" w14:textId="45527447" w:rsidR="00277998" w:rsidRPr="00A60887" w:rsidRDefault="00C917FA"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eastAsia="Times New Roman"/>
          <w:spacing w:val="-2"/>
          <w:szCs w:val="28"/>
          <w:lang w:val="de-AT"/>
        </w:rPr>
      </w:pPr>
      <w:r w:rsidRPr="00A60887">
        <w:rPr>
          <w:rFonts w:eastAsia="Times New Roman"/>
          <w:spacing w:val="-2"/>
          <w:szCs w:val="28"/>
          <w:lang w:val="de-AT"/>
        </w:rPr>
        <w:t>T</w:t>
      </w:r>
      <w:r w:rsidR="00E87CBD" w:rsidRPr="00A60887">
        <w:rPr>
          <w:rFonts w:eastAsia="Times New Roman"/>
          <w:spacing w:val="-2"/>
          <w:szCs w:val="28"/>
          <w:lang w:val="de-AT"/>
        </w:rPr>
        <w:t xml:space="preserve">ổ chức sản xuất nông nghiệp đảm bảo theo tiêu chuẩn VietGAP, GlobalG.A.P và các tiêu chuẩn tương tự, tạo chuỗi liên kết giá trị </w:t>
      </w:r>
      <w:r w:rsidR="00E87CBD" w:rsidRPr="00A60887">
        <w:rPr>
          <w:spacing w:val="-2"/>
          <w:szCs w:val="28"/>
          <w:lang w:val="de-AT"/>
        </w:rPr>
        <w:t xml:space="preserve">từ khâu cung cấp con giống, đến khâu tổ chức tiêu thụ sản phẩm đầu ra; gắn sản xuất với hoạt động chế biến sản phẩm. Tăng cường nguồn lực hỗ trợ cho hoạt động đầu tư sản xuất con giống chất lượng cao tại chỗ, hoạt động chế biến sản phẩm, công tác phòng, chống dịch bệnh, </w:t>
      </w:r>
      <w:r w:rsidR="00E87CBD" w:rsidRPr="00A60887">
        <w:rPr>
          <w:rFonts w:eastAsia="Times New Roman"/>
          <w:spacing w:val="-2"/>
          <w:szCs w:val="28"/>
          <w:lang w:val="de-AT"/>
        </w:rPr>
        <w:t>xây dựng hệ thốn</w:t>
      </w:r>
      <w:r w:rsidR="00CD61D5">
        <w:rPr>
          <w:rFonts w:eastAsia="Times New Roman"/>
          <w:spacing w:val="-2"/>
          <w:szCs w:val="28"/>
          <w:lang w:val="de-AT"/>
        </w:rPr>
        <w:t>g truy xuất nguồn gốc sản phẩm</w:t>
      </w:r>
      <w:r w:rsidR="00E87CBD" w:rsidRPr="00A60887">
        <w:rPr>
          <w:rFonts w:eastAsia="Times New Roman"/>
          <w:spacing w:val="-2"/>
          <w:szCs w:val="28"/>
          <w:lang w:val="de-AT"/>
        </w:rPr>
        <w:t xml:space="preserve">. Tiếp tục huy động nguồn lực cho hoạt động thả cá giống, tái tạo nguồn lợi </w:t>
      </w:r>
      <w:r w:rsidR="00C86F16" w:rsidRPr="00A60887">
        <w:rPr>
          <w:rFonts w:eastAsia="Times New Roman"/>
          <w:spacing w:val="-2"/>
          <w:szCs w:val="28"/>
          <w:lang w:val="de-AT"/>
        </w:rPr>
        <w:t>thủy sản</w:t>
      </w:r>
      <w:r w:rsidR="00E87CBD" w:rsidRPr="00A60887">
        <w:rPr>
          <w:rFonts w:eastAsia="Times New Roman"/>
          <w:spacing w:val="-2"/>
          <w:szCs w:val="28"/>
          <w:lang w:val="de-AT"/>
        </w:rPr>
        <w:t>, đảm bảo sinh kế cho người dân</w:t>
      </w:r>
      <w:r w:rsidR="00C86F16" w:rsidRPr="00A60887">
        <w:rPr>
          <w:rFonts w:eastAsia="Times New Roman"/>
          <w:spacing w:val="-2"/>
          <w:szCs w:val="28"/>
          <w:lang w:val="de-AT"/>
        </w:rPr>
        <w:t>,</w:t>
      </w:r>
      <w:r w:rsidR="00E87CBD" w:rsidRPr="00A60887">
        <w:rPr>
          <w:rFonts w:eastAsia="Times New Roman"/>
          <w:spacing w:val="-2"/>
          <w:szCs w:val="28"/>
          <w:lang w:val="de-AT"/>
        </w:rPr>
        <w:t xml:space="preserve"> đồng thời </w:t>
      </w:r>
      <w:r w:rsidR="00C86F16" w:rsidRPr="00A60887">
        <w:rPr>
          <w:rFonts w:eastAsia="Times New Roman"/>
          <w:spacing w:val="-2"/>
          <w:szCs w:val="28"/>
          <w:lang w:val="de-AT"/>
        </w:rPr>
        <w:t>ti</w:t>
      </w:r>
      <w:r w:rsidR="00732BF5" w:rsidRPr="00A60887">
        <w:rPr>
          <w:rFonts w:eastAsia="Times New Roman"/>
          <w:spacing w:val="-2"/>
          <w:szCs w:val="28"/>
          <w:lang w:val="de-AT"/>
        </w:rPr>
        <w:t xml:space="preserve">ếp tục nghiên cứu, thử nghiệm nuôi trồng </w:t>
      </w:r>
      <w:r w:rsidR="00C86F16" w:rsidRPr="00A60887">
        <w:rPr>
          <w:rFonts w:eastAsia="Times New Roman"/>
          <w:spacing w:val="-2"/>
          <w:szCs w:val="28"/>
          <w:lang w:val="de-AT"/>
        </w:rPr>
        <w:t>các giống thủy sản có giá trị kinh tế cao</w:t>
      </w:r>
      <w:r w:rsidR="00732BF5" w:rsidRPr="00A60887">
        <w:rPr>
          <w:rFonts w:eastAsia="Times New Roman"/>
          <w:spacing w:val="-2"/>
          <w:szCs w:val="28"/>
          <w:lang w:val="de-AT"/>
        </w:rPr>
        <w:t>.</w:t>
      </w:r>
    </w:p>
    <w:p w14:paraId="3B37AAB5" w14:textId="6B4D499B" w:rsidR="00277998" w:rsidRPr="00A60887" w:rsidRDefault="00E87CBD" w:rsidP="00CD61D5">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spacing w:val="-4"/>
          <w:szCs w:val="28"/>
        </w:rPr>
      </w:pPr>
      <w:r w:rsidRPr="00A60887">
        <w:rPr>
          <w:rFonts w:eastAsia="Times New Roman"/>
          <w:spacing w:val="-4"/>
          <w:szCs w:val="28"/>
          <w:lang w:val="de-AT"/>
        </w:rPr>
        <w:t xml:space="preserve">(2) </w:t>
      </w:r>
      <w:r w:rsidR="00CD61D5">
        <w:rPr>
          <w:rFonts w:eastAsia="Times New Roman"/>
          <w:spacing w:val="-4"/>
          <w:szCs w:val="28"/>
          <w:lang w:val="de-AT"/>
        </w:rPr>
        <w:t xml:space="preserve">Tập trung </w:t>
      </w:r>
      <w:r w:rsidR="00CD61D5" w:rsidRPr="00EA551B">
        <w:rPr>
          <w:szCs w:val="28"/>
        </w:rPr>
        <w:t>phát triển nông nghiệp sạch, nông nghiệp hữu cơ</w:t>
      </w:r>
      <w:r w:rsidR="00CD61D5" w:rsidRPr="00EA551B">
        <w:rPr>
          <w:szCs w:val="28"/>
          <w:lang w:val="en-AU"/>
        </w:rPr>
        <w:t>, nông nghiệp ứng dụng công nghệ cao, thích ứng với biến đổi khí hậu</w:t>
      </w:r>
      <w:r w:rsidR="00CD61D5">
        <w:rPr>
          <w:spacing w:val="-4"/>
          <w:szCs w:val="28"/>
          <w:lang w:val="en-US"/>
        </w:rPr>
        <w:t xml:space="preserve"> </w:t>
      </w:r>
      <w:r w:rsidRPr="00A60887">
        <w:rPr>
          <w:spacing w:val="-4"/>
          <w:szCs w:val="28"/>
        </w:rPr>
        <w:t>gắn với chuyển dịch cơ cấu cây trồng, vật nuôi phù hợp, tạo ra nhiều sản phẩm hàng hoá có giá trị kinh tế cao, đáp ứng nhu cầu thị trường. Sử dụng có hiệu quả, hợp lý nguồn tài nguyên đất đai trong sản xuất nông nghiệp theo hướ</w:t>
      </w:r>
      <w:r w:rsidR="00CD61D5">
        <w:rPr>
          <w:spacing w:val="-4"/>
          <w:szCs w:val="28"/>
        </w:rPr>
        <w:t>ng thâm canh</w:t>
      </w:r>
      <w:r w:rsidRPr="00A60887">
        <w:rPr>
          <w:spacing w:val="-4"/>
          <w:szCs w:val="28"/>
        </w:rPr>
        <w:t>, tăng hệ số sử dụng đất nhằm tăng thu nhập trên một đơn vị diệ</w:t>
      </w:r>
      <w:r w:rsidR="000016C4">
        <w:rPr>
          <w:spacing w:val="-4"/>
          <w:szCs w:val="28"/>
        </w:rPr>
        <w:t>n tích</w:t>
      </w:r>
      <w:r w:rsidRPr="00A60887">
        <w:rPr>
          <w:spacing w:val="-4"/>
          <w:szCs w:val="28"/>
        </w:rPr>
        <w:t>. Đẩy mạnh ứng dụng khoa học kỹ thuật</w:t>
      </w:r>
      <w:r w:rsidR="00CD61D5">
        <w:rPr>
          <w:spacing w:val="-4"/>
          <w:szCs w:val="28"/>
          <w:lang w:val="en-US"/>
        </w:rPr>
        <w:t>, chuyển đổi số</w:t>
      </w:r>
      <w:r w:rsidRPr="00A60887">
        <w:rPr>
          <w:spacing w:val="-4"/>
          <w:szCs w:val="28"/>
        </w:rPr>
        <w:t xml:space="preserve"> vào sản xuấ</w:t>
      </w:r>
      <w:r w:rsidR="00CD61D5">
        <w:rPr>
          <w:spacing w:val="-4"/>
          <w:szCs w:val="28"/>
        </w:rPr>
        <w:t>t</w:t>
      </w:r>
      <w:r w:rsidRPr="00A60887">
        <w:rPr>
          <w:spacing w:val="-4"/>
          <w:szCs w:val="28"/>
        </w:rPr>
        <w:t xml:space="preserve">; khuyến khích </w:t>
      </w:r>
      <w:r w:rsidR="001A2358">
        <w:rPr>
          <w:spacing w:val="-4"/>
          <w:szCs w:val="28"/>
          <w:lang w:val="en-US"/>
        </w:rPr>
        <w:t>người dân</w:t>
      </w:r>
      <w:r w:rsidRPr="00A60887">
        <w:rPr>
          <w:spacing w:val="-4"/>
          <w:szCs w:val="28"/>
        </w:rPr>
        <w:t xml:space="preserve"> sử dụng giống cây trồng mới có chất lượng cao gắn với việc chọn lọc, bảo tồn, nhân diện các giống cây bản địa có giá trị kinh tế cao</w:t>
      </w:r>
      <w:r w:rsidR="001A2358">
        <w:rPr>
          <w:spacing w:val="-4"/>
          <w:szCs w:val="28"/>
          <w:lang w:val="en-US"/>
        </w:rPr>
        <w:t>. Mời gọi,</w:t>
      </w:r>
      <w:r w:rsidRPr="00A60887">
        <w:rPr>
          <w:spacing w:val="-4"/>
          <w:szCs w:val="28"/>
        </w:rPr>
        <w:t xml:space="preserve"> thu hút </w:t>
      </w:r>
      <w:r w:rsidR="001A2358">
        <w:rPr>
          <w:spacing w:val="-4"/>
          <w:szCs w:val="28"/>
          <w:lang w:val="en-US"/>
        </w:rPr>
        <w:t xml:space="preserve">đầu tư </w:t>
      </w:r>
      <w:r w:rsidRPr="00A60887">
        <w:rPr>
          <w:spacing w:val="-4"/>
          <w:szCs w:val="28"/>
        </w:rPr>
        <w:t>các nhà máy chế biến sản phẩm nông nghiệp và các cơ sở sơ chế</w:t>
      </w:r>
      <w:r w:rsidR="00FD028E" w:rsidRPr="00A60887">
        <w:rPr>
          <w:spacing w:val="-4"/>
          <w:szCs w:val="28"/>
          <w:lang w:val="en-US"/>
        </w:rPr>
        <w:t>,</w:t>
      </w:r>
      <w:r w:rsidRPr="00A60887">
        <w:rPr>
          <w:spacing w:val="-4"/>
          <w:szCs w:val="28"/>
        </w:rPr>
        <w:t xml:space="preserve"> bảo quản nông sản. Liên kết chặt chẽ với các nhà khoa học, nhà </w:t>
      </w:r>
      <w:r w:rsidR="001A2358">
        <w:rPr>
          <w:spacing w:val="-4"/>
          <w:szCs w:val="28"/>
          <w:lang w:val="en-US"/>
        </w:rPr>
        <w:t>doanh nghiệp, nhà nông</w:t>
      </w:r>
      <w:r w:rsidRPr="00A60887">
        <w:rPr>
          <w:spacing w:val="-4"/>
          <w:szCs w:val="28"/>
        </w:rPr>
        <w:t xml:space="preserve"> trong phát triển sản xuất, tiêu thụ sản phẩm, hàng hóa nông sản trên địa bàn.</w:t>
      </w:r>
    </w:p>
    <w:p w14:paraId="6CC1FB53" w14:textId="1AC12933" w:rsidR="00277998" w:rsidRPr="00A60887" w:rsidRDefault="00E87CBD"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cs="Times New Roman"/>
          <w:spacing w:val="3"/>
          <w:szCs w:val="28"/>
          <w:shd w:val="clear" w:color="auto" w:fill="FFFFFF"/>
        </w:rPr>
      </w:pPr>
      <w:r w:rsidRPr="00A60887">
        <w:rPr>
          <w:szCs w:val="28"/>
        </w:rPr>
        <w:t>(3) Tranh thủ mọi nguồn lực hỗ trợ phát triển đàn gia súc, gia cầm theo hướng chăn nuôi sạ</w:t>
      </w:r>
      <w:r w:rsidR="000016C4">
        <w:rPr>
          <w:szCs w:val="28"/>
        </w:rPr>
        <w:t>ch</w:t>
      </w:r>
      <w:r w:rsidR="000016C4">
        <w:rPr>
          <w:szCs w:val="28"/>
          <w:lang w:val="en-US"/>
        </w:rPr>
        <w:t xml:space="preserve">, </w:t>
      </w:r>
      <w:r w:rsidRPr="00A60887">
        <w:rPr>
          <w:szCs w:val="28"/>
        </w:rPr>
        <w:t>chăn nuôi hàng hóa. Trong đó, tập trung vào hỗ trợ chăn nuôi</w:t>
      </w:r>
      <w:r w:rsidR="00E4068B" w:rsidRPr="00A60887">
        <w:rPr>
          <w:szCs w:val="28"/>
          <w:lang w:val="en-US"/>
        </w:rPr>
        <w:t xml:space="preserve"> đại gia xúc</w:t>
      </w:r>
      <w:r w:rsidRPr="00A60887">
        <w:rPr>
          <w:szCs w:val="28"/>
        </w:rPr>
        <w:t xml:space="preserve"> theo hình thức nuôi nhố</w:t>
      </w:r>
      <w:r w:rsidR="00E13D05" w:rsidRPr="00A60887">
        <w:rPr>
          <w:szCs w:val="28"/>
        </w:rPr>
        <w:t>t, khuyến khích chuyển đổi từ hình thức chăn nuôi nông hộ quy mô nhỏ sang chăn nuôi tập trung với hình thức gia trại, trang trại</w:t>
      </w:r>
      <w:r w:rsidRPr="00A60887">
        <w:rPr>
          <w:szCs w:val="28"/>
        </w:rPr>
        <w:t>. Hỗ trợ chuyển giao khoa học - kỹ thuật cho cải tạo chất lượng đàn gia súc, gia cầm; kỹ thuật phòng, chống dịch, bệnh; kỹ thuật xử lý phế phẩm nông nghiệp làm thức ăn gia súc.</w:t>
      </w:r>
      <w:r w:rsidR="006E1E8A" w:rsidRPr="00A60887">
        <w:rPr>
          <w:szCs w:val="28"/>
          <w:lang w:val="en-US"/>
        </w:rPr>
        <w:t xml:space="preserve"> </w:t>
      </w:r>
      <w:r w:rsidR="006E1E8A" w:rsidRPr="00A60887">
        <w:rPr>
          <w:rFonts w:cs="Times New Roman"/>
          <w:szCs w:val="28"/>
          <w:lang w:val="en-US"/>
        </w:rPr>
        <w:t>T</w:t>
      </w:r>
      <w:r w:rsidR="006E1E8A" w:rsidRPr="00A60887">
        <w:rPr>
          <w:rFonts w:cs="Times New Roman"/>
          <w:spacing w:val="3"/>
          <w:szCs w:val="28"/>
          <w:shd w:val="clear" w:color="auto" w:fill="FFFFFF"/>
        </w:rPr>
        <w:t>ăng cường kiểm soát chặt chẽ việc giết mổ, vận chuyển gia súc, gia cầm trên địa bàn; kiểm tra vệ sinh thú y, an toàn thực phẩm.</w:t>
      </w:r>
    </w:p>
    <w:p w14:paraId="454C94A6" w14:textId="2EAF5511" w:rsidR="00277998" w:rsidRPr="00A60887" w:rsidRDefault="00E87CBD"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spacing w:val="-4"/>
          <w:szCs w:val="28"/>
        </w:rPr>
      </w:pPr>
      <w:r w:rsidRPr="00A60887">
        <w:rPr>
          <w:spacing w:val="-4"/>
          <w:szCs w:val="28"/>
        </w:rPr>
        <w:t xml:space="preserve">(4) Tăng cường công tác quản lý, bảo vệ rừng; khoanh nuôi tái sinh rừng; trồng rừng, chăm sóc rừng phòng hộ lưu vực lòng hồ, sông suối, dọc các tuyến đường giao thông. Khuyến khích phát triển kinh tế hộ gia đình gắn với bảo vệ rừng; thực hiện các biện pháp lâm sinh phục hồi rừng; </w:t>
      </w:r>
      <w:r w:rsidR="001A2358">
        <w:rPr>
          <w:spacing w:val="-4"/>
          <w:szCs w:val="28"/>
          <w:lang w:val="en-US"/>
        </w:rPr>
        <w:t>mời</w:t>
      </w:r>
      <w:r w:rsidRPr="00A60887">
        <w:rPr>
          <w:spacing w:val="-4"/>
          <w:szCs w:val="28"/>
        </w:rPr>
        <w:t xml:space="preserve"> gọi các tổ chức, cá nhân tham gia trồng rừng, phát triển rừng</w:t>
      </w:r>
      <w:r w:rsidR="00660ACE" w:rsidRPr="00A60887">
        <w:rPr>
          <w:spacing w:val="-4"/>
          <w:szCs w:val="28"/>
          <w:lang w:val="en-US"/>
        </w:rPr>
        <w:t>, phát triển kinh tế lâm nghiệp</w:t>
      </w:r>
      <w:r w:rsidRPr="00A60887">
        <w:rPr>
          <w:spacing w:val="-4"/>
          <w:szCs w:val="28"/>
        </w:rPr>
        <w:t xml:space="preserve"> trên đị</w:t>
      </w:r>
      <w:r w:rsidR="000016C4">
        <w:rPr>
          <w:spacing w:val="-4"/>
          <w:szCs w:val="28"/>
        </w:rPr>
        <w:t>a bàn</w:t>
      </w:r>
      <w:r w:rsidRPr="00A60887">
        <w:rPr>
          <w:spacing w:val="-4"/>
          <w:szCs w:val="28"/>
        </w:rPr>
        <w:t xml:space="preserve">; xử lý nghiêm các hành vi vi phạm </w:t>
      </w:r>
      <w:r w:rsidR="00660ACE" w:rsidRPr="00A60887">
        <w:rPr>
          <w:spacing w:val="-4"/>
          <w:szCs w:val="28"/>
          <w:lang w:val="en-US"/>
        </w:rPr>
        <w:t>pháp luật về lâm nghiệp</w:t>
      </w:r>
      <w:r w:rsidRPr="00A60887">
        <w:rPr>
          <w:spacing w:val="-4"/>
          <w:szCs w:val="28"/>
        </w:rPr>
        <w:t>.</w:t>
      </w:r>
    </w:p>
    <w:p w14:paraId="38ED95F2" w14:textId="77777777" w:rsidR="00277998" w:rsidRPr="00A60887" w:rsidRDefault="00E87CBD"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cs="Times New Roman"/>
          <w:szCs w:val="28"/>
        </w:rPr>
      </w:pPr>
      <w:r w:rsidRPr="00A60887">
        <w:rPr>
          <w:rFonts w:cs="Times New Roman"/>
          <w:szCs w:val="28"/>
        </w:rPr>
        <w:t>(5) Kiểm soát chặt chẽ các nguồn cung ứng thuốc bảo vệ thực vật, thuốc diệt cỏ;</w:t>
      </w:r>
      <w:r w:rsidR="00DE76F9" w:rsidRPr="00A60887">
        <w:rPr>
          <w:rFonts w:cs="Times New Roman"/>
          <w:spacing w:val="3"/>
          <w:szCs w:val="28"/>
          <w:shd w:val="clear" w:color="auto" w:fill="FFFFFF"/>
        </w:rPr>
        <w:t xml:space="preserve"> </w:t>
      </w:r>
      <w:r w:rsidR="00DE76F9" w:rsidRPr="00A60887">
        <w:rPr>
          <w:rFonts w:cs="Times New Roman"/>
          <w:spacing w:val="3"/>
          <w:szCs w:val="28"/>
          <w:shd w:val="clear" w:color="auto" w:fill="FFFFFF"/>
          <w:lang w:val="en-US"/>
        </w:rPr>
        <w:t>n</w:t>
      </w:r>
      <w:r w:rsidR="00DE76F9" w:rsidRPr="00A60887">
        <w:rPr>
          <w:rFonts w:cs="Times New Roman"/>
          <w:spacing w:val="3"/>
          <w:szCs w:val="28"/>
          <w:shd w:val="clear" w:color="auto" w:fill="FFFFFF"/>
        </w:rPr>
        <w:t>âng cao nhận thức, ý thức, trách nhiệm của người dân trong việc sử dụng</w:t>
      </w:r>
      <w:r w:rsidR="00DE76F9" w:rsidRPr="00A60887">
        <w:rPr>
          <w:rFonts w:cs="Times New Roman"/>
          <w:spacing w:val="3"/>
          <w:szCs w:val="28"/>
          <w:shd w:val="clear" w:color="auto" w:fill="FFFFFF"/>
          <w:lang w:val="en-US"/>
        </w:rPr>
        <w:t>, thu gom</w:t>
      </w:r>
      <w:r w:rsidR="000A1B65" w:rsidRPr="00A60887">
        <w:rPr>
          <w:rFonts w:cs="Times New Roman"/>
          <w:spacing w:val="3"/>
          <w:szCs w:val="28"/>
          <w:shd w:val="clear" w:color="auto" w:fill="FFFFFF"/>
          <w:lang w:val="en-US"/>
        </w:rPr>
        <w:t xml:space="preserve"> bao gói</w:t>
      </w:r>
      <w:r w:rsidR="00DE76F9" w:rsidRPr="00A60887">
        <w:rPr>
          <w:rFonts w:cs="Times New Roman"/>
          <w:spacing w:val="3"/>
          <w:szCs w:val="28"/>
          <w:shd w:val="clear" w:color="auto" w:fill="FFFFFF"/>
        </w:rPr>
        <w:t xml:space="preserve"> thuốc bảo vệ thực vậ</w:t>
      </w:r>
      <w:r w:rsidR="000A1B65" w:rsidRPr="00A60887">
        <w:rPr>
          <w:rFonts w:cs="Times New Roman"/>
          <w:spacing w:val="3"/>
          <w:szCs w:val="28"/>
          <w:shd w:val="clear" w:color="auto" w:fill="FFFFFF"/>
        </w:rPr>
        <w:t>t sau sử dụng</w:t>
      </w:r>
      <w:r w:rsidR="000A1B65" w:rsidRPr="00A60887">
        <w:rPr>
          <w:rFonts w:cs="Times New Roman"/>
          <w:spacing w:val="3"/>
          <w:szCs w:val="28"/>
          <w:shd w:val="clear" w:color="auto" w:fill="FFFFFF"/>
          <w:lang w:val="en-US"/>
        </w:rPr>
        <w:t>; h</w:t>
      </w:r>
      <w:r w:rsidRPr="00A60887">
        <w:rPr>
          <w:rFonts w:cs="Times New Roman"/>
          <w:szCs w:val="28"/>
        </w:rPr>
        <w:t xml:space="preserve">ướng dẫn, khuyến khích nhân dân tăng cường sử dụng các chế phẩm sinh học trong bảo vệ thực vật, hạn chế tối thiểu việc sử dụng các loại hóa chất trong canh tác nông nghiệp nhằm bảo vệ môi trường </w:t>
      </w:r>
      <w:r w:rsidRPr="00A60887">
        <w:rPr>
          <w:rFonts w:cs="Times New Roman"/>
          <w:szCs w:val="28"/>
        </w:rPr>
        <w:lastRenderedPageBreak/>
        <w:t>và tạo ra sản phẩm sạch, an toàn cho sức khỏe của người tiêu dùng.</w:t>
      </w:r>
    </w:p>
    <w:p w14:paraId="49E2BBD2" w14:textId="55B0D64E" w:rsidR="00277998" w:rsidRPr="00A60887" w:rsidRDefault="00E87CBD"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ascii="Times New Roman Bold" w:eastAsia="Times New Roman" w:hAnsi="Times New Roman Bold" w:cs="Times New Roman"/>
          <w:b/>
          <w:spacing w:val="-6"/>
          <w:szCs w:val="28"/>
          <w:lang w:val="de-AT"/>
        </w:rPr>
      </w:pPr>
      <w:r w:rsidRPr="00A60887">
        <w:rPr>
          <w:rFonts w:ascii="Times New Roman Bold" w:eastAsia="Times New Roman" w:hAnsi="Times New Roman Bold" w:cs="Times New Roman"/>
          <w:b/>
          <w:spacing w:val="-6"/>
          <w:szCs w:val="28"/>
          <w:lang w:val="de-AT"/>
        </w:rPr>
        <w:t>2. Tập trung phát triển công nghiệp - tiểu thủ công nghiệp, ưu tiên phát triển công nghiệp chế biến sản phẩm nông n</w:t>
      </w:r>
      <w:r w:rsidR="00EF1B5A">
        <w:rPr>
          <w:rFonts w:ascii="Times New Roman Bold" w:eastAsia="Times New Roman" w:hAnsi="Times New Roman Bold" w:cs="Times New Roman"/>
          <w:b/>
          <w:spacing w:val="-6"/>
          <w:szCs w:val="28"/>
          <w:lang w:val="de-AT"/>
        </w:rPr>
        <w:t>ghiệp, sản xuất sản phẩm cơ khí, sản xuất vật liệu xây dựng; đẩy mạnh thu hút đầu tư phát triển hạ tầng cụm công nghiệp trên địa bàn</w:t>
      </w:r>
    </w:p>
    <w:p w14:paraId="3493CD5E" w14:textId="77777777" w:rsidR="00277998" w:rsidRPr="00A60887" w:rsidRDefault="00E87CBD"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hiện</w:t>
      </w:r>
    </w:p>
    <w:p w14:paraId="55386D3F" w14:textId="44FDD12A" w:rsidR="00277998" w:rsidRPr="00A60887" w:rsidRDefault="00E87CBD"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eastAsia="Times New Roman" w:cs="Times New Roman"/>
          <w:szCs w:val="28"/>
          <w:lang w:val="de-AT"/>
        </w:rPr>
      </w:pPr>
      <w:r w:rsidRPr="00A60887">
        <w:rPr>
          <w:rFonts w:eastAsia="Times New Roman" w:cs="Times New Roman"/>
          <w:szCs w:val="28"/>
          <w:lang w:val="de-AT"/>
        </w:rPr>
        <w:t xml:space="preserve">(1) Tạo mọi điều kiện thuận lợi, mời gọi doanh nghiệp đầu tư xây dựng các nhà </w:t>
      </w:r>
      <w:r w:rsidR="00F139DF" w:rsidRPr="00A60887">
        <w:rPr>
          <w:rFonts w:eastAsia="Times New Roman" w:cs="Times New Roman"/>
          <w:szCs w:val="28"/>
          <w:lang w:val="de-AT"/>
        </w:rPr>
        <w:t xml:space="preserve">máy chế biến </w:t>
      </w:r>
      <w:r w:rsidRPr="00A60887">
        <w:rPr>
          <w:rFonts w:eastAsia="Times New Roman" w:cs="Times New Roman"/>
          <w:szCs w:val="28"/>
          <w:lang w:val="de-AT"/>
        </w:rPr>
        <w:t>sản phẩm nông nghiệp</w:t>
      </w:r>
      <w:r w:rsidR="00CC4265" w:rsidRPr="00A60887">
        <w:rPr>
          <w:rFonts w:eastAsia="Times New Roman" w:cs="Times New Roman"/>
          <w:szCs w:val="28"/>
          <w:lang w:val="de-AT"/>
        </w:rPr>
        <w:t xml:space="preserve"> chủ lực của </w:t>
      </w:r>
      <w:r w:rsidR="00B15F2C" w:rsidRPr="00A60887">
        <w:rPr>
          <w:rFonts w:eastAsia="Times New Roman" w:cs="Times New Roman"/>
          <w:szCs w:val="28"/>
          <w:lang w:val="de-AT"/>
        </w:rPr>
        <w:t>xã</w:t>
      </w:r>
      <w:r w:rsidRPr="00A60887">
        <w:rPr>
          <w:rFonts w:eastAsia="Times New Roman" w:cs="Times New Roman"/>
          <w:szCs w:val="28"/>
          <w:lang w:val="de-AT"/>
        </w:rPr>
        <w:t xml:space="preserve"> </w:t>
      </w:r>
      <w:r w:rsidR="00EA53DF" w:rsidRPr="00A60887">
        <w:rPr>
          <w:rFonts w:eastAsia="Times New Roman" w:cs="Times New Roman"/>
          <w:szCs w:val="28"/>
          <w:lang w:val="de-AT"/>
        </w:rPr>
        <w:t>gắn với việc thu hút đầu tư vào cụm công nghiệp theo quy hoạch</w:t>
      </w:r>
      <w:r w:rsidRPr="00A60887">
        <w:rPr>
          <w:rFonts w:eastAsia="Times New Roman" w:cs="Times New Roman"/>
          <w:szCs w:val="28"/>
          <w:lang w:val="de-AT"/>
        </w:rPr>
        <w:t xml:space="preserve">, thực hiện tốt các chính sách ưu đãi đầu tư, hỗ trợ đào tạo lao động, tuyển dụng lao động, đảm bảo an ninh trật tự và môi trường kinh doanh </w:t>
      </w:r>
      <w:r w:rsidR="007109F4" w:rsidRPr="00A60887">
        <w:rPr>
          <w:rFonts w:eastAsia="Times New Roman" w:cs="Times New Roman"/>
          <w:szCs w:val="28"/>
          <w:lang w:val="de-AT"/>
        </w:rPr>
        <w:t>thuận lợi</w:t>
      </w:r>
      <w:r w:rsidRPr="00A60887">
        <w:rPr>
          <w:rFonts w:eastAsia="Times New Roman" w:cs="Times New Roman"/>
          <w:szCs w:val="28"/>
          <w:lang w:val="de-AT"/>
        </w:rPr>
        <w:t>. Rà soát, đ</w:t>
      </w:r>
      <w:r w:rsidR="000016C4">
        <w:rPr>
          <w:rFonts w:eastAsia="Times New Roman" w:cs="Times New Roman"/>
          <w:szCs w:val="28"/>
          <w:lang w:val="de-AT"/>
        </w:rPr>
        <w:t xml:space="preserve">ề nghị điều chỉnh, bổ sung </w:t>
      </w:r>
      <w:r w:rsidRPr="00A60887">
        <w:rPr>
          <w:rFonts w:eastAsia="Times New Roman" w:cs="Times New Roman"/>
          <w:szCs w:val="28"/>
          <w:lang w:val="de-AT"/>
        </w:rPr>
        <w:t xml:space="preserve">quy hoạch các điểm mỏ </w:t>
      </w:r>
      <w:r w:rsidR="000016C4">
        <w:rPr>
          <w:rFonts w:eastAsia="Times New Roman" w:cs="Times New Roman"/>
          <w:szCs w:val="28"/>
          <w:lang w:val="de-AT"/>
        </w:rPr>
        <w:t xml:space="preserve">khoáng sản </w:t>
      </w:r>
      <w:r w:rsidRPr="00A60887">
        <w:rPr>
          <w:rFonts w:eastAsia="Times New Roman" w:cs="Times New Roman"/>
          <w:szCs w:val="28"/>
          <w:lang w:val="de-AT"/>
        </w:rPr>
        <w:t xml:space="preserve">đảm bảo hoạt động khai thác, sử dụng nguồn tài nguyên khoáng sản một </w:t>
      </w:r>
      <w:r w:rsidR="00642B2B" w:rsidRPr="00A60887">
        <w:rPr>
          <w:rFonts w:eastAsia="Times New Roman" w:cs="Times New Roman"/>
          <w:szCs w:val="28"/>
          <w:lang w:val="de-AT"/>
        </w:rPr>
        <w:t>cách hợp lý, hiệu quả</w:t>
      </w:r>
      <w:r w:rsidR="000016C4">
        <w:rPr>
          <w:rFonts w:eastAsia="Times New Roman" w:cs="Times New Roman"/>
          <w:szCs w:val="28"/>
          <w:lang w:val="de-AT"/>
        </w:rPr>
        <w:t xml:space="preserve"> và</w:t>
      </w:r>
      <w:r w:rsidR="00642B2B" w:rsidRPr="00A60887">
        <w:rPr>
          <w:rFonts w:eastAsia="Times New Roman" w:cs="Times New Roman"/>
          <w:szCs w:val="28"/>
          <w:lang w:val="de-AT"/>
        </w:rPr>
        <w:t xml:space="preserve"> bền vững</w:t>
      </w:r>
      <w:r w:rsidRPr="00A60887">
        <w:rPr>
          <w:rFonts w:eastAsia="Times New Roman" w:cs="Times New Roman"/>
          <w:szCs w:val="28"/>
          <w:lang w:val="de-AT"/>
        </w:rPr>
        <w:t xml:space="preserve">. </w:t>
      </w:r>
    </w:p>
    <w:p w14:paraId="16C52BC2" w14:textId="00F0F6DC" w:rsidR="00E324BA" w:rsidRDefault="0031007C" w:rsidP="00E324BA">
      <w:pPr>
        <w:ind w:firstLine="709"/>
        <w:jc w:val="both"/>
        <w:rPr>
          <w:rFonts w:eastAsia="Calibri" w:cs="Times New Roman"/>
          <w:szCs w:val="28"/>
          <w:lang w:val="en-US"/>
        </w:rPr>
      </w:pPr>
      <w:r>
        <w:rPr>
          <w:rFonts w:eastAsia="Times New Roman" w:cs="Times New Roman"/>
          <w:szCs w:val="28"/>
          <w:lang w:val="de-AT"/>
        </w:rPr>
        <w:t xml:space="preserve">(2) </w:t>
      </w:r>
      <w:r w:rsidR="00E324BA" w:rsidRPr="00E324BA">
        <w:rPr>
          <w:rFonts w:eastAsia="Calibri" w:cs="Times New Roman"/>
          <w:szCs w:val="28"/>
          <w:lang w:val="en-AU"/>
        </w:rPr>
        <w:t>Kêu gọi và thu hút đầu tư vào</w:t>
      </w:r>
      <w:r w:rsidR="00E324BA" w:rsidRPr="00E324BA">
        <w:rPr>
          <w:rFonts w:eastAsia="Calibri" w:cs="Times New Roman"/>
          <w:szCs w:val="28"/>
          <w:lang w:val="en-US"/>
        </w:rPr>
        <w:t xml:space="preserve"> các cụm công nghiệp</w:t>
      </w:r>
      <w:r w:rsidR="00E324BA">
        <w:rPr>
          <w:rFonts w:eastAsia="Calibri" w:cs="Times New Roman"/>
          <w:szCs w:val="28"/>
          <w:lang w:val="en-US"/>
        </w:rPr>
        <w:t xml:space="preserve"> trên địa bàn</w:t>
      </w:r>
      <w:r w:rsidR="00E324BA" w:rsidRPr="00E324BA">
        <w:rPr>
          <w:rFonts w:eastAsia="Calibri" w:cs="Times New Roman"/>
          <w:szCs w:val="28"/>
          <w:lang w:val="en-US"/>
        </w:rPr>
        <w:t xml:space="preserve">, trong đó tập trung đầu tư hoàn thiện hệ thống hạ tầng </w:t>
      </w:r>
      <w:r w:rsidR="00E324BA">
        <w:rPr>
          <w:rFonts w:eastAsia="Calibri" w:cs="Times New Roman"/>
          <w:szCs w:val="28"/>
          <w:lang w:val="en-US"/>
        </w:rPr>
        <w:t>cụm</w:t>
      </w:r>
      <w:r w:rsidR="00E324BA" w:rsidRPr="00E324BA">
        <w:rPr>
          <w:rFonts w:eastAsia="Calibri" w:cs="Times New Roman"/>
          <w:szCs w:val="28"/>
          <w:lang w:val="en-US"/>
        </w:rPr>
        <w:t xml:space="preserve"> công nghiệp </w:t>
      </w:r>
      <w:r w:rsidR="00E324BA">
        <w:rPr>
          <w:rFonts w:eastAsia="Calibri" w:cs="Times New Roman"/>
          <w:szCs w:val="28"/>
          <w:lang w:val="en-US"/>
        </w:rPr>
        <w:t>Chiềng Bằng.</w:t>
      </w:r>
      <w:r w:rsidR="00707E8F">
        <w:rPr>
          <w:rFonts w:eastAsia="Calibri" w:cs="Times New Roman"/>
          <w:szCs w:val="28"/>
          <w:lang w:val="en-US"/>
        </w:rPr>
        <w:t xml:space="preserve"> Phối hợp tạo điều kiện thuận lợi cho các doanh nghiệp đến khảo sát tiềm năng, cơ hội đầu tư </w:t>
      </w:r>
      <w:r w:rsidR="00F63ED9">
        <w:rPr>
          <w:rFonts w:eastAsia="Calibri" w:cs="Times New Roman"/>
          <w:szCs w:val="28"/>
          <w:lang w:val="en-US"/>
        </w:rPr>
        <w:t>nhà máy sản xuất điện mặt trên trên lòng hồ thủy điện Sơn La.</w:t>
      </w:r>
    </w:p>
    <w:p w14:paraId="14D5B643" w14:textId="51C12F20" w:rsidR="00E87CBD" w:rsidRPr="00A60887" w:rsidRDefault="00E87CBD" w:rsidP="006217E3">
      <w:pPr>
        <w:widowControl w:val="0"/>
        <w:pBdr>
          <w:top w:val="dotted" w:sz="4" w:space="0" w:color="FFFFFF"/>
          <w:left w:val="dotted" w:sz="4" w:space="0" w:color="FFFFFF"/>
          <w:bottom w:val="dotted" w:sz="4" w:space="0" w:color="FFFFFF"/>
          <w:right w:val="dotted" w:sz="4" w:space="1" w:color="FFFFFF"/>
        </w:pBdr>
        <w:tabs>
          <w:tab w:val="left" w:pos="567"/>
        </w:tabs>
        <w:spacing w:after="120"/>
        <w:ind w:firstLine="720"/>
        <w:jc w:val="both"/>
        <w:rPr>
          <w:rFonts w:eastAsia="Times New Roman" w:cs="Times New Roman"/>
          <w:szCs w:val="28"/>
          <w:lang w:val="de-AT"/>
        </w:rPr>
      </w:pPr>
      <w:r w:rsidRPr="00A60887">
        <w:rPr>
          <w:rFonts w:eastAsia="Times New Roman" w:cs="Times New Roman"/>
          <w:szCs w:val="28"/>
          <w:lang w:val="de-AT"/>
        </w:rPr>
        <w:t>(</w:t>
      </w:r>
      <w:r w:rsidR="0031007C">
        <w:rPr>
          <w:rFonts w:eastAsia="Times New Roman" w:cs="Times New Roman"/>
          <w:szCs w:val="28"/>
          <w:lang w:val="de-AT"/>
        </w:rPr>
        <w:t>3</w:t>
      </w:r>
      <w:r w:rsidRPr="00A60887">
        <w:rPr>
          <w:rFonts w:eastAsia="Times New Roman" w:cs="Times New Roman"/>
          <w:szCs w:val="28"/>
          <w:lang w:val="de-AT"/>
        </w:rPr>
        <w:t>) Thực hiện tốt chính sách khuyến công; hỗ trợ đào tạo lao động; thực hiện tốt chính sách cho vay vốn với lãi suất ưu đãi; hỗ trợ khôi phục một số ngành nghề truyền thống tạo ra sản phẩm O</w:t>
      </w:r>
      <w:r w:rsidR="00AC29B9" w:rsidRPr="00A60887">
        <w:rPr>
          <w:rFonts w:eastAsia="Times New Roman" w:cs="Times New Roman"/>
          <w:szCs w:val="28"/>
          <w:lang w:val="de-AT"/>
        </w:rPr>
        <w:t>COP</w:t>
      </w:r>
      <w:r w:rsidRPr="00A60887">
        <w:rPr>
          <w:rFonts w:eastAsia="Times New Roman" w:cs="Times New Roman"/>
          <w:szCs w:val="28"/>
          <w:lang w:val="de-AT"/>
        </w:rPr>
        <w:t xml:space="preserve"> có giá trị kinh tế cao; đẩy mạnh phát triển đồng bộ kết cấu hạ tầng về giao thông, thuỷ lợi, điện nước sinh hoạt, các công trình giáo dục, y tế, phúc lợi công cộng; thực hiện tốt các giải pháp về bảo vệ môi trường theo yêu cầu của phát triển bền vững tạo điều kiện cho hoạt động công nghiệp - tiểu thủ công nghiệp phát triển.</w:t>
      </w:r>
    </w:p>
    <w:p w14:paraId="65BDE435" w14:textId="60158FCF" w:rsidR="00E87CBD" w:rsidRPr="00A60887" w:rsidRDefault="00E87CBD" w:rsidP="00C92449">
      <w:pPr>
        <w:spacing w:after="120"/>
        <w:ind w:firstLine="720"/>
        <w:jc w:val="both"/>
        <w:rPr>
          <w:rFonts w:ascii="Times New Roman Bold" w:eastAsia="Times New Roman" w:hAnsi="Times New Roman Bold" w:cs="Times New Roman"/>
          <w:b/>
          <w:spacing w:val="-8"/>
          <w:szCs w:val="28"/>
          <w:lang w:val="de-AT"/>
        </w:rPr>
      </w:pPr>
      <w:r w:rsidRPr="00A60887">
        <w:rPr>
          <w:rFonts w:ascii="Times New Roman Bold" w:eastAsia="Times New Roman" w:hAnsi="Times New Roman Bold" w:cs="Times New Roman"/>
          <w:b/>
          <w:spacing w:val="-8"/>
          <w:szCs w:val="28"/>
          <w:lang w:val="de-AT"/>
        </w:rPr>
        <w:t xml:space="preserve">3. Phát triển đa dạng và nâng cao chất lượng ngành thương mại, dịch vụ đáp ứng nhu cầu tiêu dùng ngày càng cao của nhân dân. Phát huy tối đa tiềm năng, lợi thế về điều kiện tự nhiên - xã hội, đưa hoạt động du lịch </w:t>
      </w:r>
      <w:r w:rsidR="00FD6DF6" w:rsidRPr="00A60887">
        <w:rPr>
          <w:rFonts w:ascii="Times New Roman Bold" w:eastAsia="Times New Roman" w:hAnsi="Times New Roman Bold" w:cs="Times New Roman"/>
          <w:b/>
          <w:spacing w:val="-8"/>
          <w:szCs w:val="28"/>
          <w:lang w:val="de-AT"/>
        </w:rPr>
        <w:t xml:space="preserve">Quỳnh Nhai </w:t>
      </w:r>
      <w:r w:rsidRPr="00A60887">
        <w:rPr>
          <w:rFonts w:ascii="Times New Roman Bold" w:eastAsia="Times New Roman" w:hAnsi="Times New Roman Bold" w:cs="Times New Roman"/>
          <w:b/>
          <w:spacing w:val="-8"/>
          <w:szCs w:val="28"/>
          <w:lang w:val="de-AT"/>
        </w:rPr>
        <w:t xml:space="preserve">trở thành </w:t>
      </w:r>
      <w:r w:rsidR="0003508E">
        <w:rPr>
          <w:rFonts w:ascii="Times New Roman Bold" w:eastAsia="Times New Roman" w:hAnsi="Times New Roman Bold" w:cs="Times New Roman"/>
          <w:b/>
          <w:spacing w:val="-8"/>
          <w:szCs w:val="28"/>
          <w:lang w:val="de-AT"/>
        </w:rPr>
        <w:t>điểm đến hấp dẫn của tỉnh</w:t>
      </w:r>
    </w:p>
    <w:p w14:paraId="40E8A41D" w14:textId="77777777" w:rsidR="00E87CBD" w:rsidRPr="00A60887" w:rsidRDefault="00E87CBD" w:rsidP="00C92449">
      <w:pPr>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hiện</w:t>
      </w:r>
    </w:p>
    <w:p w14:paraId="37ECC4BA" w14:textId="6D138712" w:rsidR="00E87CBD" w:rsidRPr="001A2358" w:rsidRDefault="00E87CBD" w:rsidP="00C92449">
      <w:pPr>
        <w:spacing w:after="120"/>
        <w:ind w:firstLine="720"/>
        <w:jc w:val="both"/>
        <w:rPr>
          <w:rFonts w:eastAsia="Times New Roman" w:cs="Times New Roman"/>
          <w:szCs w:val="28"/>
          <w:lang w:val="de-AT"/>
        </w:rPr>
      </w:pPr>
      <w:r w:rsidRPr="001A2358">
        <w:rPr>
          <w:rFonts w:eastAsia="Times New Roman" w:cs="Times New Roman"/>
          <w:szCs w:val="28"/>
          <w:lang w:val="de-AT"/>
        </w:rPr>
        <w:t xml:space="preserve">(1) Mở rộng, phát triển mạng lưới thương mại - dịch vụ; </w:t>
      </w:r>
      <w:r w:rsidR="00F40725" w:rsidRPr="001A2358">
        <w:rPr>
          <w:rFonts w:eastAsia="Times New Roman" w:cs="Times New Roman"/>
          <w:szCs w:val="28"/>
          <w:lang w:val="de-AT"/>
        </w:rPr>
        <w:t>khuyến khích đầu</w:t>
      </w:r>
      <w:r w:rsidR="00D3535E" w:rsidRPr="001A2358">
        <w:rPr>
          <w:rFonts w:eastAsia="Times New Roman" w:cs="Times New Roman"/>
          <w:szCs w:val="28"/>
          <w:lang w:val="de-AT"/>
        </w:rPr>
        <w:t xml:space="preserve"> tư vào lĩnh vực hạ tầng thương mại </w:t>
      </w:r>
      <w:r w:rsidR="00D3535E" w:rsidRPr="001A2358">
        <w:rPr>
          <w:rFonts w:eastAsia="Times New Roman" w:cs="Times New Roman"/>
          <w:i/>
          <w:szCs w:val="28"/>
          <w:lang w:val="de-AT"/>
        </w:rPr>
        <w:t>(</w:t>
      </w:r>
      <w:r w:rsidR="00CC5B76" w:rsidRPr="001A2358">
        <w:rPr>
          <w:rFonts w:eastAsia="Times New Roman" w:cs="Times New Roman"/>
          <w:i/>
          <w:szCs w:val="28"/>
          <w:lang w:val="de-AT"/>
        </w:rPr>
        <w:t>đại lý phân phối sản phẩm, cửa hàng tiện lợi)</w:t>
      </w:r>
      <w:r w:rsidR="00CC5B76" w:rsidRPr="001A2358">
        <w:rPr>
          <w:rFonts w:eastAsia="Times New Roman" w:cs="Times New Roman"/>
          <w:szCs w:val="28"/>
          <w:lang w:val="de-AT"/>
        </w:rPr>
        <w:t xml:space="preserve"> tại khu vực trung tâm xã</w:t>
      </w:r>
      <w:r w:rsidR="001A2358" w:rsidRPr="001A2358">
        <w:rPr>
          <w:rFonts w:eastAsia="Times New Roman" w:cs="Times New Roman"/>
          <w:szCs w:val="28"/>
          <w:lang w:val="de-AT"/>
        </w:rPr>
        <w:t>, khu tập trung dân cư và</w:t>
      </w:r>
      <w:r w:rsidR="00CC5B76" w:rsidRPr="001A2358">
        <w:rPr>
          <w:rFonts w:eastAsia="Times New Roman" w:cs="Times New Roman"/>
          <w:szCs w:val="28"/>
          <w:lang w:val="de-AT"/>
        </w:rPr>
        <w:t xml:space="preserve"> đầu mối giao thông. </w:t>
      </w:r>
      <w:r w:rsidR="003419C6" w:rsidRPr="001A2358">
        <w:rPr>
          <w:rFonts w:eastAsia="Times New Roman" w:cs="Times New Roman"/>
          <w:szCs w:val="28"/>
          <w:lang w:val="de-AT"/>
        </w:rPr>
        <w:t>T</w:t>
      </w:r>
      <w:r w:rsidRPr="001A2358">
        <w:rPr>
          <w:rFonts w:eastAsia="Times New Roman" w:cs="Times New Roman"/>
          <w:szCs w:val="28"/>
          <w:lang w:val="de-AT"/>
        </w:rPr>
        <w:t>iếp tục đầu tư xây dựng, nâng cấp, mở rộng hệ thống các chợ trung tâm, chợ ven hồ,</w:t>
      </w:r>
      <w:r w:rsidR="003419C6" w:rsidRPr="001A2358">
        <w:rPr>
          <w:rFonts w:eastAsia="Times New Roman" w:cs="Times New Roman"/>
          <w:szCs w:val="28"/>
          <w:lang w:val="de-AT"/>
        </w:rPr>
        <w:t xml:space="preserve"> chợ đêm</w:t>
      </w:r>
      <w:r w:rsidR="001A2358" w:rsidRPr="001A2358">
        <w:rPr>
          <w:rFonts w:eastAsia="Times New Roman" w:cs="Times New Roman"/>
          <w:szCs w:val="28"/>
          <w:lang w:val="de-AT"/>
        </w:rPr>
        <w:t xml:space="preserve"> để thu hút khách du lịch đến địa bàn huyện</w:t>
      </w:r>
      <w:r w:rsidRPr="001A2358">
        <w:rPr>
          <w:rFonts w:eastAsia="Times New Roman" w:cs="Times New Roman"/>
          <w:szCs w:val="28"/>
          <w:lang w:val="de-AT"/>
        </w:rPr>
        <w:t>. Tạo môi trường kinh doanh thuận lợi, bình đẳng trong việc lưu thông, tiêu thụ sản phẩm nông nghiệp; đẩy mạnh việc tổ chức các hoạt động truyền thông nhằm quảng bá, giới thiệu sản phẩm, hàng hóa đồng thời từng bước phát triển loại hình thương mại điện tử để đa dạng hóa các</w:t>
      </w:r>
      <w:r w:rsidR="0090214B" w:rsidRPr="001A2358">
        <w:rPr>
          <w:rFonts w:eastAsia="Times New Roman" w:cs="Times New Roman"/>
          <w:szCs w:val="28"/>
          <w:lang w:val="de-AT"/>
        </w:rPr>
        <w:t xml:space="preserve"> loại hình kinh doanh, dịch vụ</w:t>
      </w:r>
      <w:r w:rsidRPr="001A2358">
        <w:rPr>
          <w:rFonts w:eastAsia="Times New Roman" w:cs="Times New Roman"/>
          <w:szCs w:val="28"/>
          <w:lang w:val="de-AT"/>
        </w:rPr>
        <w:t>.</w:t>
      </w:r>
    </w:p>
    <w:p w14:paraId="1143E565" w14:textId="39893717" w:rsidR="00E87CBD" w:rsidRPr="00A60887" w:rsidRDefault="00E87CBD" w:rsidP="00C92449">
      <w:pPr>
        <w:spacing w:after="120"/>
        <w:ind w:firstLine="720"/>
        <w:jc w:val="both"/>
        <w:rPr>
          <w:rFonts w:eastAsia="Times New Roman" w:cs="Times New Roman"/>
          <w:szCs w:val="28"/>
          <w:lang w:val="de-AT"/>
        </w:rPr>
      </w:pPr>
      <w:r w:rsidRPr="00A60887">
        <w:rPr>
          <w:rFonts w:eastAsia="Times New Roman" w:cs="Times New Roman"/>
          <w:szCs w:val="28"/>
          <w:lang w:val="de-AT"/>
        </w:rPr>
        <w:t>(2) Đẩy mạnh việc kêu gọi, thu hút đầu tư, tạo mọi điều kiện để các doanh nghiệp</w:t>
      </w:r>
      <w:r w:rsidR="000016C4">
        <w:rPr>
          <w:rFonts w:eastAsia="Times New Roman" w:cs="Times New Roman"/>
          <w:szCs w:val="28"/>
          <w:lang w:val="de-AT"/>
        </w:rPr>
        <w:t>, tổ chức, cá nhân</w:t>
      </w:r>
      <w:r w:rsidRPr="00A60887">
        <w:rPr>
          <w:rFonts w:eastAsia="Times New Roman" w:cs="Times New Roman"/>
          <w:szCs w:val="28"/>
          <w:lang w:val="de-AT"/>
        </w:rPr>
        <w:t xml:space="preserve"> tham gia đầu tư xây dựng phát triển </w:t>
      </w:r>
      <w:r w:rsidR="001A2358">
        <w:rPr>
          <w:rFonts w:eastAsia="Times New Roman" w:cs="Times New Roman"/>
          <w:szCs w:val="28"/>
          <w:lang w:val="de-AT"/>
        </w:rPr>
        <w:t xml:space="preserve">hạ tầng </w:t>
      </w:r>
      <w:r w:rsidRPr="00A60887">
        <w:rPr>
          <w:rFonts w:eastAsia="Times New Roman" w:cs="Times New Roman"/>
          <w:szCs w:val="28"/>
          <w:lang w:val="de-AT"/>
        </w:rPr>
        <w:t xml:space="preserve">du lịch của </w:t>
      </w:r>
      <w:r w:rsidR="00B15F2C" w:rsidRPr="00A60887">
        <w:rPr>
          <w:rFonts w:eastAsia="Times New Roman" w:cs="Times New Roman"/>
          <w:szCs w:val="28"/>
          <w:lang w:val="de-AT"/>
        </w:rPr>
        <w:t>xã</w:t>
      </w:r>
      <w:r w:rsidRPr="00A60887">
        <w:rPr>
          <w:rFonts w:eastAsia="Times New Roman" w:cs="Times New Roman"/>
          <w:szCs w:val="28"/>
          <w:lang w:val="de-AT"/>
        </w:rPr>
        <w:t>. Lấy du lịch sinh thái</w:t>
      </w:r>
      <w:r w:rsidR="000016C4">
        <w:rPr>
          <w:rFonts w:eastAsia="Times New Roman" w:cs="Times New Roman"/>
          <w:szCs w:val="28"/>
          <w:lang w:val="de-AT"/>
        </w:rPr>
        <w:t>, du lịch cộng đồng,</w:t>
      </w:r>
      <w:r w:rsidRPr="00A60887">
        <w:rPr>
          <w:rFonts w:eastAsia="Times New Roman" w:cs="Times New Roman"/>
          <w:szCs w:val="28"/>
          <w:lang w:val="de-AT"/>
        </w:rPr>
        <w:t xml:space="preserve"> du lịch trải nghiệm, mạo hiểm và du lịch </w:t>
      </w:r>
      <w:r w:rsidRPr="00A60887">
        <w:rPr>
          <w:rFonts w:eastAsia="Times New Roman" w:cs="Times New Roman"/>
          <w:szCs w:val="28"/>
          <w:lang w:val="de-AT"/>
        </w:rPr>
        <w:lastRenderedPageBreak/>
        <w:t xml:space="preserve">văn hóa tâm linh làm nòng cốt cho phát triển hoạt động du lịch. Tiến hành khảo sát, đề xuất điều chỉnh quy hoạch du lịch cho phù hợp với điều kiện thực tế của </w:t>
      </w:r>
      <w:r w:rsidR="000016C4">
        <w:rPr>
          <w:rFonts w:eastAsia="Times New Roman" w:cs="Times New Roman"/>
          <w:szCs w:val="28"/>
          <w:lang w:val="de-AT"/>
        </w:rPr>
        <w:t>địa phương</w:t>
      </w:r>
      <w:r w:rsidRPr="00A60887">
        <w:rPr>
          <w:rFonts w:eastAsia="Times New Roman" w:cs="Times New Roman"/>
          <w:szCs w:val="28"/>
          <w:lang w:val="de-AT"/>
        </w:rPr>
        <w:t xml:space="preserve"> theo hướng: hình thành các tuor </w:t>
      </w:r>
      <w:r w:rsidR="00F479EB" w:rsidRPr="00A60887">
        <w:rPr>
          <w:rFonts w:eastAsia="Times New Roman" w:cs="Times New Roman"/>
          <w:szCs w:val="28"/>
          <w:lang w:val="de-AT"/>
        </w:rPr>
        <w:t xml:space="preserve">du lịch cộng đồng, </w:t>
      </w:r>
      <w:r w:rsidRPr="00A60887">
        <w:rPr>
          <w:rFonts w:eastAsia="Times New Roman" w:cs="Times New Roman"/>
          <w:szCs w:val="28"/>
          <w:lang w:val="de-AT"/>
        </w:rPr>
        <w:t>du lịch sinh thái, du lịch mạo hiểm</w:t>
      </w:r>
      <w:r w:rsidR="00A35F8C" w:rsidRPr="00A60887">
        <w:rPr>
          <w:rFonts w:eastAsia="Times New Roman" w:cs="Times New Roman"/>
          <w:szCs w:val="28"/>
          <w:lang w:val="de-AT"/>
        </w:rPr>
        <w:t>, du lịch trải nghiệm</w:t>
      </w:r>
      <w:r w:rsidR="00F479EB" w:rsidRPr="00A60887">
        <w:rPr>
          <w:rFonts w:eastAsia="Times New Roman" w:cs="Times New Roman"/>
          <w:szCs w:val="28"/>
          <w:lang w:val="de-AT"/>
        </w:rPr>
        <w:t xml:space="preserve"> </w:t>
      </w:r>
      <w:r w:rsidRPr="00A60887">
        <w:rPr>
          <w:rFonts w:eastAsia="Times New Roman" w:cs="Times New Roman"/>
          <w:szCs w:val="28"/>
          <w:lang w:val="de-AT"/>
        </w:rPr>
        <w:t xml:space="preserve">trên vùng lòng hồ thủy điện </w:t>
      </w:r>
      <w:r w:rsidR="001B1B68" w:rsidRPr="00A60887">
        <w:rPr>
          <w:rFonts w:eastAsia="Times New Roman" w:cs="Times New Roman"/>
          <w:szCs w:val="28"/>
          <w:lang w:val="de-AT"/>
        </w:rPr>
        <w:t>Sơn La</w:t>
      </w:r>
      <w:r w:rsidR="00A35F8C" w:rsidRPr="00A60887">
        <w:rPr>
          <w:rFonts w:eastAsia="Times New Roman" w:cs="Times New Roman"/>
          <w:szCs w:val="28"/>
          <w:lang w:val="de-AT"/>
        </w:rPr>
        <w:t xml:space="preserve">, </w:t>
      </w:r>
      <w:r w:rsidR="0051329F" w:rsidRPr="00A60887">
        <w:rPr>
          <w:rFonts w:eastAsia="Times New Roman" w:cs="Times New Roman"/>
          <w:szCs w:val="28"/>
          <w:lang w:val="de-AT"/>
        </w:rPr>
        <w:t>từ</w:t>
      </w:r>
      <w:r w:rsidR="001B1B68" w:rsidRPr="00A60887">
        <w:rPr>
          <w:rFonts w:eastAsia="Times New Roman" w:cs="Times New Roman"/>
          <w:szCs w:val="28"/>
          <w:lang w:val="de-AT"/>
        </w:rPr>
        <w:t>ng</w:t>
      </w:r>
      <w:r w:rsidR="0051329F" w:rsidRPr="00A60887">
        <w:rPr>
          <w:rFonts w:eastAsia="Times New Roman" w:cs="Times New Roman"/>
          <w:szCs w:val="28"/>
          <w:lang w:val="de-AT"/>
        </w:rPr>
        <w:t xml:space="preserve"> bước hình thành </w:t>
      </w:r>
      <w:r w:rsidR="00A35F8C" w:rsidRPr="00A60887">
        <w:rPr>
          <w:rFonts w:eastAsia="Times New Roman" w:cs="Times New Roman"/>
          <w:szCs w:val="28"/>
          <w:lang w:val="de-AT"/>
        </w:rPr>
        <w:t xml:space="preserve">kết </w:t>
      </w:r>
      <w:r w:rsidR="00BC706B" w:rsidRPr="00A60887">
        <w:rPr>
          <w:rFonts w:eastAsia="Times New Roman" w:cs="Times New Roman"/>
          <w:szCs w:val="28"/>
          <w:lang w:val="de-AT"/>
        </w:rPr>
        <w:t>n</w:t>
      </w:r>
      <w:r w:rsidR="00A35F8C" w:rsidRPr="00A60887">
        <w:rPr>
          <w:rFonts w:eastAsia="Times New Roman" w:cs="Times New Roman"/>
          <w:szCs w:val="28"/>
          <w:lang w:val="de-AT"/>
        </w:rPr>
        <w:t xml:space="preserve">ối với các tua </w:t>
      </w:r>
      <w:r w:rsidR="0051329F" w:rsidRPr="00A60887">
        <w:rPr>
          <w:rFonts w:eastAsia="Times New Roman" w:cs="Times New Roman"/>
          <w:szCs w:val="28"/>
          <w:lang w:val="de-AT"/>
        </w:rPr>
        <w:t xml:space="preserve">du lịch của các </w:t>
      </w:r>
      <w:r w:rsidR="001B1B68" w:rsidRPr="00A60887">
        <w:rPr>
          <w:rFonts w:eastAsia="Times New Roman" w:cs="Times New Roman"/>
          <w:szCs w:val="28"/>
          <w:lang w:val="de-AT"/>
        </w:rPr>
        <w:t>xã</w:t>
      </w:r>
      <w:r w:rsidR="0051329F" w:rsidRPr="00A60887">
        <w:rPr>
          <w:rFonts w:eastAsia="Times New Roman" w:cs="Times New Roman"/>
          <w:szCs w:val="28"/>
          <w:lang w:val="de-AT"/>
        </w:rPr>
        <w:t xml:space="preserve"> trong và ngoài tỉnh như: Mộc Châu, Sa Pa, Điện Biên, </w:t>
      </w:r>
      <w:r w:rsidR="00BC706B" w:rsidRPr="00A60887">
        <w:rPr>
          <w:rFonts w:eastAsia="Times New Roman" w:cs="Times New Roman"/>
          <w:szCs w:val="28"/>
          <w:lang w:val="de-AT"/>
        </w:rPr>
        <w:t xml:space="preserve">Mù Cang Chải,...; </w:t>
      </w:r>
      <w:r w:rsidR="00C31095" w:rsidRPr="00A60887">
        <w:rPr>
          <w:rFonts w:eastAsia="Times New Roman" w:cs="Times New Roman"/>
          <w:szCs w:val="28"/>
          <w:lang w:val="de-AT"/>
        </w:rPr>
        <w:t xml:space="preserve">tiếp tục mời gọi đầu tư vào </w:t>
      </w:r>
      <w:r w:rsidRPr="00A60887">
        <w:rPr>
          <w:rFonts w:eastAsia="Times New Roman" w:cs="Times New Roman"/>
          <w:szCs w:val="28"/>
          <w:lang w:val="de-AT"/>
        </w:rPr>
        <w:t xml:space="preserve">khu </w:t>
      </w:r>
      <w:r w:rsidR="00C31095" w:rsidRPr="00A60887">
        <w:rPr>
          <w:rFonts w:eastAsia="Times New Roman" w:cs="Times New Roman"/>
          <w:szCs w:val="28"/>
          <w:lang w:val="de-AT"/>
        </w:rPr>
        <w:t>du lịch văn hóa</w:t>
      </w:r>
      <w:r w:rsidR="00B84E15" w:rsidRPr="00A60887">
        <w:rPr>
          <w:rFonts w:eastAsia="Times New Roman" w:cs="Times New Roman"/>
          <w:szCs w:val="28"/>
          <w:lang w:val="de-AT"/>
        </w:rPr>
        <w:t xml:space="preserve"> tâm linh</w:t>
      </w:r>
      <w:r w:rsidRPr="00A60887">
        <w:rPr>
          <w:rFonts w:eastAsia="Times New Roman" w:cs="Times New Roman"/>
          <w:szCs w:val="28"/>
          <w:lang w:val="de-AT"/>
        </w:rPr>
        <w:t>.</w:t>
      </w:r>
    </w:p>
    <w:p w14:paraId="21593704" w14:textId="5D30877C" w:rsidR="00E87CBD" w:rsidRPr="00A60887" w:rsidRDefault="00E87CBD" w:rsidP="00C92449">
      <w:pPr>
        <w:spacing w:after="120"/>
        <w:ind w:firstLine="720"/>
        <w:jc w:val="both"/>
        <w:rPr>
          <w:rFonts w:eastAsia="Times New Roman" w:cs="Times New Roman"/>
          <w:szCs w:val="28"/>
          <w:lang w:val="de-AT"/>
        </w:rPr>
      </w:pPr>
      <w:r w:rsidRPr="00A60887">
        <w:rPr>
          <w:rFonts w:eastAsia="Times New Roman" w:cs="Times New Roman"/>
          <w:szCs w:val="28"/>
          <w:lang w:val="de-AT"/>
        </w:rPr>
        <w:t xml:space="preserve">Đầu tư hỗ trợ cho việc đào tạo nguồn nhân lực chất lượng cao cho ngành du lịch, bao gồm cả nguồn nhân lực trong lĩnh vực quản lý nhà nước và nguồn nhân lực làm việc trực tiếp trong hoạt động kinh doanh. Đẩy mạnh công tác truyền thông, quảng bá tiềm năng, lợi thế và các sản phẩm du lịch của </w:t>
      </w:r>
      <w:r w:rsidR="00B84E15" w:rsidRPr="00A60887">
        <w:rPr>
          <w:rFonts w:eastAsia="Times New Roman" w:cs="Times New Roman"/>
          <w:szCs w:val="28"/>
          <w:lang w:val="de-AT"/>
        </w:rPr>
        <w:t>xã</w:t>
      </w:r>
      <w:r w:rsidR="001A2358">
        <w:rPr>
          <w:rFonts w:eastAsia="Times New Roman" w:cs="Times New Roman"/>
          <w:szCs w:val="28"/>
          <w:lang w:val="de-AT"/>
        </w:rPr>
        <w:t xml:space="preserve"> trên các nền tảng. Triển khai </w:t>
      </w:r>
      <w:r w:rsidR="00975D9F" w:rsidRPr="00A60887">
        <w:rPr>
          <w:rFonts w:eastAsia="Times New Roman" w:cs="Times New Roman"/>
          <w:szCs w:val="28"/>
          <w:lang w:val="de-AT"/>
        </w:rPr>
        <w:t xml:space="preserve">thực hiện </w:t>
      </w:r>
      <w:r w:rsidR="00126B76" w:rsidRPr="00A60887">
        <w:rPr>
          <w:rFonts w:eastAsia="Times New Roman" w:cs="Times New Roman"/>
          <w:szCs w:val="28"/>
          <w:lang w:val="de-AT"/>
        </w:rPr>
        <w:t>hiệu quả</w:t>
      </w:r>
      <w:r w:rsidR="00975D9F" w:rsidRPr="00A60887">
        <w:rPr>
          <w:rFonts w:eastAsia="Times New Roman" w:cs="Times New Roman"/>
          <w:szCs w:val="28"/>
          <w:lang w:val="de-AT"/>
        </w:rPr>
        <w:t xml:space="preserve"> Đề án </w:t>
      </w:r>
      <w:r w:rsidR="00126B76" w:rsidRPr="00A60887">
        <w:rPr>
          <w:rFonts w:eastAsia="Times New Roman" w:cs="Times New Roman"/>
          <w:szCs w:val="28"/>
          <w:lang w:val="de-AT"/>
        </w:rPr>
        <w:t xml:space="preserve">của UBND tỉnh về </w:t>
      </w:r>
      <w:r w:rsidR="00975D9F" w:rsidRPr="00A60887">
        <w:rPr>
          <w:rFonts w:eastAsia="Times New Roman" w:cs="Times New Roman"/>
          <w:szCs w:val="28"/>
          <w:lang w:val="de-AT"/>
        </w:rPr>
        <w:t>định hướng phát triển du lịch vùng lòng hồ thủy điện Sơn La trở thành Khu du lịch quốc gia.</w:t>
      </w:r>
    </w:p>
    <w:p w14:paraId="76A0611A" w14:textId="2E3E8930" w:rsidR="00E87CBD" w:rsidRPr="00A60887" w:rsidRDefault="00E87CBD" w:rsidP="00C92449">
      <w:pPr>
        <w:spacing w:after="120"/>
        <w:ind w:firstLine="720"/>
        <w:jc w:val="both"/>
        <w:rPr>
          <w:rFonts w:ascii="Times New Roman Bold" w:hAnsi="Times New Roman Bold"/>
          <w:b/>
          <w:spacing w:val="-4"/>
          <w:lang w:val="de-AT"/>
        </w:rPr>
      </w:pPr>
      <w:r w:rsidRPr="00A60887">
        <w:rPr>
          <w:rFonts w:ascii="Times New Roman Bold" w:eastAsia="Times New Roman" w:hAnsi="Times New Roman Bold" w:cs="Times New Roman"/>
          <w:b/>
          <w:spacing w:val="-4"/>
          <w:szCs w:val="28"/>
          <w:lang w:val="de-AT"/>
        </w:rPr>
        <w:t xml:space="preserve">4. </w:t>
      </w:r>
      <w:r w:rsidRPr="00A60887">
        <w:rPr>
          <w:rFonts w:ascii="Times New Roman Bold" w:hAnsi="Times New Roman Bold"/>
          <w:b/>
          <w:spacing w:val="-4"/>
          <w:lang w:val="de-AT"/>
        </w:rPr>
        <w:t xml:space="preserve">Tăng cường </w:t>
      </w:r>
      <w:r w:rsidR="001A2358">
        <w:rPr>
          <w:rFonts w:ascii="Times New Roman Bold" w:hAnsi="Times New Roman Bold"/>
          <w:b/>
          <w:spacing w:val="-4"/>
          <w:lang w:val="de-AT"/>
        </w:rPr>
        <w:t>công tác</w:t>
      </w:r>
      <w:r w:rsidRPr="00A60887">
        <w:rPr>
          <w:rFonts w:ascii="Times New Roman Bold" w:hAnsi="Times New Roman Bold"/>
          <w:b/>
          <w:spacing w:val="-4"/>
          <w:lang w:val="de-AT"/>
        </w:rPr>
        <w:t xml:space="preserve"> quản lý, điều hành ngân sách,</w:t>
      </w:r>
      <w:r w:rsidR="001A2358">
        <w:rPr>
          <w:rFonts w:ascii="Times New Roman Bold" w:hAnsi="Times New Roman Bold"/>
          <w:b/>
          <w:spacing w:val="-4"/>
          <w:lang w:val="de-AT"/>
        </w:rPr>
        <w:t xml:space="preserve"> quản lý đầu tư công,</w:t>
      </w:r>
      <w:r w:rsidRPr="00A60887">
        <w:rPr>
          <w:rFonts w:ascii="Times New Roman Bold" w:hAnsi="Times New Roman Bold"/>
          <w:b/>
          <w:spacing w:val="-4"/>
          <w:lang w:val="de-AT"/>
        </w:rPr>
        <w:t xml:space="preserve"> quản lý, sử dụng tài sản công; đẩy mạnh thực hành, tiết kiệm chống lãng phí</w:t>
      </w:r>
    </w:p>
    <w:p w14:paraId="01BA1BAF" w14:textId="77777777" w:rsidR="00E87CBD" w:rsidRPr="00A60887" w:rsidRDefault="00E87CBD" w:rsidP="00C92449">
      <w:pPr>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hiện</w:t>
      </w:r>
    </w:p>
    <w:p w14:paraId="5BC4B827" w14:textId="2B3B07EA" w:rsidR="00E87CBD" w:rsidRPr="000016C4" w:rsidRDefault="00E87CBD" w:rsidP="00C92449">
      <w:pPr>
        <w:tabs>
          <w:tab w:val="left" w:pos="4508"/>
        </w:tabs>
        <w:spacing w:after="120"/>
        <w:ind w:firstLine="720"/>
        <w:jc w:val="both"/>
        <w:rPr>
          <w:lang w:val="de-AT"/>
        </w:rPr>
      </w:pPr>
      <w:r w:rsidRPr="000016C4">
        <w:rPr>
          <w:rFonts w:eastAsia="Arial" w:cs="Times New Roman"/>
          <w:szCs w:val="28"/>
          <w:lang w:val="de-AT"/>
        </w:rPr>
        <w:t xml:space="preserve">(1) </w:t>
      </w:r>
      <w:r w:rsidRPr="000016C4">
        <w:rPr>
          <w:position w:val="2"/>
          <w:lang w:val="de-AT"/>
        </w:rPr>
        <w:t xml:space="preserve">Tăng cường chỉ đạo các biện pháp quản lý thu, chống thất thu ngân sách; </w:t>
      </w:r>
      <w:r w:rsidR="006538CA" w:rsidRPr="000016C4">
        <w:rPr>
          <w:position w:val="2"/>
          <w:lang w:val="de-AT"/>
        </w:rPr>
        <w:t>bám</w:t>
      </w:r>
      <w:r w:rsidRPr="000016C4">
        <w:rPr>
          <w:lang w:val="de-AT"/>
        </w:rPr>
        <w:t xml:space="preserve"> sát hoạt động sản xuất kinh doanh của các tổ chức, cá nhân kinh doanh để quản lý nguồn thu; kiên quyết không để thất thu thuế, thu </w:t>
      </w:r>
      <w:r w:rsidR="001A2358">
        <w:rPr>
          <w:lang w:val="de-AT"/>
        </w:rPr>
        <w:t xml:space="preserve">đủ, thu </w:t>
      </w:r>
      <w:r w:rsidRPr="000016C4">
        <w:rPr>
          <w:lang w:val="de-AT"/>
        </w:rPr>
        <w:t xml:space="preserve">kịp thời các khoản thu vào ngân sách nhà nước. </w:t>
      </w:r>
    </w:p>
    <w:p w14:paraId="24D99720" w14:textId="0373307E" w:rsidR="00E87CBD" w:rsidRPr="00A60887" w:rsidRDefault="00E87CBD" w:rsidP="00C92449">
      <w:pPr>
        <w:tabs>
          <w:tab w:val="left" w:pos="4508"/>
        </w:tabs>
        <w:spacing w:after="120"/>
        <w:ind w:firstLine="720"/>
        <w:jc w:val="both"/>
        <w:rPr>
          <w:bCs/>
          <w:iCs/>
          <w:spacing w:val="-4"/>
          <w:lang w:val="de-AT"/>
        </w:rPr>
      </w:pPr>
      <w:r w:rsidRPr="00A60887">
        <w:rPr>
          <w:spacing w:val="-4"/>
          <w:lang w:val="de-AT"/>
        </w:rPr>
        <w:t>(2) Tăng cường chỉ đạo công tác kiểm soát chi đối với các đơn vị dự</w:t>
      </w:r>
      <w:r w:rsidR="00B84E15" w:rsidRPr="00A60887">
        <w:rPr>
          <w:spacing w:val="-4"/>
          <w:lang w:val="de-AT"/>
        </w:rPr>
        <w:t xml:space="preserve"> toán</w:t>
      </w:r>
      <w:r w:rsidRPr="00A60887">
        <w:rPr>
          <w:spacing w:val="-4"/>
          <w:lang w:val="de-AT"/>
        </w:rPr>
        <w:t xml:space="preserve">. </w:t>
      </w:r>
      <w:r w:rsidRPr="00A60887">
        <w:rPr>
          <w:bCs/>
          <w:iCs/>
          <w:spacing w:val="-4"/>
          <w:lang w:val="de-AT"/>
        </w:rPr>
        <w:t>Tiếp tục chỉ đạo thực hiện nghiêm c</w:t>
      </w:r>
      <w:r w:rsidRPr="00A60887">
        <w:rPr>
          <w:rFonts w:hint="eastAsia"/>
          <w:bCs/>
          <w:iCs/>
          <w:spacing w:val="-4"/>
          <w:lang w:val="de-AT"/>
        </w:rPr>
        <w:t>ơ</w:t>
      </w:r>
      <w:r w:rsidRPr="00A60887">
        <w:rPr>
          <w:bCs/>
          <w:iCs/>
          <w:spacing w:val="-4"/>
          <w:lang w:val="de-AT"/>
        </w:rPr>
        <w:t xml:space="preserve"> chế tự chủ, tự chịu trách nhiệm về sử dụng biên chế kinh phí quản lý hành chính theo qui định hiện hành. </w:t>
      </w:r>
      <w:r w:rsidRPr="00A60887">
        <w:rPr>
          <w:rFonts w:hint="eastAsia"/>
          <w:bCs/>
          <w:iCs/>
          <w:spacing w:val="-4"/>
          <w:lang w:val="de-AT"/>
        </w:rPr>
        <w:t>Đ</w:t>
      </w:r>
      <w:r w:rsidRPr="00A60887">
        <w:rPr>
          <w:bCs/>
          <w:iCs/>
          <w:spacing w:val="-4"/>
          <w:lang w:val="de-AT"/>
        </w:rPr>
        <w:t xml:space="preserve">ẩy mạnh công tác thanh tra, kiểm tra việc quản lý sử dụng ngân sách; quản lý, sử dụng tài sản công tại các </w:t>
      </w:r>
      <w:r w:rsidRPr="00A60887">
        <w:rPr>
          <w:rFonts w:hint="eastAsia"/>
          <w:bCs/>
          <w:iCs/>
          <w:spacing w:val="-4"/>
          <w:lang w:val="de-AT"/>
        </w:rPr>
        <w:t>đơ</w:t>
      </w:r>
      <w:r w:rsidRPr="00A60887">
        <w:rPr>
          <w:bCs/>
          <w:iCs/>
          <w:spacing w:val="-4"/>
          <w:lang w:val="de-AT"/>
        </w:rPr>
        <w:t>n vị dự</w:t>
      </w:r>
      <w:r w:rsidR="00B84E15" w:rsidRPr="00A60887">
        <w:rPr>
          <w:bCs/>
          <w:iCs/>
          <w:spacing w:val="-4"/>
          <w:lang w:val="de-AT"/>
        </w:rPr>
        <w:t xml:space="preserve"> toán</w:t>
      </w:r>
      <w:r w:rsidRPr="00A60887">
        <w:rPr>
          <w:bCs/>
          <w:iCs/>
          <w:spacing w:val="-4"/>
          <w:lang w:val="de-AT"/>
        </w:rPr>
        <w:t>.</w:t>
      </w:r>
    </w:p>
    <w:p w14:paraId="4A8760C5" w14:textId="4D0AD98E" w:rsidR="00E87CBD" w:rsidRPr="00A60887" w:rsidRDefault="00E87CBD" w:rsidP="00C92449">
      <w:pPr>
        <w:spacing w:after="120"/>
        <w:ind w:firstLine="720"/>
        <w:jc w:val="both"/>
        <w:rPr>
          <w:rFonts w:eastAsia="Arial" w:cs="Times New Roman"/>
          <w:szCs w:val="28"/>
          <w:lang w:val="de-AT"/>
        </w:rPr>
      </w:pPr>
      <w:r w:rsidRPr="00A60887">
        <w:rPr>
          <w:rFonts w:eastAsia="Arial" w:cs="Times New Roman"/>
          <w:szCs w:val="28"/>
          <w:lang w:val="de-AT"/>
        </w:rPr>
        <w:t xml:space="preserve">(3) </w:t>
      </w:r>
      <w:r w:rsidR="0021534C" w:rsidRPr="00A60887">
        <w:rPr>
          <w:rFonts w:cs="Times New Roman"/>
          <w:spacing w:val="3"/>
          <w:szCs w:val="28"/>
          <w:shd w:val="clear" w:color="auto" w:fill="FFFFFF"/>
        </w:rPr>
        <w:t>Chỉ đạo các tổ chức tín dụng trên địa bàn tiếp tục đẩy mạnh cải cách thủ tục hành chính, đơn giản hóa các quy trình cung cấp dịch vụ</w:t>
      </w:r>
      <w:r w:rsidR="00B660FC" w:rsidRPr="00A60887">
        <w:rPr>
          <w:rFonts w:cs="Times New Roman"/>
          <w:spacing w:val="3"/>
          <w:szCs w:val="28"/>
          <w:shd w:val="clear" w:color="auto" w:fill="FFFFFF"/>
          <w:lang w:val="en-US"/>
        </w:rPr>
        <w:t>, c</w:t>
      </w:r>
      <w:r w:rsidR="0021534C" w:rsidRPr="00A60887">
        <w:rPr>
          <w:rFonts w:cs="Times New Roman"/>
          <w:spacing w:val="3"/>
          <w:szCs w:val="28"/>
          <w:shd w:val="clear" w:color="auto" w:fill="FFFFFF"/>
        </w:rPr>
        <w:t>ông khai minh bạch hóa thông tin về các chương trình tín dụng, các biểu phí, lãi suất, điều kiện vay vốn tạo điều kiện cho các doanh nghiệp, tổ chức, cá nhân thuộc mọi thành phần kinh tế được bình đẳng và thuận lợi trong việc tiếp cận vốn tín dụng để phát triển sản xuất kinh doanh</w:t>
      </w:r>
      <w:r w:rsidR="008C4C77" w:rsidRPr="00A60887">
        <w:rPr>
          <w:rFonts w:cs="Times New Roman"/>
          <w:spacing w:val="3"/>
          <w:szCs w:val="28"/>
          <w:shd w:val="clear" w:color="auto" w:fill="FFFFFF"/>
          <w:lang w:val="en-US"/>
        </w:rPr>
        <w:t xml:space="preserve">; </w:t>
      </w:r>
      <w:r w:rsidRPr="00A60887">
        <w:rPr>
          <w:rFonts w:eastAsia="Arial" w:cs="Times New Roman"/>
          <w:szCs w:val="28"/>
          <w:lang w:val="de-AT"/>
        </w:rPr>
        <w:t xml:space="preserve">đẩy mạnh các hình thức huy động vốn phù hợp, hiệu quả, đáp ứng nhu cầu vốn cho vay phục vụ phát triển sản xuất kinh doanh, nhất là khu vực nông nghiệp, nông thôn, xuất khẩu, doanh nghiệp nhỏ và vừa, doanh nghiệp ứng dụng công nghệ cao. </w:t>
      </w:r>
    </w:p>
    <w:p w14:paraId="46983D9B" w14:textId="77777777" w:rsidR="00E87CBD" w:rsidRPr="00A60887" w:rsidRDefault="00E87CBD" w:rsidP="00C92449">
      <w:pPr>
        <w:spacing w:after="120"/>
        <w:ind w:firstLine="720"/>
        <w:jc w:val="both"/>
        <w:rPr>
          <w:rFonts w:eastAsia="Times New Roman" w:cs="Times New Roman"/>
          <w:szCs w:val="28"/>
          <w:lang w:val="de-AT"/>
        </w:rPr>
      </w:pPr>
      <w:r w:rsidRPr="00A60887">
        <w:rPr>
          <w:rFonts w:eastAsia="Times New Roman" w:cs="Times New Roman"/>
          <w:szCs w:val="28"/>
          <w:lang w:val="de-AT"/>
        </w:rPr>
        <w:t>(4) Phân rõ trách nhiệm trong công tác quản lý đầu tư xây dựng; nâng cao chất lượng từ khâu chuẩn bị đến khâu thực hiện đầu tư và quản lý, vận hành, khai thác; tăng cường công tác thanh tra, kiểm tra, giám sát đầu tư; xử lý nghiêm các trường hợp gây thất thoát, lãng phí nguồn lực đầu tư.</w:t>
      </w:r>
    </w:p>
    <w:p w14:paraId="59804D8E" w14:textId="0500D36A" w:rsidR="00E87CBD" w:rsidRPr="00A60887" w:rsidRDefault="00E87CBD" w:rsidP="00C92449">
      <w:pPr>
        <w:spacing w:after="120"/>
        <w:ind w:firstLine="720"/>
        <w:jc w:val="both"/>
        <w:rPr>
          <w:rFonts w:eastAsia="Times New Roman" w:cs="Times New Roman"/>
          <w:b/>
          <w:i/>
          <w:szCs w:val="28"/>
          <w:lang w:val="de-AT"/>
        </w:rPr>
      </w:pPr>
      <w:r w:rsidRPr="00A60887">
        <w:rPr>
          <w:rFonts w:ascii="Times New Roman Bold" w:eastAsia="Times New Roman" w:hAnsi="Times New Roman Bold" w:cs="Times New Roman"/>
          <w:b/>
          <w:bCs/>
          <w:spacing w:val="-4"/>
          <w:szCs w:val="28"/>
          <w:lang w:val="de-AT"/>
        </w:rPr>
        <w:t xml:space="preserve">5. </w:t>
      </w:r>
      <w:r w:rsidRPr="00A60887">
        <w:rPr>
          <w:rFonts w:eastAsia="Times New Roman" w:cs="Times New Roman"/>
          <w:b/>
          <w:szCs w:val="28"/>
          <w:lang w:val="de-AT"/>
        </w:rPr>
        <w:t xml:space="preserve">Lãnh đạo, chỉ đạo, tổ chức thực hiện hiệu quả công tác quản lý quy hoạch xây dựng, trật tự xây dựng; công tác quản lý đất đai, bảo vệ môi trường, khoáng sản, tài nguyên nước và biến đổi khí hậu, </w:t>
      </w:r>
      <w:r w:rsidRPr="00A60887">
        <w:rPr>
          <w:rFonts w:eastAsia="Arial Unicode MS" w:cs="Times New Roman"/>
          <w:b/>
          <w:szCs w:val="28"/>
          <w:lang w:val="de-AT" w:eastAsia="vi-VN" w:bidi="vi-VN"/>
        </w:rPr>
        <w:t>phục vụ phát triển kinh tế - xã hội theo hướng</w:t>
      </w:r>
      <w:r w:rsidR="00EA2344">
        <w:rPr>
          <w:rFonts w:eastAsia="Arial Unicode MS" w:cs="Times New Roman"/>
          <w:b/>
          <w:szCs w:val="28"/>
          <w:lang w:val="de-AT" w:eastAsia="vi-VN" w:bidi="vi-VN"/>
        </w:rPr>
        <w:t xml:space="preserve"> phát triển xanh, nhanh và</w:t>
      </w:r>
      <w:r w:rsidRPr="00A60887">
        <w:rPr>
          <w:rFonts w:eastAsia="Arial Unicode MS" w:cs="Times New Roman"/>
          <w:b/>
          <w:szCs w:val="28"/>
          <w:lang w:eastAsia="vi-VN" w:bidi="vi-VN"/>
        </w:rPr>
        <w:t xml:space="preserve"> bền vững</w:t>
      </w:r>
    </w:p>
    <w:p w14:paraId="2A2C3028" w14:textId="77777777" w:rsidR="00E87CBD" w:rsidRPr="00A60887" w:rsidRDefault="00E87CBD" w:rsidP="00C92449">
      <w:pPr>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lastRenderedPageBreak/>
        <w:t>* Giải pháp thực hiện</w:t>
      </w:r>
    </w:p>
    <w:p w14:paraId="7C4033C3" w14:textId="77777777" w:rsidR="00E87CBD" w:rsidRPr="00A60887" w:rsidRDefault="00E87CBD" w:rsidP="00C92449">
      <w:pPr>
        <w:spacing w:after="120"/>
        <w:ind w:firstLine="720"/>
        <w:jc w:val="both"/>
      </w:pPr>
      <w:r w:rsidRPr="00A60887">
        <w:rPr>
          <w:spacing w:val="-2"/>
          <w:lang w:val="de-AT"/>
        </w:rPr>
        <w:t xml:space="preserve">(1) </w:t>
      </w:r>
      <w:r w:rsidRPr="00A60887">
        <w:t>Rà soát, điều chỉnh kịp thời quy chế quản lý xây dựng, quản lý đô thị cho phù hợp với điều kiện thực tiễn. Tăng cường công tác kiểm tra, giám sát, xử lý nghiêm các trường hợp vi phạm quy hoạch xây dựng và trật tự xây dựng, lấn chiếm vỉa hè, lòng, lề đường. Tăng cường trách nhiệm quản lý nhà nước của người đứng đầu các cơ quan, đơn vị; xử lý nghiêm các tập thể, cá nhân thiếu tinh thần trách nhiệm trong thực hiện nhiệm vụ.</w:t>
      </w:r>
    </w:p>
    <w:p w14:paraId="460EB9C0" w14:textId="709131A2" w:rsidR="00E87CBD" w:rsidRPr="00A60887" w:rsidRDefault="00E87CBD" w:rsidP="00C92449">
      <w:pPr>
        <w:spacing w:after="120"/>
        <w:ind w:firstLine="720"/>
        <w:jc w:val="both"/>
        <w:rPr>
          <w:rFonts w:cs="Times New Roman"/>
          <w:spacing w:val="-4"/>
          <w:szCs w:val="28"/>
        </w:rPr>
      </w:pPr>
      <w:r w:rsidRPr="00A60887">
        <w:rPr>
          <w:rFonts w:cs="Times New Roman"/>
          <w:spacing w:val="-4"/>
          <w:szCs w:val="28"/>
        </w:rPr>
        <w:t xml:space="preserve">(2) </w:t>
      </w:r>
      <w:r w:rsidR="00B065FD" w:rsidRPr="00A60887">
        <w:rPr>
          <w:rFonts w:cs="Times New Roman"/>
          <w:spacing w:val="-4"/>
          <w:szCs w:val="28"/>
          <w:lang w:val="en-US"/>
        </w:rPr>
        <w:t xml:space="preserve">Tăng cường công tác quản lý nhà nước về đất đai theo quy hoach, kế hoạch sử dụng đất; </w:t>
      </w:r>
      <w:r w:rsidR="00707E8F">
        <w:rPr>
          <w:rFonts w:cs="Times New Roman"/>
          <w:spacing w:val="-4"/>
          <w:szCs w:val="28"/>
          <w:lang w:val="en-US"/>
        </w:rPr>
        <w:t>đề xuất với tỉnh bố trí kinh phí</w:t>
      </w:r>
      <w:r w:rsidR="0031670D" w:rsidRPr="00A60887">
        <w:rPr>
          <w:rFonts w:cs="Times New Roman"/>
          <w:spacing w:val="-4"/>
          <w:szCs w:val="28"/>
          <w:lang w:val="en-US"/>
        </w:rPr>
        <w:t xml:space="preserve"> triển khai việc đ</w:t>
      </w:r>
      <w:r w:rsidR="0031670D" w:rsidRPr="00A60887">
        <w:rPr>
          <w:rFonts w:cs="Times New Roman"/>
          <w:spacing w:val="3"/>
          <w:szCs w:val="28"/>
          <w:shd w:val="clear" w:color="auto" w:fill="FFFFFF"/>
        </w:rPr>
        <w:t xml:space="preserve">o đạc, chỉnh lý lập bản đồ địa chính, lập hồ sơ địa chính; đăng ký đất đai, cấp giấy chứng nhận quyền sử dụng đất và xây dựng cơ sở dữ liệu đất đai trên địa bàn </w:t>
      </w:r>
      <w:r w:rsidR="00B84E15" w:rsidRPr="00A60887">
        <w:rPr>
          <w:rFonts w:cs="Times New Roman"/>
          <w:spacing w:val="3"/>
          <w:szCs w:val="28"/>
          <w:shd w:val="clear" w:color="auto" w:fill="FFFFFF"/>
          <w:lang w:val="en-US"/>
        </w:rPr>
        <w:t>xã</w:t>
      </w:r>
      <w:r w:rsidR="0031670D" w:rsidRPr="00A60887">
        <w:rPr>
          <w:rFonts w:cs="Times New Roman"/>
          <w:spacing w:val="3"/>
          <w:szCs w:val="28"/>
          <w:shd w:val="clear" w:color="auto" w:fill="FFFFFF"/>
          <w:lang w:val="en-US"/>
        </w:rPr>
        <w:t xml:space="preserve">. </w:t>
      </w:r>
      <w:r w:rsidRPr="00A60887">
        <w:rPr>
          <w:rFonts w:cs="Times New Roman"/>
          <w:spacing w:val="-4"/>
          <w:szCs w:val="28"/>
        </w:rPr>
        <w:t>Tăng cường công tác thanh tra, kiểm tra trong lĩnh vực đất đai, bảo vệ môi trường, khoáng sản, tài nguyên và khí tượng thủy văn; xử lý nghiêm các trường hợp vi phạm.</w:t>
      </w:r>
    </w:p>
    <w:p w14:paraId="71143D16" w14:textId="032A9C4E" w:rsidR="002118D4" w:rsidRPr="00A60887" w:rsidRDefault="00E87CBD" w:rsidP="00C92449">
      <w:pPr>
        <w:spacing w:after="120"/>
        <w:ind w:firstLine="720"/>
        <w:jc w:val="both"/>
        <w:rPr>
          <w:spacing w:val="-4"/>
          <w:lang w:val="en-US"/>
        </w:rPr>
      </w:pPr>
      <w:r w:rsidRPr="00A60887">
        <w:rPr>
          <w:spacing w:val="-4"/>
        </w:rPr>
        <w:t xml:space="preserve">(3) </w:t>
      </w:r>
      <w:r w:rsidR="00707E8F" w:rsidRPr="00EA551B">
        <w:rPr>
          <w:szCs w:val="28"/>
          <w:lang w:val="nl-NL"/>
        </w:rPr>
        <w:t>Tăng cường tuyên truyền, phổ biến thông tin, nâng cao nhận thức cho cộng đồng, thúc đẩy sử dụng năng lượng tiết kiệm và hiệu quả. Sử dụng năng lượng tiết kiệm và hiệu quả trong các doanh nghiệ</w:t>
      </w:r>
      <w:r w:rsidR="00707E8F">
        <w:rPr>
          <w:szCs w:val="28"/>
          <w:lang w:val="nl-NL"/>
        </w:rPr>
        <w:t>p</w:t>
      </w:r>
      <w:r w:rsidR="00707E8F" w:rsidRPr="00EA551B">
        <w:rPr>
          <w:szCs w:val="28"/>
          <w:lang w:val="nl-NL"/>
        </w:rPr>
        <w:t>; chiếu sáng công cộng; trong các tòa nhà; trong kinh doanh, dịch vụ, quảng cáo và trong sinh hoạt</w:t>
      </w:r>
      <w:r w:rsidR="00707E8F">
        <w:rPr>
          <w:szCs w:val="28"/>
          <w:lang w:val="nl-NL"/>
        </w:rPr>
        <w:t xml:space="preserve">. </w:t>
      </w:r>
      <w:r w:rsidR="00707E8F" w:rsidRPr="00EA551B">
        <w:rPr>
          <w:szCs w:val="28"/>
          <w:lang w:val="nl-NL"/>
        </w:rPr>
        <w:t>Tăng cường năng lực quản lý nhà nước về bảo vệ môi trường</w:t>
      </w:r>
      <w:r w:rsidR="00707E8F">
        <w:rPr>
          <w:szCs w:val="28"/>
          <w:lang w:val="nl-NL"/>
        </w:rPr>
        <w:t xml:space="preserve">, đẩy mạnh phát triển nông nghiệp sạch, hữu cơ bền vững; </w:t>
      </w:r>
      <w:r w:rsidRPr="00A60887">
        <w:rPr>
          <w:spacing w:val="-4"/>
        </w:rPr>
        <w:t xml:space="preserve">phát triển tài nguyên rừng, phủ xanh </w:t>
      </w:r>
      <w:r w:rsidRPr="00A60887">
        <w:rPr>
          <w:rFonts w:hint="eastAsia"/>
          <w:spacing w:val="-4"/>
        </w:rPr>
        <w:t>đ</w:t>
      </w:r>
      <w:r w:rsidRPr="00A60887">
        <w:rPr>
          <w:spacing w:val="-4"/>
        </w:rPr>
        <w:t xml:space="preserve">ất trống </w:t>
      </w:r>
      <w:r w:rsidRPr="00A60887">
        <w:rPr>
          <w:rFonts w:hint="eastAsia"/>
          <w:spacing w:val="-4"/>
        </w:rPr>
        <w:t>đ</w:t>
      </w:r>
      <w:r w:rsidRPr="00A60887">
        <w:rPr>
          <w:spacing w:val="-4"/>
        </w:rPr>
        <w:t xml:space="preserve">ồi núi trọc, cải thiện điều kiện cấp nước và vệ </w:t>
      </w:r>
      <w:r w:rsidRPr="00A60887">
        <w:rPr>
          <w:rFonts w:cs="Times New Roman"/>
          <w:spacing w:val="-4"/>
          <w:szCs w:val="28"/>
        </w:rPr>
        <w:t xml:space="preserve">sinh môi trường nông thôn, quản lý chặt chẽ việc cung cấp, sử dụng </w:t>
      </w:r>
      <w:r w:rsidR="001A2358">
        <w:rPr>
          <w:rFonts w:cs="Times New Roman"/>
          <w:spacing w:val="-4"/>
          <w:szCs w:val="28"/>
          <w:lang w:val="en-US"/>
        </w:rPr>
        <w:t>thuốc</w:t>
      </w:r>
      <w:r w:rsidRPr="00A60887">
        <w:rPr>
          <w:rFonts w:cs="Times New Roman"/>
          <w:spacing w:val="-4"/>
          <w:szCs w:val="28"/>
        </w:rPr>
        <w:t xml:space="preserve"> bảo vệ thực vật; </w:t>
      </w:r>
      <w:r w:rsidR="002118D4" w:rsidRPr="00A60887">
        <w:rPr>
          <w:rFonts w:cs="Times New Roman"/>
          <w:spacing w:val="-4"/>
          <w:szCs w:val="28"/>
          <w:shd w:val="clear" w:color="auto" w:fill="FFFFFF"/>
        </w:rPr>
        <w:t>Chủ động thực hiện có hiệu quả các giải pháp phòng chống thiên tai, ứng phó với biến đổi khí hậu; kịp thời ứng phó khắc phục hậu quả thiên tai</w:t>
      </w:r>
      <w:r w:rsidR="00DA70BD" w:rsidRPr="00A60887">
        <w:rPr>
          <w:rFonts w:cs="Times New Roman"/>
          <w:spacing w:val="-4"/>
          <w:szCs w:val="28"/>
          <w:shd w:val="clear" w:color="auto" w:fill="FFFFFF"/>
          <w:lang w:val="en-US"/>
        </w:rPr>
        <w:t>.</w:t>
      </w:r>
    </w:p>
    <w:p w14:paraId="0B4E9592" w14:textId="0A2F8DE0" w:rsidR="00E87CBD" w:rsidRPr="00A60887" w:rsidRDefault="00E87CBD" w:rsidP="00C92449">
      <w:pPr>
        <w:spacing w:after="120"/>
        <w:ind w:firstLine="720"/>
        <w:jc w:val="both"/>
        <w:rPr>
          <w:rFonts w:ascii="Times New Roman Bold" w:eastAsia="Arial" w:hAnsi="Times New Roman Bold" w:cs="Times New Roman"/>
          <w:b/>
          <w:spacing w:val="-4"/>
          <w:szCs w:val="28"/>
          <w:lang w:val="de-AT"/>
        </w:rPr>
      </w:pPr>
      <w:r w:rsidRPr="00CE6F14">
        <w:rPr>
          <w:rFonts w:cs="Times New Roman"/>
          <w:b/>
          <w:spacing w:val="-4"/>
          <w:kern w:val="28"/>
          <w:lang w:val="de-AT"/>
        </w:rPr>
        <w:t xml:space="preserve">6. </w:t>
      </w:r>
      <w:r w:rsidRPr="00CE6F14">
        <w:rPr>
          <w:rFonts w:eastAsia="Arial" w:cs="Times New Roman"/>
          <w:b/>
          <w:spacing w:val="-4"/>
          <w:szCs w:val="28"/>
          <w:lang w:val="de-AT"/>
        </w:rPr>
        <w:t>Đẩy mạnh các hoạt động hỗ trợ</w:t>
      </w:r>
      <w:r w:rsidR="002A425B" w:rsidRPr="00CE6F14">
        <w:rPr>
          <w:rFonts w:eastAsia="Arial" w:cs="Times New Roman"/>
          <w:b/>
          <w:spacing w:val="-4"/>
          <w:szCs w:val="28"/>
          <w:lang w:val="de-AT"/>
        </w:rPr>
        <w:t xml:space="preserve"> phát triển</w:t>
      </w:r>
      <w:r w:rsidRPr="00CE6F14">
        <w:rPr>
          <w:rFonts w:eastAsia="Arial" w:cs="Times New Roman"/>
          <w:b/>
          <w:spacing w:val="-4"/>
          <w:szCs w:val="28"/>
          <w:lang w:val="de-AT"/>
        </w:rPr>
        <w:t xml:space="preserve"> doanh nghiệp, hợp tác xã</w:t>
      </w:r>
      <w:r w:rsidR="00CE6F14" w:rsidRPr="00CE6F14">
        <w:rPr>
          <w:rFonts w:eastAsia="Arial" w:cs="Times New Roman"/>
          <w:b/>
          <w:spacing w:val="-4"/>
          <w:szCs w:val="28"/>
          <w:lang w:val="de-AT"/>
        </w:rPr>
        <w:t xml:space="preserve">; </w:t>
      </w:r>
      <w:r w:rsidR="00CE6F14" w:rsidRPr="00CE6F14">
        <w:rPr>
          <w:rFonts w:cs="Times New Roman"/>
          <w:b/>
          <w:bCs/>
          <w:szCs w:val="28"/>
        </w:rPr>
        <w:t>p</w:t>
      </w:r>
      <w:r w:rsidR="00CE6F14" w:rsidRPr="00CE6F14">
        <w:rPr>
          <w:rFonts w:cs="Times New Roman"/>
          <w:b/>
          <w:bCs/>
          <w:iCs/>
          <w:szCs w:val="28"/>
        </w:rPr>
        <w:t xml:space="preserve">hát huy vai trò của kinh tế tư nhân, </w:t>
      </w:r>
      <w:r w:rsidR="00CE6F14" w:rsidRPr="00CE6F14">
        <w:rPr>
          <w:rFonts w:cs="Times New Roman"/>
          <w:b/>
          <w:bCs/>
          <w:iCs/>
          <w:szCs w:val="28"/>
          <w:lang w:val="en-AU"/>
        </w:rPr>
        <w:t>xác định</w:t>
      </w:r>
      <w:r w:rsidR="00CE6F14" w:rsidRPr="00CE6F14">
        <w:rPr>
          <w:rFonts w:cs="Times New Roman"/>
          <w:b/>
          <w:bCs/>
          <w:iCs/>
          <w:szCs w:val="28"/>
        </w:rPr>
        <w:t xml:space="preserve"> kinh tế tư nhân là </w:t>
      </w:r>
      <w:r w:rsidR="00CE6F14" w:rsidRPr="00CE6F14">
        <w:rPr>
          <w:rFonts w:cs="Times New Roman"/>
          <w:b/>
          <w:bCs/>
          <w:iCs/>
          <w:szCs w:val="28"/>
          <w:lang w:val="en-AU"/>
        </w:rPr>
        <w:t xml:space="preserve">một </w:t>
      </w:r>
      <w:r w:rsidR="00CE6F14" w:rsidRPr="00CE6F14">
        <w:rPr>
          <w:rFonts w:cs="Times New Roman"/>
          <w:b/>
          <w:bCs/>
          <w:iCs/>
          <w:szCs w:val="28"/>
        </w:rPr>
        <w:t xml:space="preserve">động lực quan trọng </w:t>
      </w:r>
      <w:r w:rsidR="00CE6F14" w:rsidRPr="00CE6F14">
        <w:rPr>
          <w:rFonts w:cs="Times New Roman"/>
          <w:b/>
          <w:bCs/>
          <w:iCs/>
          <w:szCs w:val="28"/>
          <w:lang w:val="en-US"/>
        </w:rPr>
        <w:t>cho phát triển kinh tế - xã hội</w:t>
      </w:r>
      <w:r w:rsidRPr="00CE6F14">
        <w:rPr>
          <w:rFonts w:eastAsia="Arial" w:cs="Times New Roman"/>
          <w:b/>
          <w:spacing w:val="-4"/>
          <w:szCs w:val="28"/>
          <w:lang w:val="de-AT"/>
        </w:rPr>
        <w:t>;</w:t>
      </w:r>
      <w:r w:rsidRPr="00A60887">
        <w:rPr>
          <w:rFonts w:ascii="Times New Roman Bold" w:eastAsia="Arial" w:hAnsi="Times New Roman Bold" w:cs="Times New Roman"/>
          <w:b/>
          <w:spacing w:val="-4"/>
          <w:szCs w:val="28"/>
          <w:lang w:val="de-AT"/>
        </w:rPr>
        <w:t xml:space="preserve"> hỗ trợ đổi mới, sáng tạo, nâng cao giá trị gia tăng sản phẩm, dịch vụ nhằm thúc đẩy tăng trưởng bền vững, tạo nguồn thu ổn định, vững chắc cho ngân sách nhà nước</w:t>
      </w:r>
    </w:p>
    <w:p w14:paraId="60CCACAC" w14:textId="77777777" w:rsidR="00E87CBD" w:rsidRPr="00A60887" w:rsidRDefault="00E87CBD" w:rsidP="00C92449">
      <w:pPr>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hiện</w:t>
      </w:r>
    </w:p>
    <w:p w14:paraId="2C1B4CDE" w14:textId="14BB0A45" w:rsidR="00FA6163" w:rsidRPr="00707E8F" w:rsidRDefault="00E87CBD" w:rsidP="002A425B">
      <w:pPr>
        <w:spacing w:after="120"/>
        <w:ind w:firstLine="720"/>
        <w:jc w:val="both"/>
        <w:rPr>
          <w:rFonts w:eastAsia="Arial" w:cs="Times New Roman"/>
          <w:spacing w:val="-4"/>
          <w:szCs w:val="28"/>
          <w:lang w:val="en-US"/>
        </w:rPr>
      </w:pPr>
      <w:r w:rsidRPr="00A60887">
        <w:rPr>
          <w:rFonts w:eastAsia="Arial" w:cs="Times New Roman"/>
          <w:spacing w:val="-4"/>
          <w:szCs w:val="28"/>
          <w:lang w:val="de-AT"/>
        </w:rPr>
        <w:t xml:space="preserve">(1) </w:t>
      </w:r>
      <w:r w:rsidR="002A425B">
        <w:rPr>
          <w:rFonts w:eastAsia="Arial" w:cs="Times New Roman"/>
          <w:spacing w:val="-4"/>
          <w:szCs w:val="28"/>
          <w:lang w:val="de-AT"/>
        </w:rPr>
        <w:t xml:space="preserve">Tập trung phát triển doanh nghiệp, </w:t>
      </w:r>
      <w:r w:rsidR="002A425B" w:rsidRPr="00A60887">
        <w:rPr>
          <w:rFonts w:eastAsia="Arial" w:cs="Times New Roman"/>
          <w:spacing w:val="-4"/>
          <w:szCs w:val="28"/>
          <w:lang w:val="de-AT"/>
        </w:rPr>
        <w:t>nhất là các doanh nghiệp</w:t>
      </w:r>
      <w:r w:rsidR="002A425B">
        <w:rPr>
          <w:rFonts w:eastAsia="Arial" w:cs="Times New Roman"/>
          <w:spacing w:val="-4"/>
          <w:szCs w:val="28"/>
          <w:lang w:val="de-AT"/>
        </w:rPr>
        <w:t xml:space="preserve"> </w:t>
      </w:r>
      <w:r w:rsidR="002A425B" w:rsidRPr="00A60887">
        <w:rPr>
          <w:rFonts w:eastAsia="Arial" w:cs="Times New Roman"/>
          <w:spacing w:val="-4"/>
          <w:szCs w:val="28"/>
          <w:lang w:val="de-AT"/>
        </w:rPr>
        <w:t>đầu tư vào sản xuấ</w:t>
      </w:r>
      <w:r w:rsidR="002A425B">
        <w:rPr>
          <w:rFonts w:eastAsia="Arial" w:cs="Times New Roman"/>
          <w:spacing w:val="-4"/>
          <w:szCs w:val="28"/>
          <w:lang w:val="de-AT"/>
        </w:rPr>
        <w:t>t</w:t>
      </w:r>
      <w:r w:rsidR="002A425B" w:rsidRPr="00A60887">
        <w:rPr>
          <w:rFonts w:eastAsia="Arial" w:cs="Times New Roman"/>
          <w:spacing w:val="-4"/>
          <w:szCs w:val="28"/>
          <w:lang w:val="de-AT"/>
        </w:rPr>
        <w:t>, chế biến sản phẩm nông nghiệp, đầu tư vào hoạt động du lịch</w:t>
      </w:r>
      <w:r w:rsidR="002A425B">
        <w:rPr>
          <w:rFonts w:eastAsia="Arial" w:cs="Times New Roman"/>
          <w:spacing w:val="-4"/>
          <w:szCs w:val="28"/>
          <w:lang w:val="de-AT"/>
        </w:rPr>
        <w:t xml:space="preserve">. </w:t>
      </w:r>
      <w:r w:rsidR="002A425B" w:rsidRPr="00EA551B">
        <w:rPr>
          <w:bCs/>
          <w:szCs w:val="28"/>
        </w:rPr>
        <w:t>Phát triển kinh tế tập thể, hợp tác xã năng động, hiệu quả góp phần tạo việc làm, tăng thu nhập, giảm nghèo, xây dựng nông thôn mới và bảo đảm an sinh xã hội</w:t>
      </w:r>
      <w:r w:rsidR="002A425B">
        <w:rPr>
          <w:bCs/>
          <w:szCs w:val="28"/>
          <w:lang w:val="en-US"/>
        </w:rPr>
        <w:t>. P</w:t>
      </w:r>
      <w:r w:rsidR="002A425B" w:rsidRPr="00EA551B">
        <w:rPr>
          <w:bCs/>
          <w:iCs/>
          <w:szCs w:val="28"/>
        </w:rPr>
        <w:t xml:space="preserve">hát huy vai trò của kinh tế tư nhân, </w:t>
      </w:r>
      <w:r w:rsidR="002A425B" w:rsidRPr="00EA551B">
        <w:rPr>
          <w:bCs/>
          <w:iCs/>
          <w:szCs w:val="28"/>
          <w:lang w:val="en-AU"/>
        </w:rPr>
        <w:t>xác định</w:t>
      </w:r>
      <w:r w:rsidR="002A425B" w:rsidRPr="00EA551B">
        <w:rPr>
          <w:bCs/>
          <w:iCs/>
          <w:szCs w:val="28"/>
        </w:rPr>
        <w:t xml:space="preserve"> kinh tế tư nhân là </w:t>
      </w:r>
      <w:r w:rsidR="002A425B" w:rsidRPr="00EA551B">
        <w:rPr>
          <w:bCs/>
          <w:iCs/>
          <w:szCs w:val="28"/>
          <w:lang w:val="en-AU"/>
        </w:rPr>
        <w:t xml:space="preserve">một </w:t>
      </w:r>
      <w:r w:rsidR="002A425B" w:rsidRPr="00EA551B">
        <w:rPr>
          <w:bCs/>
          <w:iCs/>
          <w:szCs w:val="28"/>
        </w:rPr>
        <w:t xml:space="preserve">động lực quan trọng của nền kinh tế, là lực lượng </w:t>
      </w:r>
      <w:r w:rsidR="002A425B" w:rsidRPr="00EA551B">
        <w:rPr>
          <w:bCs/>
          <w:iCs/>
          <w:szCs w:val="28"/>
          <w:lang w:val="en-AU"/>
        </w:rPr>
        <w:t>tiên phong</w:t>
      </w:r>
      <w:r w:rsidR="002A425B" w:rsidRPr="00EA551B">
        <w:rPr>
          <w:bCs/>
          <w:iCs/>
          <w:szCs w:val="28"/>
        </w:rPr>
        <w:t xml:space="preserve"> thúc đẩy tăng trưởng, tạo việc làm, nâng cao năng suất lao động, </w:t>
      </w:r>
      <w:r w:rsidR="002A425B" w:rsidRPr="00EA551B">
        <w:rPr>
          <w:bCs/>
          <w:iCs/>
          <w:szCs w:val="28"/>
          <w:lang w:val="en-AU"/>
        </w:rPr>
        <w:t xml:space="preserve">năng lực </w:t>
      </w:r>
      <w:r w:rsidR="002A425B" w:rsidRPr="00EA551B">
        <w:rPr>
          <w:bCs/>
          <w:iCs/>
          <w:szCs w:val="28"/>
        </w:rPr>
        <w:t>cạnh tranh, công nghiệp hóa, hiện đại hóa</w:t>
      </w:r>
      <w:r w:rsidR="00707E8F">
        <w:rPr>
          <w:bCs/>
          <w:iCs/>
          <w:szCs w:val="28"/>
          <w:lang w:val="en-US"/>
        </w:rPr>
        <w:t>.</w:t>
      </w:r>
    </w:p>
    <w:p w14:paraId="2598B66B" w14:textId="1A61D86E" w:rsidR="00E87CBD" w:rsidRDefault="00FA6163" w:rsidP="00FA6163">
      <w:pPr>
        <w:spacing w:after="120"/>
        <w:ind w:firstLine="720"/>
        <w:jc w:val="both"/>
        <w:rPr>
          <w:rFonts w:eastAsia="Arial" w:cs="Times New Roman"/>
          <w:spacing w:val="-4"/>
          <w:szCs w:val="28"/>
          <w:lang w:val="de-AT"/>
        </w:rPr>
      </w:pPr>
      <w:r>
        <w:rPr>
          <w:iCs/>
          <w:szCs w:val="28"/>
          <w:lang w:val="en-US"/>
        </w:rPr>
        <w:t xml:space="preserve">(2) </w:t>
      </w:r>
      <w:r w:rsidRPr="00EA551B">
        <w:rPr>
          <w:iCs/>
          <w:szCs w:val="28"/>
        </w:rPr>
        <w:t>Tạo thuận lợi cho doanh nghiệ</w:t>
      </w:r>
      <w:r w:rsidR="002A425B">
        <w:rPr>
          <w:iCs/>
          <w:szCs w:val="28"/>
        </w:rPr>
        <w:t>p</w:t>
      </w:r>
      <w:r w:rsidRPr="00EA551B">
        <w:rPr>
          <w:iCs/>
          <w:szCs w:val="28"/>
        </w:rPr>
        <w:t xml:space="preserve">, hợp tác xã tiếp cận các nguồn lực về đất đai, vốn, nhân lực có chất lượng; thúc đẩy khoa học công nghệ, đổi mới sáng tạo, chuyển đổi số, chuyển đổi xanh, kinh doanh hiệu quả, bền vững. </w:t>
      </w:r>
      <w:r w:rsidRPr="00EA551B">
        <w:rPr>
          <w:bCs/>
          <w:szCs w:val="28"/>
        </w:rPr>
        <w:t>Đơn giản hóa thủ tục hành chính, giảm thiểu các thủ tục không cần thiết, giúp doanh nghiệp dễ dàng tiếp cận và tham gia vào thị trườ</w:t>
      </w:r>
      <w:r>
        <w:rPr>
          <w:bCs/>
          <w:szCs w:val="28"/>
        </w:rPr>
        <w:t>n</w:t>
      </w:r>
      <w:r>
        <w:rPr>
          <w:bCs/>
          <w:szCs w:val="28"/>
          <w:lang w:val="en-US"/>
        </w:rPr>
        <w:t>g. T</w:t>
      </w:r>
      <w:r w:rsidR="00E87CBD" w:rsidRPr="00A60887">
        <w:rPr>
          <w:rFonts w:eastAsia="Arial" w:cs="Times New Roman"/>
          <w:spacing w:val="-4"/>
          <w:szCs w:val="28"/>
          <w:lang w:val="de-AT"/>
        </w:rPr>
        <w:t>hường xuyên tổ chức gặp mặt doanh nghiệp để lắng nghe, tiếp thu và giải quyết, tháo gỡ kịp thời các kiến nghị đề xuất, khó khăn vướng mắc của doanh nghiệp.</w:t>
      </w:r>
    </w:p>
    <w:p w14:paraId="6E9AEF40" w14:textId="77777777" w:rsidR="00E87CBD" w:rsidRPr="00A60887" w:rsidRDefault="00E87CBD" w:rsidP="00C92449">
      <w:pPr>
        <w:spacing w:after="120"/>
        <w:ind w:firstLine="720"/>
        <w:jc w:val="both"/>
        <w:rPr>
          <w:kern w:val="28"/>
          <w:lang w:val="de-AT"/>
        </w:rPr>
      </w:pPr>
      <w:r w:rsidRPr="00A60887">
        <w:rPr>
          <w:rFonts w:eastAsia="Arial" w:cs="Times New Roman"/>
          <w:szCs w:val="28"/>
          <w:lang w:val="de-AT"/>
        </w:rPr>
        <w:lastRenderedPageBreak/>
        <w:t xml:space="preserve">(3) Vận dụng, thực hiện đầy đủ các chính sách thu hút đầu tư để tăng cường hỗ trợ phát triển sản xuất, hỗ trợ đào tạo nguồn nhân lực cho các doanh nghiệp, hỗ trợ hoạt động quảng bá, xúc tiến, giới thiệu, tiêu thụ sản phẩm. </w:t>
      </w:r>
      <w:r w:rsidRPr="00A60887">
        <w:rPr>
          <w:kern w:val="28"/>
          <w:lang w:val="de-AT"/>
        </w:rPr>
        <w:t xml:space="preserve">Làm tốt công tác định hướng thị trường, hỗ trợ doanh nghiệp xác định các sản phẩm chủ đạo để đầu tư sản xuất, kinh doanh. </w:t>
      </w:r>
      <w:r w:rsidRPr="00A60887">
        <w:rPr>
          <w:szCs w:val="28"/>
          <w:lang w:val="de-AT"/>
        </w:rPr>
        <w:t>Không ngừng nâng cao hiệu lực quản lý nhà nước trong hoạt động kinh doanh, t</w:t>
      </w:r>
      <w:r w:rsidRPr="00A60887">
        <w:rPr>
          <w:kern w:val="28"/>
        </w:rPr>
        <w:t>ạo</w:t>
      </w:r>
      <w:r w:rsidRPr="00A60887">
        <w:rPr>
          <w:kern w:val="28"/>
          <w:lang w:val="de-AT"/>
        </w:rPr>
        <w:t xml:space="preserve"> lập </w:t>
      </w:r>
      <w:r w:rsidRPr="00A60887">
        <w:rPr>
          <w:kern w:val="28"/>
        </w:rPr>
        <w:t xml:space="preserve">môi trường </w:t>
      </w:r>
      <w:r w:rsidRPr="00A60887">
        <w:rPr>
          <w:kern w:val="28"/>
          <w:lang w:val="de-AT"/>
        </w:rPr>
        <w:t xml:space="preserve">kinh doanh cạnh tranh lành mạnh, </w:t>
      </w:r>
      <w:r w:rsidRPr="00A60887">
        <w:rPr>
          <w:kern w:val="28"/>
        </w:rPr>
        <w:t xml:space="preserve">thuận lợi và bình đẳng </w:t>
      </w:r>
      <w:r w:rsidRPr="00A60887">
        <w:rPr>
          <w:kern w:val="28"/>
          <w:lang w:val="de-AT"/>
        </w:rPr>
        <w:t xml:space="preserve">cùng </w:t>
      </w:r>
      <w:r w:rsidRPr="00A60887">
        <w:rPr>
          <w:kern w:val="28"/>
        </w:rPr>
        <w:t>phát triển của các thành phần kinh tế</w:t>
      </w:r>
      <w:r w:rsidRPr="00A60887">
        <w:rPr>
          <w:kern w:val="28"/>
          <w:lang w:val="de-AT"/>
        </w:rPr>
        <w:t>.</w:t>
      </w:r>
    </w:p>
    <w:p w14:paraId="48D955EC" w14:textId="209A8D15" w:rsidR="00E87CBD" w:rsidRPr="00A60887" w:rsidRDefault="00E87CBD" w:rsidP="00C92449">
      <w:pPr>
        <w:spacing w:after="120"/>
        <w:ind w:firstLine="720"/>
        <w:jc w:val="both"/>
        <w:rPr>
          <w:rFonts w:ascii="Times New Roman Bold" w:eastAsia="Times New Roman" w:hAnsi="Times New Roman Bold" w:cs="Times New Roman"/>
          <w:b/>
          <w:spacing w:val="-4"/>
          <w:szCs w:val="28"/>
          <w:lang w:val="es-ES"/>
        </w:rPr>
      </w:pPr>
      <w:r w:rsidRPr="00A60887">
        <w:rPr>
          <w:rFonts w:ascii="Times New Roman Bold" w:eastAsia="Times New Roman" w:hAnsi="Times New Roman Bold" w:cs="Times New Roman"/>
          <w:b/>
          <w:spacing w:val="-4"/>
          <w:szCs w:val="24"/>
          <w:lang w:val="de-AT"/>
        </w:rPr>
        <w:t xml:space="preserve">7. </w:t>
      </w:r>
      <w:r w:rsidR="00C95168" w:rsidRPr="00A60887">
        <w:rPr>
          <w:rFonts w:ascii="Times New Roman Bold" w:eastAsia="Times New Roman" w:hAnsi="Times New Roman Bold" w:cs="Times New Roman"/>
          <w:b/>
          <w:spacing w:val="-4"/>
          <w:szCs w:val="24"/>
          <w:lang w:val="de-AT"/>
        </w:rPr>
        <w:t>Tiếp tục t</w:t>
      </w:r>
      <w:r w:rsidRPr="00A60887">
        <w:rPr>
          <w:rFonts w:ascii="Times New Roman Bold" w:eastAsia="Times New Roman" w:hAnsi="Times New Roman Bold" w:cs="Times New Roman"/>
          <w:b/>
          <w:spacing w:val="-4"/>
          <w:szCs w:val="24"/>
          <w:lang w:val="de-AT"/>
        </w:rPr>
        <w:t xml:space="preserve">ập trung thực hiện có hiệu quả </w:t>
      </w:r>
      <w:r w:rsidR="006E162E" w:rsidRPr="00A60887">
        <w:rPr>
          <w:rFonts w:ascii="Times New Roman Bold" w:eastAsia="Times New Roman" w:hAnsi="Times New Roman Bold" w:cs="Times New Roman"/>
          <w:b/>
          <w:spacing w:val="-4"/>
          <w:szCs w:val="24"/>
          <w:lang w:val="de-AT"/>
        </w:rPr>
        <w:t xml:space="preserve">các </w:t>
      </w:r>
      <w:r w:rsidR="006E162E" w:rsidRPr="00A60887">
        <w:rPr>
          <w:rFonts w:ascii="Times New Roman Bold" w:eastAsia="Times New Roman" w:hAnsi="Times New Roman Bold" w:cs="Times New Roman"/>
          <w:b/>
          <w:spacing w:val="-4"/>
          <w:szCs w:val="28"/>
          <w:lang w:val="es-CL"/>
        </w:rPr>
        <w:t>c</w:t>
      </w:r>
      <w:r w:rsidR="006E162E" w:rsidRPr="00A60887">
        <w:rPr>
          <w:rFonts w:ascii="Times New Roman Bold" w:eastAsia="Times New Roman" w:hAnsi="Times New Roman Bold" w:cs="Times New Roman"/>
          <w:b/>
          <w:spacing w:val="-4"/>
          <w:szCs w:val="28"/>
          <w:lang w:val="es-ES"/>
        </w:rPr>
        <w:t>hương trình mục tiêu quốc gia</w:t>
      </w:r>
      <w:r w:rsidR="005A2528" w:rsidRPr="00A60887">
        <w:rPr>
          <w:rFonts w:ascii="Times New Roman Bold" w:eastAsia="Times New Roman" w:hAnsi="Times New Roman Bold" w:cs="Times New Roman"/>
          <w:b/>
          <w:spacing w:val="-4"/>
          <w:szCs w:val="28"/>
          <w:lang w:val="es-ES"/>
        </w:rPr>
        <w:t xml:space="preserve"> giai đoạn 2026- 2030 trên địa bàn </w:t>
      </w:r>
      <w:r w:rsidR="00B15F2C" w:rsidRPr="00A60887">
        <w:rPr>
          <w:rFonts w:ascii="Times New Roman Bold" w:eastAsia="Times New Roman" w:hAnsi="Times New Roman Bold" w:cs="Times New Roman"/>
          <w:b/>
          <w:spacing w:val="-4"/>
          <w:szCs w:val="28"/>
          <w:lang w:val="es-ES"/>
        </w:rPr>
        <w:t>xã</w:t>
      </w:r>
      <w:r w:rsidR="00F63ED9">
        <w:rPr>
          <w:rFonts w:ascii="Times New Roman Bold" w:eastAsia="Times New Roman" w:hAnsi="Times New Roman Bold" w:cs="Times New Roman"/>
          <w:b/>
          <w:spacing w:val="-4"/>
          <w:szCs w:val="28"/>
          <w:lang w:val="es-ES"/>
        </w:rPr>
        <w:t>, từng bước nâng cao thu nhập cho người dân, giảm khoảng cách giàu nghèo</w:t>
      </w:r>
    </w:p>
    <w:p w14:paraId="54C21952" w14:textId="77777777" w:rsidR="00E87CBD" w:rsidRPr="00A60887" w:rsidRDefault="00E87CBD" w:rsidP="00C92449">
      <w:pPr>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hiện</w:t>
      </w:r>
    </w:p>
    <w:p w14:paraId="64232AD4" w14:textId="4E37A64B" w:rsidR="00F63ED9" w:rsidRDefault="00E87CBD" w:rsidP="00C92449">
      <w:pPr>
        <w:spacing w:after="120"/>
        <w:ind w:firstLine="720"/>
        <w:jc w:val="both"/>
        <w:rPr>
          <w:rFonts w:eastAsia="Times New Roman" w:cs="Times New Roman"/>
          <w:spacing w:val="-4"/>
          <w:szCs w:val="28"/>
          <w:lang w:val="pt-BR"/>
        </w:rPr>
      </w:pPr>
      <w:r w:rsidRPr="00A60887">
        <w:rPr>
          <w:rFonts w:eastAsia="Times New Roman" w:cs="Times New Roman"/>
          <w:spacing w:val="-4"/>
          <w:szCs w:val="28"/>
          <w:lang w:val="pt-BR"/>
        </w:rPr>
        <w:t xml:space="preserve">(1) </w:t>
      </w:r>
      <w:r w:rsidR="00F63ED9" w:rsidRPr="00EA551B">
        <w:rPr>
          <w:szCs w:val="28"/>
          <w:lang w:val="nl-NL"/>
        </w:rPr>
        <w:t xml:space="preserve">Tiếp tục thực hiện có hiệu quả các Chương trình mục tiêu </w:t>
      </w:r>
      <w:r w:rsidR="00F63ED9">
        <w:rPr>
          <w:szCs w:val="28"/>
          <w:lang w:val="nl-NL"/>
        </w:rPr>
        <w:t>q</w:t>
      </w:r>
      <w:r w:rsidR="00F63ED9" w:rsidRPr="00EA551B">
        <w:rPr>
          <w:szCs w:val="28"/>
          <w:lang w:val="nl-NL"/>
        </w:rPr>
        <w:t xml:space="preserve">uốc gia; </w:t>
      </w:r>
      <w:r w:rsidR="00F63ED9" w:rsidRPr="00EA551B">
        <w:rPr>
          <w:szCs w:val="28"/>
          <w:lang w:val="es-ES"/>
        </w:rPr>
        <w:t>tập trung triển khai thực hiện các chính sách dân tộc, tôn giáo, các đề án, chương trình phát triển kinh tế - xã hội vùng đồng bào dân tộc thiểu số và miền núi; t</w:t>
      </w:r>
      <w:r w:rsidR="00F63ED9" w:rsidRPr="00EA551B">
        <w:rPr>
          <w:szCs w:val="28"/>
          <w:lang w:val="nl-NL"/>
        </w:rPr>
        <w:t>hực hiện đồng bộ, có hiệu quả cơ chế, chính sách giảm nghèo, đặc biệt là quan tâm chăm lo phát triển sản xuất, tổ chức lại sản xuất, ổn định dân cư, nhất là vùng đồng bào dân tộc thiểu số để cải thiện điều kiện sống và tăng khả năng tiếp cận các dịch vụ xã hội cơ bản của người nghèo; thu hẹp dần khoảng cách về trình độ phát triển giữa các vùng, các dân tộc</w:t>
      </w:r>
      <w:r w:rsidR="00F63ED9">
        <w:rPr>
          <w:szCs w:val="28"/>
          <w:lang w:val="nl-NL"/>
        </w:rPr>
        <w:t>.</w:t>
      </w:r>
    </w:p>
    <w:p w14:paraId="27BEC764" w14:textId="55E24941" w:rsidR="00F63ED9" w:rsidRPr="00A60887" w:rsidRDefault="00F63ED9" w:rsidP="00F63ED9">
      <w:pPr>
        <w:spacing w:after="120"/>
        <w:ind w:firstLine="720"/>
        <w:jc w:val="both"/>
        <w:rPr>
          <w:rFonts w:eastAsia="Times New Roman" w:cs="Times New Roman"/>
          <w:szCs w:val="28"/>
          <w:lang w:val="es-ES"/>
        </w:rPr>
      </w:pPr>
      <w:r>
        <w:rPr>
          <w:szCs w:val="28"/>
          <w:lang w:val="nl-NL"/>
        </w:rPr>
        <w:t xml:space="preserve">(2) </w:t>
      </w:r>
      <w:r w:rsidRPr="00A60887">
        <w:rPr>
          <w:rFonts w:eastAsia="Times New Roman" w:cs="Times New Roman"/>
          <w:szCs w:val="28"/>
          <w:lang w:val="es-ES"/>
        </w:rPr>
        <w:t>Bố trí nguồn lực tập trung xây dựng kết cấu hạ tầng nông thôn, hỗ trợ phát triển sản xuất; duy trì</w:t>
      </w:r>
      <w:r>
        <w:rPr>
          <w:rFonts w:eastAsia="Times New Roman" w:cs="Times New Roman"/>
          <w:szCs w:val="28"/>
          <w:lang w:val="es-ES"/>
        </w:rPr>
        <w:t xml:space="preserve"> và nâng cao các tiêu chí </w:t>
      </w:r>
      <w:r w:rsidRPr="00A60887">
        <w:rPr>
          <w:rFonts w:eastAsia="Times New Roman" w:cs="Times New Roman"/>
          <w:szCs w:val="28"/>
          <w:lang w:val="es-ES"/>
        </w:rPr>
        <w:t xml:space="preserve">nông thôn mới. </w:t>
      </w:r>
    </w:p>
    <w:p w14:paraId="5CDFFDB6" w14:textId="37606432" w:rsidR="00485BE2" w:rsidRPr="00485BE2" w:rsidRDefault="00485BE2" w:rsidP="00485BE2">
      <w:pPr>
        <w:spacing w:after="120"/>
        <w:ind w:firstLine="720"/>
        <w:jc w:val="both"/>
        <w:rPr>
          <w:rFonts w:eastAsia="Times New Roman" w:cs="Times New Roman"/>
          <w:spacing w:val="-2"/>
          <w:szCs w:val="28"/>
          <w:lang w:val="es-ES"/>
        </w:rPr>
      </w:pPr>
      <w:r w:rsidRPr="00485BE2">
        <w:rPr>
          <w:spacing w:val="-2"/>
          <w:szCs w:val="28"/>
          <w:lang w:val="nl-NL"/>
        </w:rPr>
        <w:t>(3) Đ</w:t>
      </w:r>
      <w:r w:rsidR="00F63ED9" w:rsidRPr="00485BE2">
        <w:rPr>
          <w:spacing w:val="-2"/>
          <w:szCs w:val="28"/>
          <w:lang w:val="nl-NL"/>
        </w:rPr>
        <w:t>ẩy mạnh</w:t>
      </w:r>
      <w:r w:rsidR="00F63ED9" w:rsidRPr="00485BE2">
        <w:rPr>
          <w:spacing w:val="-2"/>
          <w:szCs w:val="28"/>
        </w:rPr>
        <w:t xml:space="preserve"> tuyên truyền, giáo dục ý thức vươn lên thoát nghèo, từng bước xóa bỏ tư tưởng trông chờ, ỷ lại của một bộ phận người dân</w:t>
      </w:r>
      <w:r w:rsidRPr="00485BE2">
        <w:rPr>
          <w:spacing w:val="-2"/>
          <w:szCs w:val="28"/>
          <w:lang w:val="nl-NL"/>
        </w:rPr>
        <w:t>. V</w:t>
      </w:r>
      <w:r w:rsidRPr="00485BE2">
        <w:rPr>
          <w:rFonts w:eastAsia="Times New Roman" w:cs="Times New Roman"/>
          <w:spacing w:val="-2"/>
          <w:szCs w:val="28"/>
          <w:lang w:val="es-ES"/>
        </w:rPr>
        <w:t xml:space="preserve">ận động toàn dân tích cực tham gia phong trào toàn dân làm giàu, phát triển sản xuất, nâng cao thu nhập, cải thiện đời sống vật chất tinh thần. </w:t>
      </w:r>
      <w:r w:rsidRPr="00485BE2">
        <w:rPr>
          <w:spacing w:val="-2"/>
          <w:szCs w:val="28"/>
          <w:lang w:val="nl-NL"/>
        </w:rPr>
        <w:t>Tiếp tục quan tâm thực hiện tốt công tác xóa nhà tạm, nhà dột nát, giúp người dân an cư lạc nghiệp, vươn lên thoát nghèo bền vững.</w:t>
      </w:r>
    </w:p>
    <w:p w14:paraId="50D5ED66" w14:textId="77777777" w:rsidR="00E87CBD" w:rsidRPr="00A60887" w:rsidRDefault="00E87CBD" w:rsidP="00C92449">
      <w:pPr>
        <w:tabs>
          <w:tab w:val="num" w:pos="720"/>
        </w:tabs>
        <w:spacing w:after="120"/>
        <w:ind w:firstLine="720"/>
        <w:jc w:val="both"/>
        <w:rPr>
          <w:b/>
        </w:rPr>
      </w:pPr>
      <w:r w:rsidRPr="00A60887">
        <w:rPr>
          <w:rFonts w:eastAsia="Times New Roman" w:cs="Times New Roman"/>
          <w:b/>
          <w:szCs w:val="28"/>
        </w:rPr>
        <w:t xml:space="preserve">8. </w:t>
      </w:r>
      <w:r w:rsidRPr="00A60887">
        <w:rPr>
          <w:b/>
        </w:rPr>
        <w:t>Giữ gìn, phát huy nét đẹp truyền thống, bản sắc văn hoá</w:t>
      </w:r>
      <w:r w:rsidRPr="00A60887">
        <w:rPr>
          <w:b/>
          <w:lang w:val="sv-SE"/>
        </w:rPr>
        <w:t xml:space="preserve"> dân tộc</w:t>
      </w:r>
      <w:r w:rsidRPr="00A60887">
        <w:rPr>
          <w:b/>
        </w:rPr>
        <w:t>; đẩy mạnh hoạt</w:t>
      </w:r>
      <w:r w:rsidRPr="00A60887">
        <w:rPr>
          <w:b/>
          <w:lang w:val="es-ES"/>
        </w:rPr>
        <w:t xml:space="preserve"> động</w:t>
      </w:r>
      <w:r w:rsidRPr="00A60887">
        <w:rPr>
          <w:b/>
        </w:rPr>
        <w:t xml:space="preserve"> thông tin, truyền thông</w:t>
      </w:r>
      <w:r w:rsidRPr="00A60887">
        <w:rPr>
          <w:b/>
          <w:lang w:val="sv-SE"/>
        </w:rPr>
        <w:t xml:space="preserve">, hoạt động </w:t>
      </w:r>
      <w:r w:rsidRPr="00A60887">
        <w:rPr>
          <w:b/>
        </w:rPr>
        <w:t>thể dục</w:t>
      </w:r>
      <w:r w:rsidRPr="00A60887">
        <w:rPr>
          <w:b/>
          <w:lang w:val="sv-SE"/>
        </w:rPr>
        <w:t>,</w:t>
      </w:r>
      <w:r w:rsidRPr="00A60887">
        <w:rPr>
          <w:b/>
        </w:rPr>
        <w:t xml:space="preserve"> thể thao</w:t>
      </w:r>
      <w:r w:rsidRPr="00A60887">
        <w:rPr>
          <w:b/>
          <w:lang w:val="sv-SE"/>
        </w:rPr>
        <w:t xml:space="preserve">, vui chơi, giải trí, phong trào văn nghệ quần chúng nhằm nâng cao </w:t>
      </w:r>
      <w:r w:rsidRPr="00A60887">
        <w:rPr>
          <w:b/>
        </w:rPr>
        <w:t>mức hưởng thụ về văn hóa, tinh thần cho nhân dân</w:t>
      </w:r>
    </w:p>
    <w:p w14:paraId="3A014629" w14:textId="77777777" w:rsidR="00E87CBD" w:rsidRPr="00A60887" w:rsidRDefault="00E87CBD" w:rsidP="00C92449">
      <w:pPr>
        <w:widowControl w:val="0"/>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hiện</w:t>
      </w:r>
    </w:p>
    <w:p w14:paraId="77BB313F" w14:textId="7FDDEB44" w:rsidR="00404B21" w:rsidRPr="00404B21" w:rsidRDefault="00E87CBD" w:rsidP="00C92449">
      <w:pPr>
        <w:widowControl w:val="0"/>
        <w:spacing w:after="120"/>
        <w:ind w:firstLine="720"/>
        <w:jc w:val="both"/>
        <w:rPr>
          <w:spacing w:val="-4"/>
          <w:lang w:val="en-US"/>
        </w:rPr>
      </w:pPr>
      <w:r w:rsidRPr="00A60887">
        <w:rPr>
          <w:spacing w:val="-4"/>
          <w:lang w:val="sv-SE"/>
        </w:rPr>
        <w:t xml:space="preserve">(1) </w:t>
      </w:r>
      <w:r w:rsidRPr="00A60887">
        <w:rPr>
          <w:spacing w:val="-4"/>
        </w:rPr>
        <w:t xml:space="preserve">Hỗ trợ </w:t>
      </w:r>
      <w:r w:rsidRPr="00A60887">
        <w:rPr>
          <w:spacing w:val="-4"/>
          <w:lang w:val="sv-SE"/>
        </w:rPr>
        <w:t xml:space="preserve">hoạt động </w:t>
      </w:r>
      <w:r w:rsidRPr="00A60887">
        <w:rPr>
          <w:spacing w:val="-4"/>
        </w:rPr>
        <w:t>sưu tầm, phục dựng, bảo tồn</w:t>
      </w:r>
      <w:r w:rsidRPr="00A60887">
        <w:rPr>
          <w:spacing w:val="-4"/>
          <w:lang w:val="sv-SE"/>
        </w:rPr>
        <w:t>,</w:t>
      </w:r>
      <w:r w:rsidRPr="00A60887">
        <w:rPr>
          <w:spacing w:val="-4"/>
        </w:rPr>
        <w:t xml:space="preserve"> phát huy giá trị văn hóa truyền thống các dân tộc</w:t>
      </w:r>
      <w:r w:rsidRPr="00A60887">
        <w:rPr>
          <w:spacing w:val="-4"/>
          <w:lang w:val="sv-SE"/>
        </w:rPr>
        <w:t xml:space="preserve">; </w:t>
      </w:r>
      <w:r w:rsidR="00404B21">
        <w:rPr>
          <w:spacing w:val="-2"/>
          <w:lang w:val="sv-SE"/>
        </w:rPr>
        <w:t>l</w:t>
      </w:r>
      <w:r w:rsidR="00404B21" w:rsidRPr="00A60887">
        <w:rPr>
          <w:spacing w:val="-2"/>
          <w:lang w:val="sv-SE"/>
        </w:rPr>
        <w:t xml:space="preserve">àm tốt công tác khuyến khích, hỗ trợ, động viên đội ngũ nghệ nhân, diễn viên tham gia vào hoạt động </w:t>
      </w:r>
      <w:r w:rsidR="00404B21" w:rsidRPr="00A60887">
        <w:rPr>
          <w:spacing w:val="-2"/>
        </w:rPr>
        <w:t xml:space="preserve">sưu tầm, </w:t>
      </w:r>
      <w:r w:rsidR="00404B21" w:rsidRPr="00A60887">
        <w:rPr>
          <w:spacing w:val="-2"/>
          <w:lang w:val="sv-SE"/>
        </w:rPr>
        <w:t xml:space="preserve">phục dựng, </w:t>
      </w:r>
      <w:r w:rsidR="00404B21" w:rsidRPr="00A60887">
        <w:rPr>
          <w:spacing w:val="-2"/>
        </w:rPr>
        <w:t>bảo tồn</w:t>
      </w:r>
      <w:r w:rsidR="00404B21" w:rsidRPr="00A60887">
        <w:rPr>
          <w:spacing w:val="-2"/>
          <w:lang w:val="sv-SE"/>
        </w:rPr>
        <w:t>,</w:t>
      </w:r>
      <w:r w:rsidR="00404B21" w:rsidRPr="00A60887">
        <w:rPr>
          <w:spacing w:val="-2"/>
        </w:rPr>
        <w:t xml:space="preserve"> phát huy giá trị văn hóa truyền thống các dân tộc</w:t>
      </w:r>
      <w:r w:rsidR="00404B21">
        <w:rPr>
          <w:spacing w:val="-2"/>
          <w:lang w:val="en-US"/>
        </w:rPr>
        <w:t>.</w:t>
      </w:r>
    </w:p>
    <w:p w14:paraId="3D7B53D7" w14:textId="27B97EB6" w:rsidR="00404B21" w:rsidRDefault="00E87CBD" w:rsidP="00404B21">
      <w:pPr>
        <w:widowControl w:val="0"/>
        <w:spacing w:after="120"/>
        <w:ind w:firstLine="720"/>
        <w:jc w:val="both"/>
        <w:rPr>
          <w:spacing w:val="-2"/>
          <w:lang w:val="sv-SE"/>
        </w:rPr>
      </w:pPr>
      <w:r w:rsidRPr="00A60887">
        <w:rPr>
          <w:spacing w:val="-2"/>
        </w:rPr>
        <w:t xml:space="preserve">(2) </w:t>
      </w:r>
      <w:r w:rsidRPr="00A60887">
        <w:rPr>
          <w:spacing w:val="-2"/>
          <w:lang w:val="sv-SE"/>
        </w:rPr>
        <w:t>Tiếp tục đẩy mạnh phong trào xây dựng nếp sống văn minh, gia đình văn hoá mới, gắn với cuộc vận độ</w:t>
      </w:r>
      <w:r w:rsidR="00404B21">
        <w:rPr>
          <w:spacing w:val="-2"/>
          <w:lang w:val="sv-SE"/>
        </w:rPr>
        <w:t>ng ”</w:t>
      </w:r>
      <w:r w:rsidRPr="00A60887">
        <w:rPr>
          <w:spacing w:val="-2"/>
          <w:lang w:val="sv-SE"/>
        </w:rPr>
        <w:t>Toàn dân đoàn kết xây dựng nông thôn mớ</w:t>
      </w:r>
      <w:r w:rsidR="00B84E15" w:rsidRPr="00A60887">
        <w:rPr>
          <w:spacing w:val="-2"/>
          <w:lang w:val="sv-SE"/>
        </w:rPr>
        <w:t>i</w:t>
      </w:r>
      <w:r w:rsidRPr="00A60887">
        <w:rPr>
          <w:spacing w:val="-2"/>
          <w:lang w:val="sv-SE"/>
        </w:rPr>
        <w:t>”</w:t>
      </w:r>
      <w:r w:rsidR="00404B21">
        <w:rPr>
          <w:spacing w:val="-2"/>
          <w:lang w:val="sv-SE"/>
        </w:rPr>
        <w:t>. Quan tâm</w:t>
      </w:r>
      <w:r w:rsidR="00404B21">
        <w:rPr>
          <w:spacing w:val="-4"/>
          <w:lang w:val="sv-SE"/>
        </w:rPr>
        <w:t xml:space="preserve"> </w:t>
      </w:r>
      <w:r w:rsidR="00404B21" w:rsidRPr="00A60887">
        <w:rPr>
          <w:spacing w:val="-4"/>
          <w:lang w:val="sv-SE"/>
        </w:rPr>
        <w:t>đ</w:t>
      </w:r>
      <w:r w:rsidR="00404B21" w:rsidRPr="00A60887">
        <w:rPr>
          <w:spacing w:val="-4"/>
        </w:rPr>
        <w:t xml:space="preserve">ầu tư xây dựng các </w:t>
      </w:r>
      <w:r w:rsidR="00404B21" w:rsidRPr="00A60887">
        <w:rPr>
          <w:spacing w:val="-4"/>
          <w:lang w:val="sv-SE"/>
        </w:rPr>
        <w:t xml:space="preserve">công trình </w:t>
      </w:r>
      <w:r w:rsidR="00404B21" w:rsidRPr="00A60887">
        <w:rPr>
          <w:spacing w:val="-4"/>
        </w:rPr>
        <w:t>thể thao,</w:t>
      </w:r>
      <w:r w:rsidR="00404B21" w:rsidRPr="00A60887">
        <w:rPr>
          <w:spacing w:val="-4"/>
          <w:lang w:val="da-DK"/>
        </w:rPr>
        <w:t xml:space="preserve"> thiết chế văn hóa cơ sở;</w:t>
      </w:r>
      <w:r w:rsidR="00404B21" w:rsidRPr="00A60887">
        <w:rPr>
          <w:spacing w:val="-4"/>
        </w:rPr>
        <w:t xml:space="preserve"> khuyến khích phong trào</w:t>
      </w:r>
      <w:r w:rsidR="00404B21">
        <w:rPr>
          <w:spacing w:val="-4"/>
          <w:lang w:val="en-US"/>
        </w:rPr>
        <w:t xml:space="preserve"> rèn luyện</w:t>
      </w:r>
      <w:r w:rsidR="00404B21" w:rsidRPr="00A60887">
        <w:rPr>
          <w:spacing w:val="-4"/>
        </w:rPr>
        <w:t xml:space="preserve"> thể dục, thể thao nâng cao sức khỏe nhân dân</w:t>
      </w:r>
      <w:r w:rsidR="00404B21">
        <w:rPr>
          <w:spacing w:val="-2"/>
          <w:lang w:val="sv-SE"/>
        </w:rPr>
        <w:t xml:space="preserve">. </w:t>
      </w:r>
      <w:r w:rsidR="00404B21" w:rsidRPr="00EA551B">
        <w:rPr>
          <w:szCs w:val="28"/>
        </w:rPr>
        <w:t>Xây dựng môi trường văn hóa công sở trong sạch, dân chủ, đoàn kết, nhân văn; đẩy lùi bệnh quan liêu, bè phái, mất đoàn kết, chủ nghĩa cơ hội, thực dụ</w:t>
      </w:r>
      <w:r w:rsidR="00404B21">
        <w:rPr>
          <w:szCs w:val="28"/>
        </w:rPr>
        <w:t>ng</w:t>
      </w:r>
      <w:r w:rsidR="00404B21" w:rsidRPr="00EA551B">
        <w:rPr>
          <w:szCs w:val="28"/>
        </w:rPr>
        <w:t xml:space="preserve">. Gắn phát triển văn hóa với </w:t>
      </w:r>
      <w:r w:rsidR="00404B21" w:rsidRPr="00EA551B">
        <w:rPr>
          <w:szCs w:val="28"/>
        </w:rPr>
        <w:lastRenderedPageBreak/>
        <w:t xml:space="preserve">phát triển du lịch, phấn đấu đưa du lịch trở thành ngành kinh tế mũi nhọn, đồng thời bảo vệ, gìn giữ các giá trị văn hóa </w:t>
      </w:r>
      <w:r w:rsidR="00404B21">
        <w:rPr>
          <w:szCs w:val="28"/>
          <w:lang w:val="en-US"/>
        </w:rPr>
        <w:t>của các dân tộc.</w:t>
      </w:r>
      <w:r w:rsidR="00404B21" w:rsidRPr="00EA551B">
        <w:rPr>
          <w:szCs w:val="28"/>
        </w:rPr>
        <w:t xml:space="preserve"> </w:t>
      </w:r>
    </w:p>
    <w:p w14:paraId="4C943ADA" w14:textId="51301472" w:rsidR="00E87CBD" w:rsidRPr="00A60887" w:rsidRDefault="00E87CBD" w:rsidP="00C92449">
      <w:pPr>
        <w:widowControl w:val="0"/>
        <w:spacing w:after="120"/>
        <w:ind w:firstLine="720"/>
        <w:jc w:val="both"/>
        <w:rPr>
          <w:spacing w:val="-4"/>
          <w:lang w:val="sv-SE"/>
        </w:rPr>
      </w:pPr>
      <w:r w:rsidRPr="00A60887">
        <w:rPr>
          <w:spacing w:val="-4"/>
          <w:lang w:val="sv-SE"/>
        </w:rPr>
        <w:t xml:space="preserve">(3) </w:t>
      </w:r>
      <w:r w:rsidRPr="00A60887">
        <w:rPr>
          <w:spacing w:val="-4"/>
        </w:rPr>
        <w:t>T</w:t>
      </w:r>
      <w:r w:rsidRPr="00A60887">
        <w:rPr>
          <w:spacing w:val="-4"/>
          <w:lang w:val="sv-SE"/>
        </w:rPr>
        <w:t xml:space="preserve">iếp tục </w:t>
      </w:r>
      <w:r w:rsidRPr="00A60887">
        <w:rPr>
          <w:spacing w:val="-4"/>
        </w:rPr>
        <w:t>nâng cao chất lượng tin, bài</w:t>
      </w:r>
      <w:r w:rsidRPr="00A60887">
        <w:rPr>
          <w:spacing w:val="-4"/>
          <w:lang w:val="sv-SE"/>
        </w:rPr>
        <w:t>;</w:t>
      </w:r>
      <w:r w:rsidRPr="00A60887">
        <w:rPr>
          <w:spacing w:val="-4"/>
        </w:rPr>
        <w:t xml:space="preserve"> tăng thời lượng phát sóng các chương trình </w:t>
      </w:r>
      <w:r w:rsidRPr="00A60887">
        <w:rPr>
          <w:spacing w:val="-4"/>
          <w:lang w:val="sv-SE"/>
        </w:rPr>
        <w:t xml:space="preserve">tiếng dân </w:t>
      </w:r>
      <w:r w:rsidRPr="00A60887">
        <w:rPr>
          <w:spacing w:val="-4"/>
        </w:rPr>
        <w:t>tộc</w:t>
      </w:r>
      <w:r w:rsidRPr="00A60887">
        <w:rPr>
          <w:spacing w:val="-4"/>
          <w:lang w:val="sv-SE"/>
        </w:rPr>
        <w:t xml:space="preserve"> nhằm nâng cao hiệu quả công tác tuyên truyền và mức độ hưởng thụ cho nhân dân</w:t>
      </w:r>
      <w:r w:rsidRPr="00A60887">
        <w:rPr>
          <w:spacing w:val="-4"/>
        </w:rPr>
        <w:t>.</w:t>
      </w:r>
      <w:r w:rsidRPr="00A60887">
        <w:rPr>
          <w:spacing w:val="-4"/>
          <w:lang w:val="sv-SE"/>
        </w:rPr>
        <w:t xml:space="preserve"> Tạo điều kiện thuận lợi để dịch vụ bưu chính, viễn thông phát triển.</w:t>
      </w:r>
    </w:p>
    <w:p w14:paraId="6DA29948" w14:textId="6B8300E0" w:rsidR="00E87CBD" w:rsidRPr="00A60887" w:rsidRDefault="00E87CBD" w:rsidP="00C92449">
      <w:pPr>
        <w:spacing w:after="120"/>
        <w:ind w:firstLine="720"/>
        <w:jc w:val="both"/>
        <w:rPr>
          <w:rFonts w:eastAsia="Arial" w:cs="Times New Roman"/>
          <w:b/>
          <w:spacing w:val="-4"/>
          <w:szCs w:val="28"/>
          <w:lang w:val="de-AT"/>
        </w:rPr>
      </w:pPr>
      <w:r w:rsidRPr="00A60887">
        <w:rPr>
          <w:rFonts w:eastAsia="Times New Roman" w:cs="Times New Roman"/>
          <w:b/>
          <w:spacing w:val="-4"/>
          <w:szCs w:val="28"/>
          <w:lang w:val="es-ES"/>
        </w:rPr>
        <w:t xml:space="preserve">9. Tiếp tục </w:t>
      </w:r>
      <w:r w:rsidRPr="00A60887">
        <w:rPr>
          <w:rFonts w:eastAsia="Arial" w:cs="Times New Roman"/>
          <w:b/>
          <w:spacing w:val="-4"/>
          <w:szCs w:val="28"/>
          <w:lang w:val="de-AT"/>
        </w:rPr>
        <w:t>tạo chuyển biến mạnh mẽ về chất lượng và hiệu quả giáo dục - đào tạo gắn với nâng cao chất lượng nguồn nhân lực</w:t>
      </w:r>
      <w:r w:rsidR="006738B2">
        <w:rPr>
          <w:rFonts w:eastAsia="Arial" w:cs="Times New Roman"/>
          <w:b/>
          <w:spacing w:val="-4"/>
          <w:szCs w:val="28"/>
          <w:lang w:val="de-AT"/>
        </w:rPr>
        <w:t xml:space="preserve"> </w:t>
      </w:r>
      <w:r w:rsidR="00DB4C83">
        <w:rPr>
          <w:rFonts w:eastAsia="Arial" w:cs="Times New Roman"/>
          <w:b/>
          <w:spacing w:val="-4"/>
          <w:szCs w:val="28"/>
          <w:lang w:val="de-AT"/>
        </w:rPr>
        <w:t xml:space="preserve">phục vụ yêu </w:t>
      </w:r>
      <w:r w:rsidR="006738B2">
        <w:rPr>
          <w:rFonts w:eastAsia="Arial" w:cs="Times New Roman"/>
          <w:b/>
          <w:spacing w:val="-4"/>
          <w:szCs w:val="28"/>
          <w:lang w:val="de-AT"/>
        </w:rPr>
        <w:t xml:space="preserve">cầu </w:t>
      </w:r>
      <w:r w:rsidR="00DB4C83">
        <w:rPr>
          <w:rFonts w:eastAsia="Arial" w:cs="Times New Roman"/>
          <w:b/>
          <w:spacing w:val="-4"/>
          <w:szCs w:val="28"/>
          <w:lang w:val="de-AT"/>
        </w:rPr>
        <w:t>phát triển kinh tế - xã hội và thị trường lao động</w:t>
      </w:r>
    </w:p>
    <w:p w14:paraId="11DF4211" w14:textId="77777777" w:rsidR="00E87CBD" w:rsidRPr="00A60887" w:rsidRDefault="00E87CBD" w:rsidP="00C92449">
      <w:pPr>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hiện</w:t>
      </w:r>
    </w:p>
    <w:p w14:paraId="3CF630A9" w14:textId="77777777" w:rsidR="00E87CBD" w:rsidRPr="00A60887" w:rsidRDefault="00E87CBD" w:rsidP="00C92449">
      <w:pPr>
        <w:spacing w:after="120"/>
        <w:ind w:firstLine="720"/>
        <w:jc w:val="both"/>
        <w:rPr>
          <w:rFonts w:eastAsia="Arial" w:cs="Times New Roman"/>
          <w:spacing w:val="-2"/>
          <w:szCs w:val="28"/>
          <w:lang w:val="de-AT"/>
        </w:rPr>
      </w:pPr>
      <w:r w:rsidRPr="00A60887">
        <w:rPr>
          <w:rFonts w:eastAsia="Arial" w:cs="Times New Roman"/>
          <w:spacing w:val="-2"/>
          <w:szCs w:val="28"/>
          <w:lang w:val="de-AT"/>
        </w:rPr>
        <w:t>(1) Đổi mới mạnh mẽ phương pháp giảng dạy và học tập theo hướng hiện đại, đáp ứng chuẩn giáo dục hiện hành; phát huy tốt nhất năng lực sáng tạo của người học, coi trọng thực hành, thực tế; chú trọng giáo dục lối sống, nhân cách, đạo đức, lý tưởng và truyền thống cách mạng, ý chí kiên cường xây dựng và bảo vệ Tổ quốc.</w:t>
      </w:r>
    </w:p>
    <w:p w14:paraId="4BB59CDC" w14:textId="77777777" w:rsidR="00E87CBD" w:rsidRPr="00A60887" w:rsidRDefault="00E87CBD" w:rsidP="00C92449">
      <w:pPr>
        <w:spacing w:after="120"/>
        <w:ind w:firstLine="720"/>
        <w:jc w:val="both"/>
        <w:rPr>
          <w:lang w:val="es-CL"/>
        </w:rPr>
      </w:pPr>
      <w:r w:rsidRPr="00A60887">
        <w:rPr>
          <w:lang w:val="es-CL"/>
        </w:rPr>
        <w:t>Chuẩn hóa đội ngũ giáo viên ngay từ khâu tuyển dụng; tăng cường công tác đào tạo, đào tạo lại và đào tạo nâng cao. Tăng cường công tác khuyến học, khuyến tài, tạo phong trào thi đua trong học tập. Ư</w:t>
      </w:r>
      <w:r w:rsidRPr="00A60887">
        <w:rPr>
          <w:spacing w:val="-4"/>
          <w:lang w:val="es-CL"/>
        </w:rPr>
        <w:t xml:space="preserve">u tiên nguồn vốn cho đầu tư xây dựng hệ thống trường lớp học theo chuẩn Quốc gia. </w:t>
      </w:r>
    </w:p>
    <w:p w14:paraId="7B50D04D" w14:textId="2DEF2FAC" w:rsidR="007A5C90" w:rsidRPr="007A5C90" w:rsidRDefault="00E87CBD" w:rsidP="007A5C90">
      <w:pPr>
        <w:spacing w:after="120"/>
        <w:ind w:firstLine="720"/>
        <w:jc w:val="both"/>
        <w:rPr>
          <w:rFonts w:eastAsia="Calibri" w:cs="Times New Roman"/>
          <w:szCs w:val="28"/>
          <w:lang w:val="en-US"/>
        </w:rPr>
      </w:pPr>
      <w:r w:rsidRPr="00A60887">
        <w:rPr>
          <w:lang w:val="es-CL"/>
        </w:rPr>
        <w:t xml:space="preserve">(2) </w:t>
      </w:r>
      <w:r w:rsidRPr="00A60887">
        <w:t xml:space="preserve">Phối hợp chặt chẽ với các trường đại học, cao đẳng, trung học chuyên nghiệp, dạy nghề để đẩy mạnh công tác hướng nghiệp, đào tạo nghề cho lực lượng người lao động. </w:t>
      </w:r>
      <w:r w:rsidR="007A5C90" w:rsidRPr="007A5C90">
        <w:rPr>
          <w:rFonts w:eastAsia="Calibri" w:cs="Times New Roman"/>
          <w:szCs w:val="28"/>
          <w:lang w:val="en-US"/>
        </w:rPr>
        <w:t>Chú trọng phát triển nguồn nhân lực đáp ứng yêu cầu phát triển. Nâng cao chất lượng đào tạo nghề nghiệp gắn với thị trường lao động</w:t>
      </w:r>
      <w:r w:rsidR="007A5C90">
        <w:rPr>
          <w:rFonts w:eastAsia="Calibri" w:cs="Times New Roman"/>
          <w:szCs w:val="28"/>
          <w:lang w:val="en-US"/>
        </w:rPr>
        <w:t xml:space="preserve"> </w:t>
      </w:r>
      <w:r w:rsidR="007A5C90" w:rsidRPr="007A5C90">
        <w:rPr>
          <w:rFonts w:eastAsia="Calibri" w:cs="Times New Roman"/>
          <w:szCs w:val="28"/>
          <w:lang w:val="en-US"/>
        </w:rPr>
        <w:t xml:space="preserve">phù hợp với trình độ, điều kiện và lợi thế phát triển của vùng. </w:t>
      </w:r>
      <w:r w:rsidR="007A5C90">
        <w:rPr>
          <w:rFonts w:eastAsia="Calibri" w:cs="Times New Roman"/>
          <w:iCs/>
          <w:szCs w:val="28"/>
          <w:lang w:val="en-US"/>
        </w:rPr>
        <w:t>Đ</w:t>
      </w:r>
      <w:r w:rsidR="007A5C90" w:rsidRPr="007A5C90">
        <w:rPr>
          <w:rFonts w:eastAsia="Calibri" w:cs="Times New Roman"/>
          <w:iCs/>
          <w:szCs w:val="28"/>
          <w:lang w:val="en-US"/>
        </w:rPr>
        <w:t xml:space="preserve">ẩy mạnh công tác </w:t>
      </w:r>
      <w:r w:rsidR="007A5C90" w:rsidRPr="00DB4C83">
        <w:rPr>
          <w:rFonts w:eastAsia="Calibri" w:cs="Times New Roman"/>
          <w:bCs/>
          <w:iCs/>
          <w:szCs w:val="28"/>
          <w:lang w:val="en-US"/>
        </w:rPr>
        <w:t>kết nối</w:t>
      </w:r>
      <w:r w:rsidR="007A5C90" w:rsidRPr="006738B2">
        <w:rPr>
          <w:rFonts w:eastAsia="Calibri" w:cs="Times New Roman"/>
          <w:iCs/>
          <w:szCs w:val="28"/>
          <w:lang w:val="en-US"/>
        </w:rPr>
        <w:t xml:space="preserve"> </w:t>
      </w:r>
      <w:r w:rsidR="007A5C90" w:rsidRPr="007A5C90">
        <w:rPr>
          <w:rFonts w:eastAsia="Calibri" w:cs="Times New Roman"/>
          <w:iCs/>
          <w:szCs w:val="28"/>
          <w:lang w:val="en-US"/>
        </w:rPr>
        <w:t>đưa người lao động đi làm việc ở nước ngoài</w:t>
      </w:r>
      <w:r w:rsidR="007A5C90">
        <w:rPr>
          <w:rFonts w:eastAsia="Calibri" w:cs="Times New Roman"/>
          <w:iCs/>
          <w:szCs w:val="28"/>
          <w:lang w:val="en-US"/>
        </w:rPr>
        <w:t>.</w:t>
      </w:r>
    </w:p>
    <w:p w14:paraId="0B869CC3" w14:textId="7022455F" w:rsidR="00E87CBD" w:rsidRPr="00A60887" w:rsidRDefault="00E87CBD" w:rsidP="007A5C90">
      <w:pPr>
        <w:spacing w:after="120"/>
        <w:ind w:firstLine="720"/>
        <w:jc w:val="both"/>
        <w:rPr>
          <w:b/>
          <w:lang w:val="nb-NO"/>
        </w:rPr>
      </w:pPr>
      <w:r w:rsidRPr="00A60887">
        <w:rPr>
          <w:rFonts w:eastAsia="Arial" w:cs="Times New Roman"/>
          <w:b/>
          <w:spacing w:val="-4"/>
          <w:szCs w:val="28"/>
          <w:lang w:val="de-AT"/>
        </w:rPr>
        <w:t>10</w:t>
      </w:r>
      <w:r w:rsidRPr="00A60887">
        <w:rPr>
          <w:rFonts w:eastAsia="Times New Roman" w:cs="Times New Roman"/>
          <w:b/>
          <w:bCs/>
          <w:spacing w:val="-2"/>
          <w:szCs w:val="28"/>
          <w:lang w:val="sv-SE"/>
        </w:rPr>
        <w:t xml:space="preserve">. Đẩy mạnh việc </w:t>
      </w:r>
      <w:r w:rsidRPr="00A60887">
        <w:rPr>
          <w:b/>
        </w:rPr>
        <w:t>ứng dụng khoa học - công nghệ</w:t>
      </w:r>
      <w:r w:rsidR="004314C9">
        <w:rPr>
          <w:b/>
          <w:lang w:val="en-US"/>
        </w:rPr>
        <w:t xml:space="preserve"> và chuyển đổi số</w:t>
      </w:r>
      <w:r w:rsidRPr="00A60887">
        <w:rPr>
          <w:b/>
        </w:rPr>
        <w:t xml:space="preserve"> </w:t>
      </w:r>
      <w:r w:rsidRPr="00A60887">
        <w:rPr>
          <w:b/>
          <w:lang w:val="nb-NO"/>
        </w:rPr>
        <w:t xml:space="preserve">vào hoạt động sản xuất và công tác lãnh đạo, chỉ đạo, quản lý, điều hành; từng bước đưa khoa học - công nghệ </w:t>
      </w:r>
      <w:r w:rsidRPr="00A60887">
        <w:rPr>
          <w:b/>
        </w:rPr>
        <w:t>thật sự là động lực phát triển kinh tế - xã hội</w:t>
      </w:r>
    </w:p>
    <w:p w14:paraId="46389BD6" w14:textId="77777777" w:rsidR="00E87CBD" w:rsidRPr="00A60887" w:rsidRDefault="00E87CBD" w:rsidP="00C92449">
      <w:pPr>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hiện</w:t>
      </w:r>
    </w:p>
    <w:p w14:paraId="04BF4706" w14:textId="5DD045C6" w:rsidR="00E87CBD" w:rsidRPr="00FC4C58" w:rsidRDefault="00E87CBD" w:rsidP="00FC4C58">
      <w:pPr>
        <w:spacing w:after="120"/>
        <w:ind w:firstLine="720"/>
        <w:jc w:val="both"/>
        <w:rPr>
          <w:spacing w:val="-4"/>
          <w:lang w:val="de-AT"/>
        </w:rPr>
      </w:pPr>
      <w:r w:rsidRPr="005B144B">
        <w:rPr>
          <w:rFonts w:eastAsia="Arial" w:cs="Times New Roman"/>
          <w:szCs w:val="28"/>
          <w:lang w:val="de-AT"/>
        </w:rPr>
        <w:t xml:space="preserve">(1) Khuyến khích đầu tư xã hội, tăng </w:t>
      </w:r>
      <w:r w:rsidR="004F05B1">
        <w:rPr>
          <w:rFonts w:eastAsia="Arial" w:cs="Times New Roman"/>
          <w:szCs w:val="28"/>
          <w:lang w:val="de-AT"/>
        </w:rPr>
        <w:t>chi ngân sách nhà nước cho hoạt động</w:t>
      </w:r>
      <w:r w:rsidRPr="005B144B">
        <w:rPr>
          <w:rFonts w:eastAsia="Arial" w:cs="Times New Roman"/>
          <w:szCs w:val="28"/>
          <w:lang w:val="de-AT"/>
        </w:rPr>
        <w:t xml:space="preserve"> ứng dụng khoa học - công nghệ</w:t>
      </w:r>
      <w:r w:rsidR="005B144B" w:rsidRPr="005B144B">
        <w:rPr>
          <w:rFonts w:eastAsia="Arial" w:cs="Times New Roman"/>
          <w:szCs w:val="28"/>
          <w:lang w:val="de-AT"/>
        </w:rPr>
        <w:t>, đổi mới sáng tạo và chuyển đổi số</w:t>
      </w:r>
      <w:r w:rsidRPr="005B144B">
        <w:rPr>
          <w:rFonts w:eastAsia="Arial" w:cs="Times New Roman"/>
          <w:szCs w:val="28"/>
          <w:lang w:val="de-AT"/>
        </w:rPr>
        <w:t xml:space="preserve"> </w:t>
      </w:r>
      <w:r w:rsidR="004F05B1">
        <w:rPr>
          <w:rFonts w:eastAsia="Arial" w:cs="Times New Roman"/>
          <w:szCs w:val="28"/>
          <w:lang w:val="de-AT"/>
        </w:rPr>
        <w:t>phục vụ công tác</w:t>
      </w:r>
      <w:r w:rsidRPr="005B144B">
        <w:rPr>
          <w:rFonts w:eastAsia="Arial" w:cs="Times New Roman"/>
          <w:szCs w:val="28"/>
          <w:lang w:val="de-AT"/>
        </w:rPr>
        <w:t xml:space="preserve"> quản lý, phát triển </w:t>
      </w:r>
      <w:r w:rsidR="004F05B1">
        <w:rPr>
          <w:rFonts w:eastAsia="Arial" w:cs="Times New Roman"/>
          <w:szCs w:val="28"/>
          <w:lang w:val="de-AT"/>
        </w:rPr>
        <w:t>kinh tế - xã hội</w:t>
      </w:r>
      <w:r w:rsidRPr="005B144B">
        <w:rPr>
          <w:rFonts w:eastAsia="Arial" w:cs="Times New Roman"/>
          <w:szCs w:val="28"/>
          <w:lang w:val="de-AT"/>
        </w:rPr>
        <w:t xml:space="preserve">. </w:t>
      </w:r>
      <w:r w:rsidR="00FC4C58" w:rsidRPr="00EA551B">
        <w:rPr>
          <w:szCs w:val="28"/>
        </w:rPr>
        <w:t>Nâng cấp hạ tầng công nghệ thông tin đáp ứng yêu cầu áp dụng công nghệ</w:t>
      </w:r>
      <w:r w:rsidR="00FC4C58">
        <w:rPr>
          <w:szCs w:val="28"/>
          <w:lang w:val="en-US"/>
        </w:rPr>
        <w:t>, đổi mới sáng tạo và chuyển đổi số</w:t>
      </w:r>
      <w:r w:rsidR="00FC4C58" w:rsidRPr="00EA551B">
        <w:rPr>
          <w:szCs w:val="28"/>
        </w:rPr>
        <w:t>; phát triển cơ sở hạ tầng viễn thông công nghệ thông tin. Từng bước hoàn thiện kết cấu hạ tầng xã hội (</w:t>
      </w:r>
      <w:r w:rsidR="00FC4C58" w:rsidRPr="00EA551B">
        <w:rPr>
          <w:i/>
          <w:iCs/>
          <w:szCs w:val="28"/>
        </w:rPr>
        <w:t>giáo dục, y tế, văn hóa, thể thao...</w:t>
      </w:r>
      <w:r w:rsidR="00FC4C58" w:rsidRPr="00EA551B">
        <w:rPr>
          <w:szCs w:val="28"/>
        </w:rPr>
        <w:t>)</w:t>
      </w:r>
      <w:r w:rsidR="00FC4C58">
        <w:rPr>
          <w:spacing w:val="-4"/>
          <w:lang w:val="de-AT"/>
        </w:rPr>
        <w:t xml:space="preserve">. </w:t>
      </w:r>
      <w:r w:rsidR="004F05B1" w:rsidRPr="00EA551B">
        <w:rPr>
          <w:rStyle w:val="fontstyle31"/>
          <w:b w:val="0"/>
          <w:bCs w:val="0"/>
          <w:i w:val="0"/>
          <w:iCs w:val="0"/>
        </w:rPr>
        <w:t>Tiếp tục xây dựng và phát triển thương hiệu các sản phẩm nông</w:t>
      </w:r>
      <w:r w:rsidR="004F05B1" w:rsidRPr="00EA551B">
        <w:rPr>
          <w:b/>
          <w:bCs/>
          <w:i/>
          <w:iCs/>
          <w:szCs w:val="28"/>
        </w:rPr>
        <w:t xml:space="preserve"> </w:t>
      </w:r>
      <w:r w:rsidR="004F05B1" w:rsidRPr="00EA551B">
        <w:rPr>
          <w:rStyle w:val="fontstyle31"/>
          <w:b w:val="0"/>
          <w:bCs w:val="0"/>
          <w:i w:val="0"/>
          <w:iCs w:val="0"/>
        </w:rPr>
        <w:t xml:space="preserve">nghiệp, sản phẩm chủ lực, tiềm năng, đặc sản địa phương của </w:t>
      </w:r>
      <w:r w:rsidR="004F05B1">
        <w:rPr>
          <w:rStyle w:val="fontstyle31"/>
          <w:b w:val="0"/>
          <w:bCs w:val="0"/>
          <w:i w:val="0"/>
          <w:iCs w:val="0"/>
          <w:lang w:val="en-US"/>
        </w:rPr>
        <w:t xml:space="preserve">xã; </w:t>
      </w:r>
      <w:r w:rsidRPr="005B144B">
        <w:rPr>
          <w:rFonts w:eastAsia="Arial" w:cs="Times New Roman"/>
          <w:szCs w:val="28"/>
          <w:lang w:val="de-AT"/>
        </w:rPr>
        <w:t>hỗ trợ đầu tư khoa học, kỹ thuật, chuyển giao công nghệ cho sản xuất tập trung, sản xuất chuyên canh theo hướng hàng hóa.</w:t>
      </w:r>
    </w:p>
    <w:p w14:paraId="39146255" w14:textId="11073D74" w:rsidR="00E87CBD" w:rsidRPr="00A60887" w:rsidRDefault="00E87CBD" w:rsidP="00C92449">
      <w:pPr>
        <w:spacing w:after="120"/>
        <w:ind w:firstLine="720"/>
        <w:jc w:val="both"/>
        <w:rPr>
          <w:rFonts w:eastAsia="Arial" w:cs="Times New Roman"/>
          <w:spacing w:val="-4"/>
          <w:szCs w:val="28"/>
          <w:lang w:val="de-AT"/>
        </w:rPr>
      </w:pPr>
      <w:r w:rsidRPr="00A60887">
        <w:rPr>
          <w:rFonts w:eastAsia="Arial" w:cs="Times New Roman"/>
          <w:spacing w:val="-4"/>
          <w:szCs w:val="28"/>
          <w:lang w:val="de-AT"/>
        </w:rPr>
        <w:t xml:space="preserve">Tổ chức liên doanh, liên kết chặt chẽ thường xuyên giữa </w:t>
      </w:r>
      <w:r w:rsidR="00B84E15" w:rsidRPr="00A60887">
        <w:rPr>
          <w:rFonts w:eastAsia="Arial" w:cs="Times New Roman"/>
          <w:spacing w:val="-4"/>
          <w:szCs w:val="28"/>
          <w:lang w:val="de-AT"/>
        </w:rPr>
        <w:t>xã</w:t>
      </w:r>
      <w:r w:rsidRPr="00A60887">
        <w:rPr>
          <w:rFonts w:eastAsia="Arial" w:cs="Times New Roman"/>
          <w:spacing w:val="-4"/>
          <w:szCs w:val="28"/>
          <w:lang w:val="de-AT"/>
        </w:rPr>
        <w:t xml:space="preserve"> với các cơ quan</w:t>
      </w:r>
      <w:r w:rsidR="00CD513C" w:rsidRPr="00A60887">
        <w:rPr>
          <w:rFonts w:eastAsia="Arial" w:cs="Times New Roman"/>
          <w:spacing w:val="-4"/>
          <w:szCs w:val="28"/>
          <w:lang w:val="de-AT"/>
        </w:rPr>
        <w:t>, đơn vị nghiên cứu</w:t>
      </w:r>
      <w:r w:rsidRPr="00A60887">
        <w:rPr>
          <w:rFonts w:eastAsia="Arial" w:cs="Times New Roman"/>
          <w:spacing w:val="-4"/>
          <w:szCs w:val="28"/>
          <w:lang w:val="de-AT"/>
        </w:rPr>
        <w:t xml:space="preserve"> khoa học của tỉnh và Trung ương trong việc chuyển giao, ứng dụng những thành tựu tiến bộ kỹ thuật, công nghệ</w:t>
      </w:r>
      <w:r w:rsidR="004F05B1">
        <w:rPr>
          <w:rFonts w:eastAsia="Arial" w:cs="Times New Roman"/>
          <w:spacing w:val="-4"/>
          <w:szCs w:val="28"/>
          <w:lang w:val="de-AT"/>
        </w:rPr>
        <w:t xml:space="preserve"> và chuyển đổi số</w:t>
      </w:r>
      <w:r w:rsidRPr="00A60887">
        <w:rPr>
          <w:rFonts w:eastAsia="Arial" w:cs="Times New Roman"/>
          <w:spacing w:val="-4"/>
          <w:szCs w:val="28"/>
          <w:lang w:val="de-AT"/>
        </w:rPr>
        <w:t xml:space="preserve">. </w:t>
      </w:r>
      <w:r w:rsidR="00CD513C" w:rsidRPr="00A60887">
        <w:rPr>
          <w:rFonts w:eastAsia="Arial" w:cs="Times New Roman"/>
          <w:spacing w:val="-4"/>
          <w:szCs w:val="28"/>
          <w:lang w:val="de-AT"/>
        </w:rPr>
        <w:t xml:space="preserve">Thực hiện có hiệu quả các cơ </w:t>
      </w:r>
      <w:r w:rsidRPr="00A60887">
        <w:rPr>
          <w:rFonts w:eastAsia="Arial" w:cs="Times New Roman"/>
          <w:spacing w:val="-4"/>
          <w:szCs w:val="28"/>
          <w:lang w:val="de-AT"/>
        </w:rPr>
        <w:t>chế</w:t>
      </w:r>
      <w:r w:rsidR="00CD513C" w:rsidRPr="00A60887">
        <w:rPr>
          <w:rFonts w:eastAsia="Arial" w:cs="Times New Roman"/>
          <w:spacing w:val="-4"/>
          <w:szCs w:val="28"/>
          <w:lang w:val="de-AT"/>
        </w:rPr>
        <w:t xml:space="preserve">, chính sách </w:t>
      </w:r>
      <w:r w:rsidR="004F05B1" w:rsidRPr="00EA551B">
        <w:rPr>
          <w:rStyle w:val="fontstyle31"/>
          <w:b w:val="0"/>
          <w:bCs w:val="0"/>
          <w:i w:val="0"/>
          <w:iCs w:val="0"/>
        </w:rPr>
        <w:t xml:space="preserve">hỗ trợ người dân, doanh nghiệp và </w:t>
      </w:r>
      <w:r w:rsidR="004F05B1" w:rsidRPr="00EA551B">
        <w:rPr>
          <w:rStyle w:val="fontstyle31"/>
          <w:b w:val="0"/>
          <w:bCs w:val="0"/>
          <w:i w:val="0"/>
          <w:iCs w:val="0"/>
          <w:lang w:val="en-AU"/>
        </w:rPr>
        <w:t>hợp tác xã</w:t>
      </w:r>
      <w:r w:rsidR="004F05B1" w:rsidRPr="00EA551B">
        <w:rPr>
          <w:rStyle w:val="fontstyle31"/>
          <w:b w:val="0"/>
          <w:bCs w:val="0"/>
          <w:i w:val="0"/>
          <w:iCs w:val="0"/>
        </w:rPr>
        <w:t xml:space="preserve"> áp dụng khoa học kỹ </w:t>
      </w:r>
      <w:r w:rsidR="004F05B1" w:rsidRPr="00EA551B">
        <w:rPr>
          <w:rStyle w:val="fontstyle31"/>
          <w:b w:val="0"/>
          <w:bCs w:val="0"/>
          <w:i w:val="0"/>
          <w:iCs w:val="0"/>
        </w:rPr>
        <w:lastRenderedPageBreak/>
        <w:t>thuật, công</w:t>
      </w:r>
      <w:r w:rsidR="004F05B1" w:rsidRPr="00EA551B">
        <w:rPr>
          <w:b/>
          <w:bCs/>
          <w:i/>
          <w:iCs/>
          <w:szCs w:val="28"/>
        </w:rPr>
        <w:t xml:space="preserve"> </w:t>
      </w:r>
      <w:r w:rsidR="004F05B1" w:rsidRPr="00EA551B">
        <w:rPr>
          <w:rStyle w:val="fontstyle31"/>
          <w:b w:val="0"/>
          <w:bCs w:val="0"/>
          <w:i w:val="0"/>
          <w:iCs w:val="0"/>
        </w:rPr>
        <w:t>nghệ mới vào sản xuất các sản phẩm nông sản cốt lõi, có lợi thế phát triển</w:t>
      </w:r>
      <w:r w:rsidR="004F05B1" w:rsidRPr="00EA551B">
        <w:rPr>
          <w:b/>
          <w:bCs/>
          <w:i/>
          <w:iCs/>
          <w:szCs w:val="28"/>
        </w:rPr>
        <w:t xml:space="preserve"> </w:t>
      </w:r>
      <w:r w:rsidR="004F05B1" w:rsidRPr="00EA551B">
        <w:rPr>
          <w:rStyle w:val="fontstyle31"/>
          <w:b w:val="0"/>
          <w:bCs w:val="0"/>
          <w:i w:val="0"/>
          <w:iCs w:val="0"/>
        </w:rPr>
        <w:t>của</w:t>
      </w:r>
      <w:r w:rsidR="004F05B1">
        <w:rPr>
          <w:rStyle w:val="fontstyle31"/>
          <w:b w:val="0"/>
          <w:bCs w:val="0"/>
          <w:i w:val="0"/>
          <w:iCs w:val="0"/>
          <w:lang w:val="en-US"/>
        </w:rPr>
        <w:t xml:space="preserve"> xã.</w:t>
      </w:r>
    </w:p>
    <w:p w14:paraId="3119867F" w14:textId="77777777" w:rsidR="00FC4C58" w:rsidRDefault="00E87CBD" w:rsidP="00C92449">
      <w:pPr>
        <w:spacing w:after="120"/>
        <w:ind w:firstLine="720"/>
        <w:jc w:val="both"/>
        <w:rPr>
          <w:rFonts w:eastAsia="Arial" w:cs="Times New Roman"/>
          <w:spacing w:val="-4"/>
          <w:szCs w:val="28"/>
          <w:lang w:val="de-AT"/>
        </w:rPr>
      </w:pPr>
      <w:r w:rsidRPr="00A60887">
        <w:rPr>
          <w:rFonts w:eastAsia="Arial" w:cs="Times New Roman"/>
          <w:spacing w:val="-4"/>
          <w:szCs w:val="28"/>
          <w:lang w:val="de-AT"/>
        </w:rPr>
        <w:t xml:space="preserve">(2) Tăng cường đội ngũ cán bộ kỹ thuật ở các địa bàn cơ sở, chú trọng đào tạo kỹ thuật, tay nghề cho thanh niên, là lực lượng lao động trẻ khoẻ có khả năng nắm bắt nhanh nhạy các kỹ thuật công nghệ mới. Thực hiện tốt chính sách ưu đãi thu hút </w:t>
      </w:r>
      <w:r w:rsidR="0046527A" w:rsidRPr="00A60887">
        <w:rPr>
          <w:rFonts w:eastAsia="Arial" w:cs="Times New Roman"/>
          <w:spacing w:val="-4"/>
          <w:szCs w:val="28"/>
          <w:lang w:val="de-AT"/>
        </w:rPr>
        <w:t xml:space="preserve">nhân tài </w:t>
      </w:r>
      <w:r w:rsidRPr="00A60887">
        <w:rPr>
          <w:rFonts w:eastAsia="Arial" w:cs="Times New Roman"/>
          <w:spacing w:val="-4"/>
          <w:szCs w:val="28"/>
          <w:lang w:val="de-AT"/>
        </w:rPr>
        <w:t xml:space="preserve">về công tác trên địa bàn </w:t>
      </w:r>
      <w:r w:rsidR="00B15F2C" w:rsidRPr="00A60887">
        <w:rPr>
          <w:rFonts w:eastAsia="Arial" w:cs="Times New Roman"/>
          <w:spacing w:val="-4"/>
          <w:szCs w:val="28"/>
          <w:lang w:val="de-AT"/>
        </w:rPr>
        <w:t>xã</w:t>
      </w:r>
      <w:r w:rsidRPr="00A60887">
        <w:rPr>
          <w:rFonts w:eastAsia="Arial" w:cs="Times New Roman"/>
          <w:spacing w:val="-4"/>
          <w:szCs w:val="28"/>
          <w:lang w:val="de-AT"/>
        </w:rPr>
        <w:t xml:space="preserve">, đồng thời tạo mọi điều kiện tốt nhất có thể để tri thức phát huy nghiên cứu, ứng dụng khoa học vào thực tiễn. Xây dựng và nhân rộng các mô hình sản xuất, kinh doanh giỏi, có hiệu quả kinh tế cao, nhất là trong lĩnh vực tiểu thủ công nghiệp, dịch vụ du lịch và sản xuất nông lâm nghiệp. </w:t>
      </w:r>
    </w:p>
    <w:p w14:paraId="3BF8CA2C" w14:textId="3B498616" w:rsidR="00E87CBD" w:rsidRPr="00A60887" w:rsidRDefault="00E87CBD" w:rsidP="00C92449">
      <w:pPr>
        <w:spacing w:after="120"/>
        <w:ind w:firstLine="720"/>
        <w:jc w:val="both"/>
        <w:rPr>
          <w:rFonts w:eastAsia="Times New Roman" w:cs="Times New Roman"/>
          <w:b/>
          <w:spacing w:val="-2"/>
          <w:szCs w:val="28"/>
        </w:rPr>
      </w:pPr>
      <w:r w:rsidRPr="00A60887">
        <w:rPr>
          <w:rFonts w:eastAsia="Times New Roman" w:cs="Times New Roman"/>
          <w:b/>
          <w:bCs/>
          <w:spacing w:val="-2"/>
          <w:szCs w:val="28"/>
          <w:lang w:val="sv-SE"/>
        </w:rPr>
        <w:t>11. Tiếp tục n</w:t>
      </w:r>
      <w:r w:rsidRPr="00A60887">
        <w:rPr>
          <w:rFonts w:eastAsia="Times New Roman" w:cs="Times New Roman"/>
          <w:b/>
          <w:bCs/>
          <w:spacing w:val="-2"/>
          <w:szCs w:val="28"/>
        </w:rPr>
        <w:t xml:space="preserve">âng cao chất lượng </w:t>
      </w:r>
      <w:r w:rsidRPr="00A60887">
        <w:rPr>
          <w:rFonts w:eastAsia="Times New Roman" w:cs="Times New Roman"/>
          <w:b/>
          <w:bCs/>
          <w:spacing w:val="-2"/>
          <w:szCs w:val="28"/>
          <w:lang w:val="sv-SE"/>
        </w:rPr>
        <w:t xml:space="preserve">công tác khám chữa bệnh, phòng, chống dịch bệnh cho nhân dân; </w:t>
      </w:r>
      <w:r w:rsidR="004044EF">
        <w:rPr>
          <w:rFonts w:eastAsia="Times New Roman" w:cs="Times New Roman"/>
          <w:b/>
          <w:bCs/>
          <w:spacing w:val="-2"/>
          <w:szCs w:val="28"/>
          <w:lang w:val="sv-SE"/>
        </w:rPr>
        <w:t>t</w:t>
      </w:r>
      <w:r w:rsidRPr="00A60887">
        <w:rPr>
          <w:rFonts w:eastAsia="Times New Roman" w:cs="Times New Roman"/>
          <w:b/>
          <w:spacing w:val="-2"/>
          <w:szCs w:val="28"/>
        </w:rPr>
        <w:t xml:space="preserve">hực hiện </w:t>
      </w:r>
      <w:r w:rsidRPr="00A60887">
        <w:rPr>
          <w:rFonts w:eastAsia="Times New Roman" w:cs="Times New Roman"/>
          <w:b/>
          <w:spacing w:val="-2"/>
          <w:szCs w:val="28"/>
          <w:lang w:val="sv-SE"/>
        </w:rPr>
        <w:t xml:space="preserve">tốt </w:t>
      </w:r>
      <w:r w:rsidRPr="00A60887">
        <w:rPr>
          <w:rFonts w:eastAsia="Times New Roman" w:cs="Times New Roman"/>
          <w:b/>
          <w:spacing w:val="-2"/>
          <w:szCs w:val="28"/>
        </w:rPr>
        <w:t>chính sách dân số và kế hoạch hóa gia đình</w:t>
      </w:r>
      <w:r w:rsidRPr="00A60887">
        <w:rPr>
          <w:rFonts w:eastAsia="Times New Roman" w:cs="Times New Roman"/>
          <w:b/>
          <w:spacing w:val="-2"/>
          <w:szCs w:val="28"/>
          <w:lang w:val="sv-SE"/>
        </w:rPr>
        <w:t>; đ</w:t>
      </w:r>
      <w:r w:rsidRPr="00A60887">
        <w:rPr>
          <w:rFonts w:eastAsia="Times New Roman" w:cs="Times New Roman"/>
          <w:b/>
          <w:spacing w:val="-2"/>
          <w:szCs w:val="28"/>
        </w:rPr>
        <w:t xml:space="preserve">ẩy mạnh </w:t>
      </w:r>
      <w:r w:rsidRPr="00A60887">
        <w:rPr>
          <w:rFonts w:eastAsia="Times New Roman" w:cs="Times New Roman"/>
          <w:b/>
          <w:szCs w:val="28"/>
        </w:rPr>
        <w:t>công tác truyền thông</w:t>
      </w:r>
      <w:r w:rsidRPr="00A60887">
        <w:rPr>
          <w:rFonts w:eastAsia="Times New Roman" w:cs="Times New Roman"/>
          <w:b/>
          <w:szCs w:val="28"/>
          <w:lang w:val="sv-SE"/>
        </w:rPr>
        <w:t xml:space="preserve"> làm chuyển biến sâu sắc nhận thức trong nhân dân về vai trò, tầm quan trọng của công tác </w:t>
      </w:r>
      <w:r w:rsidR="004044EF">
        <w:rPr>
          <w:rFonts w:eastAsia="Times New Roman" w:cs="Times New Roman"/>
          <w:b/>
          <w:szCs w:val="28"/>
          <w:lang w:val="sv-SE"/>
        </w:rPr>
        <w:t>y tế, dân số và gia đình</w:t>
      </w:r>
    </w:p>
    <w:p w14:paraId="76FB067E" w14:textId="77777777" w:rsidR="00EA2344" w:rsidRDefault="00E87CBD" w:rsidP="00EA2344">
      <w:pPr>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w:t>
      </w:r>
      <w:r w:rsidR="00EA2344">
        <w:rPr>
          <w:rFonts w:ascii="Times New Roman Bold" w:hAnsi="Times New Roman Bold"/>
          <w:b/>
          <w:iCs/>
          <w:spacing w:val="-2"/>
          <w:szCs w:val="28"/>
          <w:lang w:val="da-DK"/>
        </w:rPr>
        <w:t>n</w:t>
      </w:r>
    </w:p>
    <w:p w14:paraId="49FFFF6A" w14:textId="68CBD8BF" w:rsidR="00E87CBD" w:rsidRPr="00EA2344" w:rsidRDefault="00EA2344" w:rsidP="00EA2344">
      <w:pPr>
        <w:spacing w:after="120"/>
        <w:ind w:firstLine="720"/>
        <w:jc w:val="both"/>
        <w:rPr>
          <w:rFonts w:ascii="Times New Roman Bold" w:hAnsi="Times New Roman Bold"/>
          <w:b/>
          <w:iCs/>
          <w:spacing w:val="-2"/>
          <w:szCs w:val="28"/>
          <w:lang w:val="da-DK"/>
        </w:rPr>
      </w:pPr>
      <w:r w:rsidRPr="00EA2344">
        <w:t xml:space="preserve">(1) </w:t>
      </w:r>
      <w:r w:rsidR="00E87CBD" w:rsidRPr="00A60887">
        <w:rPr>
          <w:rFonts w:eastAsia="Times New Roman" w:cs="Times New Roman"/>
          <w:spacing w:val="-4"/>
          <w:szCs w:val="28"/>
          <w:lang w:val="sv-SE"/>
        </w:rPr>
        <w:t xml:space="preserve">Tăng cường đầu tư </w:t>
      </w:r>
      <w:r w:rsidR="00E87CBD" w:rsidRPr="00A60887">
        <w:rPr>
          <w:rFonts w:eastAsia="Times New Roman" w:cs="Times New Roman"/>
          <w:spacing w:val="-4"/>
          <w:szCs w:val="28"/>
        </w:rPr>
        <w:t>xây dựng</w:t>
      </w:r>
      <w:r w:rsidR="00E87CBD" w:rsidRPr="00A60887">
        <w:rPr>
          <w:rFonts w:eastAsia="Times New Roman" w:cs="Times New Roman"/>
          <w:spacing w:val="-4"/>
          <w:szCs w:val="28"/>
          <w:lang w:val="sv-SE"/>
        </w:rPr>
        <w:t xml:space="preserve"> kết cấu hạ tầng, trang thiết bị kỹ thuật cho ngành y tế; chú trọng đào tạo, đào tạo lại nâng cao trình độ tay nghề cho đội ngũ y, bác sỹ; thực hiện tốt chính sách khuyến khích, thu hút bác sỹ có tay nghề cao, sinh viên được đào tạo chính qui ở bậc đại học, cao học đến công tác tại </w:t>
      </w:r>
      <w:r w:rsidR="00B84E15" w:rsidRPr="00A60887">
        <w:rPr>
          <w:rFonts w:eastAsia="Times New Roman" w:cs="Times New Roman"/>
          <w:spacing w:val="-4"/>
          <w:szCs w:val="28"/>
          <w:lang w:val="sv-SE"/>
        </w:rPr>
        <w:t>xã</w:t>
      </w:r>
      <w:r w:rsidR="00E87CBD" w:rsidRPr="00A60887">
        <w:rPr>
          <w:rFonts w:eastAsia="Times New Roman" w:cs="Times New Roman"/>
          <w:spacing w:val="-4"/>
          <w:szCs w:val="28"/>
          <w:lang w:val="sv-SE"/>
        </w:rPr>
        <w:t xml:space="preserve">; tạo điều kiện thuận lợi, khuyến khích phát triển các </w:t>
      </w:r>
      <w:r w:rsidR="00E87CBD" w:rsidRPr="00A60887">
        <w:rPr>
          <w:rFonts w:eastAsia="Times New Roman" w:cs="Times New Roman"/>
          <w:spacing w:val="-4"/>
          <w:szCs w:val="28"/>
        </w:rPr>
        <w:t>cơ sở y tế khám chữa bệnh</w:t>
      </w:r>
      <w:r w:rsidR="00E87CBD" w:rsidRPr="00A60887">
        <w:rPr>
          <w:rFonts w:eastAsia="Times New Roman" w:cs="Times New Roman"/>
          <w:spacing w:val="-4"/>
          <w:szCs w:val="28"/>
          <w:lang w:val="sv-SE"/>
        </w:rPr>
        <w:t xml:space="preserve"> ngoài công lập.</w:t>
      </w:r>
      <w:r w:rsidR="00E87CBD" w:rsidRPr="00A60887">
        <w:rPr>
          <w:rFonts w:eastAsia="Times New Roman" w:cs="Times New Roman"/>
          <w:szCs w:val="28"/>
          <w:lang w:val="sv-SE"/>
        </w:rPr>
        <w:t xml:space="preserve"> Huy động, đảm bảo nguồn lực cho công tác phòng, chống dịch bệnh; kiểm soát tốt các dịch vụ khám chữa bệnh, gắn với thực hiện chính sách ưu tiên, hỗ trợ về y tế cho đồng bào dân tộc thiểu số, người có hoàn cảnh khó khăn. Tiếp tục chỉ đạo các xã làm tốt công tác vệ sinh môi trường, vệ sinh an toàn thực phẩm; tăng cường nâng cao chất lượng, hiệu quả khám, chữa bệnh của trạm y tế cơ sở.</w:t>
      </w:r>
    </w:p>
    <w:p w14:paraId="41AF7296" w14:textId="5844EA5C" w:rsidR="00AD5A18" w:rsidRPr="00A60887" w:rsidRDefault="00E87CBD" w:rsidP="00C92449">
      <w:pPr>
        <w:spacing w:after="120"/>
        <w:ind w:firstLine="720"/>
        <w:jc w:val="both"/>
        <w:rPr>
          <w:rFonts w:eastAsia="Times New Roman" w:cs="Times New Roman"/>
          <w:bCs/>
          <w:spacing w:val="-2"/>
          <w:szCs w:val="28"/>
          <w:lang w:val="en-US"/>
        </w:rPr>
      </w:pPr>
      <w:r w:rsidRPr="00A60887">
        <w:rPr>
          <w:rFonts w:eastAsia="Times New Roman" w:cs="Times New Roman"/>
          <w:szCs w:val="28"/>
        </w:rPr>
        <w:t xml:space="preserve">(2) </w:t>
      </w:r>
      <w:r w:rsidR="00AD5A18" w:rsidRPr="00A60887">
        <w:rPr>
          <w:rFonts w:cs="Times New Roman"/>
          <w:spacing w:val="3"/>
          <w:szCs w:val="28"/>
          <w:shd w:val="clear" w:color="auto" w:fill="FFFFFF"/>
        </w:rPr>
        <w:t>Tăng cường công tác truyền thông, giáo dục về dân số, sức khỏe sinh sản; nâng cao chất lượng cung cấp dịch vụ trong lĩnh vực dân số gắn với cung cấp dịch vụ chăm sóc sức khỏe sinh sản và kế hoạch hóa gia đình. Duy trì và mở rộng đối tượng dân số tham gia bảo hiểm xã hội, bảo hiểm y tế, tiến tới thực hiện bảo hiểm xã hội, bảo hiểm y tế toàn dân</w:t>
      </w:r>
      <w:r w:rsidR="00AC565A" w:rsidRPr="00A60887">
        <w:rPr>
          <w:rFonts w:cs="Times New Roman"/>
          <w:spacing w:val="3"/>
          <w:szCs w:val="28"/>
          <w:shd w:val="clear" w:color="auto" w:fill="FFFFFF"/>
          <w:lang w:val="en-US"/>
        </w:rPr>
        <w:t>.</w:t>
      </w:r>
    </w:p>
    <w:p w14:paraId="145E17DE" w14:textId="1AD25E88" w:rsidR="00E87CBD" w:rsidRPr="00A60887" w:rsidRDefault="00E87CBD" w:rsidP="00C92449">
      <w:pPr>
        <w:spacing w:after="120"/>
        <w:ind w:firstLine="720"/>
        <w:jc w:val="both"/>
        <w:rPr>
          <w:rFonts w:ascii="Times New Roman Bold" w:eastAsia="Arial" w:hAnsi="Times New Roman Bold" w:cs="Times New Roman"/>
          <w:b/>
          <w:spacing w:val="-4"/>
          <w:lang w:val="de-AT"/>
        </w:rPr>
      </w:pPr>
      <w:r w:rsidRPr="00A60887">
        <w:rPr>
          <w:rFonts w:ascii="Times New Roman Bold" w:eastAsia="Cambria" w:hAnsi="Times New Roman Bold" w:cs="Times New Roman"/>
          <w:b/>
          <w:spacing w:val="-4"/>
          <w:szCs w:val="28"/>
          <w:lang w:val="de-AT"/>
        </w:rPr>
        <w:t xml:space="preserve">12. </w:t>
      </w:r>
      <w:r w:rsidRPr="00A60887">
        <w:rPr>
          <w:rFonts w:ascii="Times New Roman Bold" w:eastAsia="Arial" w:hAnsi="Times New Roman Bold" w:cs="Times New Roman"/>
          <w:b/>
          <w:iCs/>
          <w:spacing w:val="-4"/>
        </w:rPr>
        <w:t>Thực hiện</w:t>
      </w:r>
      <w:r w:rsidRPr="00A60887">
        <w:rPr>
          <w:rFonts w:ascii="Times New Roman Bold" w:eastAsia="Arial" w:hAnsi="Times New Roman Bold" w:cs="Times New Roman"/>
          <w:b/>
          <w:iCs/>
          <w:spacing w:val="-4"/>
          <w:lang w:val="de-AT"/>
        </w:rPr>
        <w:t xml:space="preserve"> tốt </w:t>
      </w:r>
      <w:r w:rsidRPr="00A60887">
        <w:rPr>
          <w:rFonts w:ascii="Times New Roman Bold" w:eastAsia="Arial" w:hAnsi="Times New Roman Bold" w:cs="Times New Roman"/>
          <w:b/>
          <w:iCs/>
          <w:spacing w:val="-4"/>
        </w:rPr>
        <w:t xml:space="preserve">công tác </w:t>
      </w:r>
      <w:r w:rsidRPr="00A60887">
        <w:rPr>
          <w:rFonts w:ascii="Times New Roman Bold" w:eastAsia="Arial" w:hAnsi="Times New Roman Bold" w:cs="Times New Roman"/>
          <w:b/>
          <w:iCs/>
          <w:spacing w:val="-4"/>
          <w:lang w:val="de-AT"/>
        </w:rPr>
        <w:t xml:space="preserve">các chính sách an sinh xã hội, chính sách </w:t>
      </w:r>
      <w:r w:rsidRPr="00A60887">
        <w:rPr>
          <w:rFonts w:ascii="Times New Roman Bold" w:eastAsia="Arial" w:hAnsi="Times New Roman Bold" w:cs="Times New Roman"/>
          <w:b/>
          <w:iCs/>
          <w:spacing w:val="-4"/>
        </w:rPr>
        <w:t>xoá đói, giảm nghèo</w:t>
      </w:r>
      <w:r w:rsidRPr="00A60887">
        <w:rPr>
          <w:rFonts w:ascii="Times New Roman Bold" w:eastAsia="Arial" w:hAnsi="Times New Roman Bold" w:cs="Times New Roman"/>
          <w:b/>
          <w:iCs/>
          <w:spacing w:val="-4"/>
          <w:lang w:val="de-AT"/>
        </w:rPr>
        <w:t xml:space="preserve">, </w:t>
      </w:r>
      <w:r w:rsidRPr="00A60887">
        <w:rPr>
          <w:rFonts w:ascii="Times New Roman Bold" w:eastAsia="Arial" w:hAnsi="Times New Roman Bold" w:cs="Times New Roman"/>
          <w:b/>
          <w:iCs/>
          <w:spacing w:val="-4"/>
        </w:rPr>
        <w:t xml:space="preserve">giải quyết việc làm, </w:t>
      </w:r>
      <w:r w:rsidRPr="00A60887">
        <w:rPr>
          <w:rFonts w:ascii="Times New Roman Bold" w:eastAsia="Arial" w:hAnsi="Times New Roman Bold" w:cs="Times New Roman"/>
          <w:b/>
          <w:iCs/>
          <w:spacing w:val="-4"/>
          <w:lang w:val="de-AT"/>
        </w:rPr>
        <w:t xml:space="preserve">chuyển đổi ngành nghề, </w:t>
      </w:r>
      <w:r w:rsidRPr="00A60887">
        <w:rPr>
          <w:rFonts w:ascii="Times New Roman Bold" w:eastAsia="Arial" w:hAnsi="Times New Roman Bold" w:cs="Times New Roman"/>
          <w:b/>
          <w:spacing w:val="-4"/>
        </w:rPr>
        <w:t>đảm bảo</w:t>
      </w:r>
      <w:r w:rsidRPr="00A60887">
        <w:rPr>
          <w:rFonts w:ascii="Times New Roman Bold" w:eastAsia="Arial" w:hAnsi="Times New Roman Bold" w:cs="Times New Roman"/>
          <w:b/>
          <w:spacing w:val="-4"/>
          <w:lang w:val="de-AT"/>
        </w:rPr>
        <w:t xml:space="preserve"> sự phát triển</w:t>
      </w:r>
      <w:r w:rsidRPr="00A60887">
        <w:rPr>
          <w:rFonts w:ascii="Times New Roman Bold" w:eastAsia="Arial" w:hAnsi="Times New Roman Bold" w:cs="Times New Roman"/>
          <w:b/>
          <w:spacing w:val="-4"/>
        </w:rPr>
        <w:t xml:space="preserve"> hài hòa, thu hẹp khoảng cách giàu nghèo giữa các </w:t>
      </w:r>
      <w:r w:rsidRPr="00A60887">
        <w:rPr>
          <w:rFonts w:ascii="Times New Roman Bold" w:eastAsia="Arial" w:hAnsi="Times New Roman Bold" w:cs="Times New Roman"/>
          <w:b/>
          <w:spacing w:val="-4"/>
          <w:lang w:val="de-AT"/>
        </w:rPr>
        <w:t xml:space="preserve">địa bàn trong </w:t>
      </w:r>
      <w:r w:rsidR="00B15F2C" w:rsidRPr="00A60887">
        <w:rPr>
          <w:rFonts w:ascii="Times New Roman Bold" w:eastAsia="Arial" w:hAnsi="Times New Roman Bold" w:cs="Times New Roman"/>
          <w:b/>
          <w:spacing w:val="-4"/>
          <w:lang w:val="de-AT"/>
        </w:rPr>
        <w:t>xã</w:t>
      </w:r>
    </w:p>
    <w:p w14:paraId="78C656B8" w14:textId="77777777" w:rsidR="00E87CBD" w:rsidRPr="00A60887" w:rsidRDefault="00E87CBD" w:rsidP="00C92449">
      <w:pPr>
        <w:widowControl w:val="0"/>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hiện</w:t>
      </w:r>
    </w:p>
    <w:p w14:paraId="1431C391" w14:textId="61960369" w:rsidR="0095279C" w:rsidRPr="00A60887" w:rsidRDefault="00E87CBD" w:rsidP="00C92449">
      <w:pPr>
        <w:widowControl w:val="0"/>
        <w:spacing w:after="120"/>
        <w:ind w:firstLine="720"/>
        <w:jc w:val="both"/>
        <w:rPr>
          <w:rFonts w:eastAsia="Times New Roman" w:cs="Times New Roman"/>
          <w:spacing w:val="-2"/>
          <w:sz w:val="24"/>
          <w:szCs w:val="24"/>
          <w:lang w:val="en-US"/>
        </w:rPr>
      </w:pPr>
      <w:r w:rsidRPr="00A60887">
        <w:rPr>
          <w:rFonts w:eastAsia="Times New Roman" w:cs="Times New Roman"/>
          <w:spacing w:val="-2"/>
          <w:szCs w:val="28"/>
          <w:lang w:val="de-AT"/>
        </w:rPr>
        <w:t xml:space="preserve">(1) </w:t>
      </w:r>
      <w:r w:rsidR="0095279C" w:rsidRPr="00A60887">
        <w:rPr>
          <w:rFonts w:eastAsia="Times New Roman" w:cs="Times New Roman"/>
          <w:spacing w:val="-2"/>
          <w:szCs w:val="28"/>
          <w:lang w:val="de-AT"/>
        </w:rPr>
        <w:t>Tiếp tục x</w:t>
      </w:r>
      <w:r w:rsidRPr="00A60887">
        <w:rPr>
          <w:rFonts w:eastAsia="Times New Roman" w:cs="Times New Roman"/>
          <w:spacing w:val="-2"/>
          <w:szCs w:val="28"/>
          <w:lang w:val="de-AT"/>
        </w:rPr>
        <w:t>ây dựng đề án phát triển nguồn nhân lực với lộ trình, bước đi, cách làm phù hợp; tranh thủ nguồn vốn các chương trình, dự án để tổ chức tập huấn, dạy nghề ch</w:t>
      </w:r>
      <w:r w:rsidRPr="00A60887">
        <w:rPr>
          <w:rFonts w:eastAsia="Times New Roman" w:cs="Times New Roman"/>
          <w:spacing w:val="-2"/>
          <w:szCs w:val="28"/>
          <w:lang w:val="sv-SE"/>
        </w:rPr>
        <w:t xml:space="preserve">o người lao động nhằm nâng cao tay nghề đáp ứng nhu cầu của thị trường lao động trong và ngoài nước. </w:t>
      </w:r>
      <w:r w:rsidRPr="00A60887">
        <w:rPr>
          <w:spacing w:val="-2"/>
          <w:lang w:val="sv-SE"/>
        </w:rPr>
        <w:t>X</w:t>
      </w:r>
      <w:r w:rsidRPr="00A60887">
        <w:rPr>
          <w:spacing w:val="-2"/>
        </w:rPr>
        <w:t>ây dựng cơ cấu kinh tế nông thôn toàn diện</w:t>
      </w:r>
      <w:r w:rsidRPr="00A60887">
        <w:rPr>
          <w:spacing w:val="-2"/>
          <w:lang w:val="sv-SE"/>
        </w:rPr>
        <w:t>,</w:t>
      </w:r>
      <w:r w:rsidRPr="00A60887">
        <w:rPr>
          <w:spacing w:val="-2"/>
        </w:rPr>
        <w:t xml:space="preserve"> hợp lý</w:t>
      </w:r>
      <w:r w:rsidRPr="00A60887">
        <w:rPr>
          <w:spacing w:val="-2"/>
          <w:lang w:val="sv-SE"/>
        </w:rPr>
        <w:t>; đ</w:t>
      </w:r>
      <w:r w:rsidRPr="00A60887">
        <w:rPr>
          <w:spacing w:val="-2"/>
        </w:rPr>
        <w:t>ẩy mạnh công tác đào tạo nghề</w:t>
      </w:r>
      <w:r w:rsidRPr="00A60887">
        <w:rPr>
          <w:spacing w:val="-2"/>
          <w:lang w:val="sv-SE"/>
        </w:rPr>
        <w:t>, chuyển đổi ngành nghề</w:t>
      </w:r>
      <w:r w:rsidRPr="00A60887">
        <w:rPr>
          <w:spacing w:val="-2"/>
        </w:rPr>
        <w:t xml:space="preserve"> cho </w:t>
      </w:r>
      <w:r w:rsidRPr="00A60887">
        <w:rPr>
          <w:spacing w:val="-2"/>
          <w:lang w:val="sv-SE"/>
        </w:rPr>
        <w:t xml:space="preserve">người </w:t>
      </w:r>
      <w:r w:rsidRPr="00A60887">
        <w:rPr>
          <w:spacing w:val="-2"/>
        </w:rPr>
        <w:t>lao động</w:t>
      </w:r>
      <w:r w:rsidRPr="00A60887">
        <w:rPr>
          <w:spacing w:val="-2"/>
          <w:lang w:val="sv-SE"/>
        </w:rPr>
        <w:t>; tổ chức tốt hoạt động cho vay phát triển sản xuất, cho vay giải quyết việc làm theo lãi suất ưu đãi, kết hợp với làm tốt</w:t>
      </w:r>
      <w:r w:rsidRPr="00A60887">
        <w:rPr>
          <w:spacing w:val="-2"/>
        </w:rPr>
        <w:t xml:space="preserve"> công </w:t>
      </w:r>
      <w:r w:rsidRPr="00A60887">
        <w:rPr>
          <w:rFonts w:cs="Times New Roman"/>
          <w:spacing w:val="-2"/>
          <w:szCs w:val="28"/>
        </w:rPr>
        <w:t>tác khuyến nông</w:t>
      </w:r>
      <w:r w:rsidRPr="00A60887">
        <w:rPr>
          <w:rFonts w:cs="Times New Roman"/>
          <w:spacing w:val="-2"/>
          <w:szCs w:val="28"/>
          <w:lang w:val="sv-SE"/>
        </w:rPr>
        <w:t>,</w:t>
      </w:r>
      <w:r w:rsidRPr="00A60887">
        <w:rPr>
          <w:rFonts w:cs="Times New Roman"/>
          <w:spacing w:val="-2"/>
          <w:szCs w:val="28"/>
        </w:rPr>
        <w:t xml:space="preserve"> khuyến công</w:t>
      </w:r>
      <w:r w:rsidRPr="00A60887">
        <w:rPr>
          <w:rFonts w:cs="Times New Roman"/>
          <w:spacing w:val="-2"/>
          <w:szCs w:val="28"/>
          <w:lang w:val="sv-SE"/>
        </w:rPr>
        <w:t xml:space="preserve">; khuyến khích, thu hút các doanh nghiệp sử dụng nhiều lao động tại chỗ đầu tư vào </w:t>
      </w:r>
      <w:r w:rsidR="00B15F2C" w:rsidRPr="00A60887">
        <w:rPr>
          <w:rFonts w:cs="Times New Roman"/>
          <w:spacing w:val="-2"/>
          <w:szCs w:val="28"/>
          <w:lang w:val="sv-SE"/>
        </w:rPr>
        <w:t>xã</w:t>
      </w:r>
      <w:r w:rsidRPr="00A60887">
        <w:rPr>
          <w:rFonts w:cs="Times New Roman"/>
          <w:spacing w:val="-2"/>
          <w:szCs w:val="28"/>
          <w:lang w:val="sv-SE"/>
        </w:rPr>
        <w:t xml:space="preserve">; </w:t>
      </w:r>
      <w:r w:rsidR="00AF3B51" w:rsidRPr="00A60887">
        <w:rPr>
          <w:rFonts w:eastAsia="Times New Roman" w:cs="Times New Roman"/>
          <w:spacing w:val="-2"/>
          <w:szCs w:val="28"/>
          <w:lang w:val="en-US"/>
        </w:rPr>
        <w:t>l</w:t>
      </w:r>
      <w:r w:rsidR="0095279C" w:rsidRPr="00A60887">
        <w:rPr>
          <w:rFonts w:eastAsia="Times New Roman" w:cs="Times New Roman"/>
          <w:spacing w:val="-2"/>
          <w:szCs w:val="28"/>
          <w:lang w:val="en-US"/>
        </w:rPr>
        <w:t xml:space="preserve">iên kết, phối hợp với các tỉnh, các doanh nghiệp để tuyên truyền vận động đưa người lao động đi làm việc </w:t>
      </w:r>
      <w:r w:rsidR="0095279C" w:rsidRPr="00A60887">
        <w:rPr>
          <w:rFonts w:eastAsia="Times New Roman" w:cs="Times New Roman"/>
          <w:spacing w:val="-2"/>
          <w:szCs w:val="28"/>
          <w:lang w:val="en-US"/>
        </w:rPr>
        <w:lastRenderedPageBreak/>
        <w:t>tại các khu công nghiệp, khu chế xuất trong nước và xuất khẩu lao động</w:t>
      </w:r>
      <w:r w:rsidR="00AF3B51" w:rsidRPr="00A60887">
        <w:rPr>
          <w:rFonts w:eastAsia="Times New Roman" w:cs="Times New Roman"/>
          <w:spacing w:val="-2"/>
          <w:szCs w:val="28"/>
          <w:lang w:val="en-US"/>
        </w:rPr>
        <w:t>.</w:t>
      </w:r>
    </w:p>
    <w:p w14:paraId="66FE4BE6" w14:textId="1EDD5BB9" w:rsidR="00E87CBD" w:rsidRPr="00A60887" w:rsidRDefault="00AF3B51" w:rsidP="00C92449">
      <w:pPr>
        <w:spacing w:after="120"/>
        <w:ind w:firstLine="720"/>
        <w:jc w:val="both"/>
        <w:rPr>
          <w:rFonts w:eastAsia="Times New Roman" w:cs="Times New Roman"/>
          <w:spacing w:val="-6"/>
          <w:szCs w:val="28"/>
          <w:lang w:val="sv-SE"/>
        </w:rPr>
      </w:pPr>
      <w:r w:rsidRPr="00A60887">
        <w:rPr>
          <w:rFonts w:eastAsia="Times New Roman" w:cs="Times New Roman"/>
          <w:spacing w:val="-6"/>
          <w:szCs w:val="28"/>
          <w:lang w:val="sv-SE"/>
        </w:rPr>
        <w:t xml:space="preserve"> </w:t>
      </w:r>
      <w:r w:rsidR="00E87CBD" w:rsidRPr="00A60887">
        <w:rPr>
          <w:rFonts w:eastAsia="Times New Roman" w:cs="Times New Roman"/>
          <w:spacing w:val="-6"/>
          <w:szCs w:val="28"/>
          <w:lang w:val="sv-SE"/>
        </w:rPr>
        <w:t>(2) T</w:t>
      </w:r>
      <w:r w:rsidR="00E87CBD" w:rsidRPr="00A60887">
        <w:rPr>
          <w:spacing w:val="-6"/>
          <w:lang w:val="sv-SE"/>
        </w:rPr>
        <w:t xml:space="preserve">hực hiện tốt chính sách an sinh xã hội và chính sách dân tộc: làm tốt công tác rà soát xác định đúng đối tượng được thụ hưởng chính sách; huy động mọi nguồn lực để thực hiện chính sách; thường xuyên phát động phong trào quyên góp, ủng hộ các đối tượng chính sách; làm tốt công tác kiểm tra, giám sát, phát hiện kịp thời các vấn đề bất cập trong tổ chức thực hiện. </w:t>
      </w:r>
      <w:r w:rsidR="00E87CBD" w:rsidRPr="00A60887">
        <w:rPr>
          <w:rFonts w:eastAsia="Times New Roman" w:cs="Times New Roman"/>
          <w:spacing w:val="-6"/>
          <w:szCs w:val="28"/>
          <w:lang w:val="sv-SE"/>
        </w:rPr>
        <w:t>Tăng cường sự lãnh đạo, chỉ đạo của các cấp ủy đảng, chính quyền địa phương trong việc triển khai thực hiện các chỉ thị, nghị quyết của Đảng, Nhà nước về an sinh xã hội đảm bảo mục tiêu, nhiệm vụ, kế hoạch đã đề ra. Phát huy vai trò của Mặt trận Tổ quốc và các tổ chức chính trị xã hội trong công tác xóa đói, giảm nghèo</w:t>
      </w:r>
      <w:r w:rsidR="002C416A" w:rsidRPr="00A60887">
        <w:rPr>
          <w:rFonts w:eastAsia="Times New Roman" w:cs="Times New Roman"/>
          <w:spacing w:val="-6"/>
          <w:szCs w:val="28"/>
          <w:lang w:val="sv-SE"/>
        </w:rPr>
        <w:t>, xóa nhà tạm, nhà dột nát</w:t>
      </w:r>
      <w:r w:rsidR="00E87CBD" w:rsidRPr="00A60887">
        <w:rPr>
          <w:rFonts w:eastAsia="Times New Roman" w:cs="Times New Roman"/>
          <w:spacing w:val="-6"/>
          <w:szCs w:val="28"/>
          <w:lang w:val="sv-SE"/>
        </w:rPr>
        <w:t xml:space="preserve"> và thực hiện các chính sách an sinh xã hội.</w:t>
      </w:r>
    </w:p>
    <w:p w14:paraId="44B2A4C6" w14:textId="77777777" w:rsidR="00E87CBD" w:rsidRPr="00A60887" w:rsidRDefault="00E87CBD" w:rsidP="00C92449">
      <w:pPr>
        <w:spacing w:after="120"/>
        <w:ind w:firstLine="720"/>
        <w:jc w:val="both"/>
        <w:rPr>
          <w:rFonts w:eastAsia="Times New Roman" w:cs="Times New Roman"/>
          <w:b/>
          <w:spacing w:val="-4"/>
          <w:szCs w:val="28"/>
          <w:lang w:val="sv-SE"/>
        </w:rPr>
      </w:pPr>
      <w:r w:rsidRPr="00A60887">
        <w:rPr>
          <w:rFonts w:eastAsia="Times New Roman" w:cs="Times New Roman"/>
          <w:b/>
          <w:spacing w:val="-4"/>
          <w:szCs w:val="28"/>
          <w:lang w:val="sv-SE"/>
        </w:rPr>
        <w:t xml:space="preserve">13. Thực hiện tốt nhiệm vụ quốc phòng, an ninh, gắn nhiệm vụ phát triển kinh tế - văn hóa - xã hội với giữ vững quốc phòng, an ninh; xây dựng khu vực phòng thủ vững chắc, xây dựng thế trận quốc phòng toàn dân gắn kết chặt chẽ với thế trận lòng dân, thế trận an ninh nhân dân </w:t>
      </w:r>
    </w:p>
    <w:p w14:paraId="14682131" w14:textId="77777777" w:rsidR="00E87CBD" w:rsidRPr="00A60887" w:rsidRDefault="00E87CBD" w:rsidP="00C92449">
      <w:pPr>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hiện</w:t>
      </w:r>
    </w:p>
    <w:p w14:paraId="79CDFF6F" w14:textId="08669A4A" w:rsidR="00E87CBD" w:rsidRPr="00A60887" w:rsidRDefault="00E87CBD" w:rsidP="00C92449">
      <w:pPr>
        <w:spacing w:after="120"/>
        <w:ind w:firstLine="720"/>
        <w:jc w:val="both"/>
        <w:rPr>
          <w:rFonts w:eastAsia="Times New Roman" w:cs="Times New Roman"/>
          <w:szCs w:val="28"/>
          <w:lang w:val="sv-SE"/>
        </w:rPr>
      </w:pPr>
      <w:r w:rsidRPr="00A60887">
        <w:rPr>
          <w:rFonts w:eastAsia="Times New Roman" w:cs="Times New Roman"/>
          <w:szCs w:val="28"/>
          <w:lang w:val="sv-SE"/>
        </w:rPr>
        <w:t xml:space="preserve">(1) Tiếp tục xây dựng củng cố nền quốc phòng toàn dân vững mạnh, xây dựng khu vực phòng thủ vững chắc; xây dựng lực lượng vũ trang </w:t>
      </w:r>
      <w:r w:rsidR="00B15F2C" w:rsidRPr="00A60887">
        <w:rPr>
          <w:rFonts w:eastAsia="Times New Roman" w:cs="Times New Roman"/>
          <w:szCs w:val="28"/>
          <w:lang w:val="sv-SE"/>
        </w:rPr>
        <w:t>xã</w:t>
      </w:r>
      <w:r w:rsidRPr="00A60887">
        <w:rPr>
          <w:rFonts w:eastAsia="Times New Roman" w:cs="Times New Roman"/>
          <w:szCs w:val="28"/>
          <w:lang w:val="sv-SE"/>
        </w:rPr>
        <w:t xml:space="preserve"> có số lượng hợp lý, chất lượng, đủ sức mạnh hoàn thành nhiệm vụ trong mọi tình huống. Xây dựng và tổ chức thực hiện tốt công tác tập huấn, huấn luyện, diễn tập; gắn </w:t>
      </w:r>
      <w:r w:rsidR="0066213B" w:rsidRPr="00A60887">
        <w:rPr>
          <w:rFonts w:eastAsia="Times New Roman" w:cs="Times New Roman"/>
          <w:szCs w:val="28"/>
          <w:lang w:val="sv-SE"/>
        </w:rPr>
        <w:t>nhiệm vụ</w:t>
      </w:r>
      <w:r w:rsidRPr="00A60887">
        <w:rPr>
          <w:rFonts w:eastAsia="Times New Roman" w:cs="Times New Roman"/>
          <w:szCs w:val="28"/>
          <w:lang w:val="sv-SE"/>
        </w:rPr>
        <w:t xml:space="preserve"> quốc phòng, an ninh với phát triển kinh tế</w:t>
      </w:r>
      <w:r w:rsidR="0066213B" w:rsidRPr="00A60887">
        <w:rPr>
          <w:rFonts w:eastAsia="Times New Roman" w:cs="Times New Roman"/>
          <w:szCs w:val="28"/>
          <w:lang w:val="sv-SE"/>
        </w:rPr>
        <w:t>, xã hội</w:t>
      </w:r>
      <w:r w:rsidRPr="00A60887">
        <w:rPr>
          <w:rFonts w:eastAsia="Times New Roman" w:cs="Times New Roman"/>
          <w:szCs w:val="28"/>
          <w:lang w:val="sv-SE"/>
        </w:rPr>
        <w:t>; thực hiện tốt chính sách hậu phương quân đội và các nhiệm vụ về công tác quân sự - quốc phòng.</w:t>
      </w:r>
    </w:p>
    <w:p w14:paraId="4E74F59F" w14:textId="4915D1D1" w:rsidR="001C07B5" w:rsidRPr="001C07B5" w:rsidRDefault="00E87CBD" w:rsidP="001C07B5">
      <w:pPr>
        <w:spacing w:after="120"/>
        <w:ind w:firstLine="720"/>
        <w:jc w:val="both"/>
        <w:rPr>
          <w:rFonts w:eastAsia="Times New Roman" w:cs="Times New Roman"/>
          <w:spacing w:val="-4"/>
          <w:szCs w:val="28"/>
          <w:lang w:val="en-US"/>
        </w:rPr>
      </w:pPr>
      <w:r w:rsidRPr="00A60887">
        <w:rPr>
          <w:rFonts w:eastAsia="Times New Roman" w:cs="Times New Roman"/>
          <w:spacing w:val="-4"/>
          <w:szCs w:val="28"/>
          <w:lang w:val="sv-SE"/>
        </w:rPr>
        <w:t>(2) Chủ động đấu tranh hiệu quả mọi âm mưu, hoạt động “Diễn biến hòa bình”, chống phá của các thế lực thù địch, cơ hội chính trị, cực đoan. Nắm chắc tình hình, xử lý kịp thời, không</w:t>
      </w:r>
      <w:r w:rsidR="00D0787C">
        <w:rPr>
          <w:rFonts w:eastAsia="Times New Roman" w:cs="Times New Roman"/>
          <w:spacing w:val="-4"/>
          <w:szCs w:val="28"/>
          <w:lang w:val="sv-SE"/>
        </w:rPr>
        <w:t xml:space="preserve"> để</w:t>
      </w:r>
      <w:r w:rsidRPr="00A60887">
        <w:rPr>
          <w:rFonts w:eastAsia="Times New Roman" w:cs="Times New Roman"/>
          <w:spacing w:val="-4"/>
          <w:szCs w:val="28"/>
          <w:lang w:val="sv-SE"/>
        </w:rPr>
        <w:t xml:space="preserve"> bị động, bất ngờ, </w:t>
      </w:r>
      <w:r w:rsidR="00D0787C">
        <w:rPr>
          <w:rFonts w:eastAsia="Times New Roman" w:cs="Times New Roman"/>
          <w:spacing w:val="-4"/>
          <w:szCs w:val="28"/>
          <w:lang w:val="sv-SE"/>
        </w:rPr>
        <w:t>thực hiện tốt công tác giải quyết khiếu nại tố cáo</w:t>
      </w:r>
      <w:r w:rsidR="008B50AE" w:rsidRPr="00A60887">
        <w:rPr>
          <w:rFonts w:eastAsia="Times New Roman" w:cs="Times New Roman"/>
          <w:spacing w:val="-4"/>
          <w:szCs w:val="28"/>
          <w:lang w:val="sv-SE"/>
        </w:rPr>
        <w:t>,</w:t>
      </w:r>
      <w:r w:rsidR="007A5C90">
        <w:rPr>
          <w:rFonts w:eastAsia="Times New Roman" w:cs="Times New Roman"/>
          <w:spacing w:val="-4"/>
          <w:szCs w:val="28"/>
          <w:lang w:val="sv-SE"/>
        </w:rPr>
        <w:t xml:space="preserve"> không để xảy ra </w:t>
      </w:r>
      <w:r w:rsidR="007A5C90" w:rsidRPr="00A60887">
        <w:rPr>
          <w:rFonts w:eastAsia="Times New Roman" w:cs="Times New Roman"/>
          <w:spacing w:val="-4"/>
          <w:szCs w:val="28"/>
          <w:lang w:val="sv-SE"/>
        </w:rPr>
        <w:t>“</w:t>
      </w:r>
      <w:r w:rsidR="007A5C90">
        <w:rPr>
          <w:rFonts w:eastAsia="Times New Roman" w:cs="Times New Roman"/>
          <w:spacing w:val="-4"/>
          <w:szCs w:val="28"/>
          <w:lang w:val="sv-SE"/>
        </w:rPr>
        <w:t>điểm nóng”</w:t>
      </w:r>
      <w:r w:rsidRPr="00A60887">
        <w:rPr>
          <w:rFonts w:eastAsia="Times New Roman" w:cs="Times New Roman"/>
          <w:spacing w:val="-4"/>
          <w:szCs w:val="28"/>
          <w:lang w:val="sv-SE"/>
        </w:rPr>
        <w:t xml:space="preserve"> về an ninh trật tự. Thực hiện tốt chủ trương, chính sách dân tộc, tín ngưỡng, tôn giáo; kiê</w:t>
      </w:r>
      <w:r w:rsidR="00D0787C">
        <w:rPr>
          <w:rFonts w:eastAsia="Times New Roman" w:cs="Times New Roman"/>
          <w:spacing w:val="-4"/>
          <w:szCs w:val="28"/>
          <w:lang w:val="sv-SE"/>
        </w:rPr>
        <w:t>n quyết đấu tranh, xử lý</w:t>
      </w:r>
      <w:r w:rsidRPr="00A60887">
        <w:rPr>
          <w:rFonts w:eastAsia="Times New Roman" w:cs="Times New Roman"/>
          <w:spacing w:val="-4"/>
          <w:szCs w:val="28"/>
          <w:lang w:val="sv-SE"/>
        </w:rPr>
        <w:t xml:space="preserve"> các hoạt động lợi dụng tín ngưỡng, tôn gi</w:t>
      </w:r>
      <w:r w:rsidR="001C07B5">
        <w:rPr>
          <w:rFonts w:eastAsia="Times New Roman" w:cs="Times New Roman"/>
          <w:spacing w:val="-4"/>
          <w:szCs w:val="28"/>
          <w:lang w:val="sv-SE"/>
        </w:rPr>
        <w:t>áo để chống đối Đảng, Nhà nước. Triển khai t</w:t>
      </w:r>
      <w:r w:rsidR="00D0787C">
        <w:rPr>
          <w:rFonts w:eastAsia="Times New Roman" w:cs="Times New Roman"/>
          <w:spacing w:val="-4"/>
          <w:szCs w:val="28"/>
          <w:lang w:val="sv-SE"/>
        </w:rPr>
        <w:t>hực hiện có hiệu quả công tác phòng chống các loại tội phạm và vi phạm pháp luật.</w:t>
      </w:r>
      <w:r w:rsidR="001C07B5">
        <w:rPr>
          <w:rFonts w:eastAsia="Times New Roman" w:cs="Times New Roman"/>
          <w:spacing w:val="-4"/>
          <w:szCs w:val="28"/>
          <w:lang w:val="sv-SE"/>
        </w:rPr>
        <w:t xml:space="preserve"> </w:t>
      </w:r>
      <w:r w:rsidR="001C07B5" w:rsidRPr="001C07B5">
        <w:rPr>
          <w:iCs/>
          <w:spacing w:val="-2"/>
        </w:rPr>
        <w:t xml:space="preserve">Tiếp tục </w:t>
      </w:r>
      <w:r w:rsidR="001C07B5">
        <w:rPr>
          <w:iCs/>
          <w:spacing w:val="-2"/>
          <w:lang w:val="en-US"/>
        </w:rPr>
        <w:t xml:space="preserve">thực hiện </w:t>
      </w:r>
      <w:r w:rsidR="001C07B5" w:rsidRPr="001C07B5">
        <w:rPr>
          <w:iCs/>
        </w:rPr>
        <w:t>Đề án “Chuyển hoá, xây dựng xã, phường thị trấn trên địa bàn tỉnh Sơn La không có ma tuý, giai đoạn 2023 - 2025, tầm nhìn đến năm 2030</w:t>
      </w:r>
      <w:r w:rsidR="001C07B5" w:rsidRPr="001C07B5">
        <w:t>”</w:t>
      </w:r>
      <w:r w:rsidR="001C07B5" w:rsidRPr="001C07B5">
        <w:rPr>
          <w:spacing w:val="-2"/>
        </w:rPr>
        <w:t>, phấn đấu đến năm 2030, xã Quỳnh Nhai đạt xã không có ma tuý</w:t>
      </w:r>
      <w:r w:rsidR="001C07B5">
        <w:rPr>
          <w:spacing w:val="-2"/>
          <w:lang w:val="en-US"/>
        </w:rPr>
        <w:t>.</w:t>
      </w:r>
    </w:p>
    <w:p w14:paraId="5039A885" w14:textId="68EF4FB9" w:rsidR="00E87CBD" w:rsidRPr="00574BEB" w:rsidRDefault="00E87CBD" w:rsidP="00C92449">
      <w:pPr>
        <w:spacing w:after="120"/>
        <w:ind w:firstLine="720"/>
        <w:jc w:val="both"/>
        <w:rPr>
          <w:rFonts w:cs="Times New Roman"/>
          <w:b/>
          <w:bCs/>
          <w:lang w:val="sv-SE"/>
        </w:rPr>
      </w:pPr>
      <w:r w:rsidRPr="00574BEB">
        <w:rPr>
          <w:rFonts w:eastAsia="Calibri" w:cs="Times New Roman"/>
          <w:b/>
          <w:spacing w:val="-4"/>
          <w:lang w:val="sv-SE"/>
        </w:rPr>
        <w:t xml:space="preserve">14. </w:t>
      </w:r>
      <w:r w:rsidRPr="00574BEB">
        <w:rPr>
          <w:rFonts w:cs="Times New Roman"/>
          <w:b/>
          <w:lang w:val="sv-SE"/>
        </w:rPr>
        <w:t xml:space="preserve">Nâng cao năng lực lãnh đạo và sức chiến đấu của các tổ chức đảng; xây dựng hệ thống chính trị vững mạnh, </w:t>
      </w:r>
      <w:r w:rsidRPr="00574BEB">
        <w:rPr>
          <w:rFonts w:cs="Times New Roman"/>
          <w:b/>
          <w:bCs/>
          <w:lang w:val="sv-SE"/>
        </w:rPr>
        <w:t>tăng cường công tác dân vận, phát huy dân chủ,</w:t>
      </w:r>
      <w:r w:rsidRPr="00574BEB">
        <w:rPr>
          <w:rFonts w:cs="Times New Roman"/>
          <w:b/>
          <w:lang w:val="sv-SE"/>
        </w:rPr>
        <w:t xml:space="preserve"> tăng cường kỷ cương, kỷ luật;</w:t>
      </w:r>
      <w:r w:rsidRPr="00574BEB">
        <w:rPr>
          <w:rFonts w:cs="Times New Roman"/>
          <w:b/>
          <w:bCs/>
          <w:lang w:val="sv-SE"/>
        </w:rPr>
        <w:t xml:space="preserve"> tiếp tục đổi mới, nâng cao hiệu quả hoạt động của Mặt trận Tổ quốc và các tổ chức chính trị</w:t>
      </w:r>
      <w:r w:rsidR="00574BEB">
        <w:rPr>
          <w:rFonts w:cs="Times New Roman"/>
          <w:b/>
          <w:bCs/>
          <w:lang w:val="sv-SE"/>
        </w:rPr>
        <w:t xml:space="preserve"> xã hộ</w:t>
      </w:r>
      <w:r w:rsidRPr="00574BEB">
        <w:rPr>
          <w:rFonts w:cs="Times New Roman"/>
          <w:b/>
          <w:bCs/>
          <w:lang w:val="sv-SE"/>
        </w:rPr>
        <w:t>i</w:t>
      </w:r>
    </w:p>
    <w:p w14:paraId="4F02E522" w14:textId="77777777" w:rsidR="00E87CBD" w:rsidRPr="00A60887" w:rsidRDefault="00E87CBD" w:rsidP="00C92449">
      <w:pPr>
        <w:spacing w:after="120"/>
        <w:ind w:firstLine="720"/>
        <w:jc w:val="both"/>
        <w:rPr>
          <w:rFonts w:ascii="Times New Roman Bold" w:hAnsi="Times New Roman Bold"/>
          <w:b/>
          <w:iCs/>
          <w:spacing w:val="-2"/>
          <w:szCs w:val="28"/>
          <w:lang w:val="da-DK"/>
        </w:rPr>
      </w:pPr>
      <w:r w:rsidRPr="00A60887">
        <w:rPr>
          <w:rFonts w:ascii="Times New Roman Bold" w:hAnsi="Times New Roman Bold"/>
          <w:b/>
          <w:iCs/>
          <w:spacing w:val="-2"/>
          <w:szCs w:val="28"/>
          <w:lang w:val="da-DK"/>
        </w:rPr>
        <w:t>* Giải pháp thực hiện</w:t>
      </w:r>
    </w:p>
    <w:p w14:paraId="3D1D3BFE" w14:textId="4EEB89B0" w:rsidR="00E87CBD" w:rsidRPr="00A60887" w:rsidRDefault="00E87CBD" w:rsidP="00C92449">
      <w:pPr>
        <w:spacing w:after="120"/>
        <w:ind w:firstLine="720"/>
        <w:jc w:val="both"/>
        <w:rPr>
          <w:spacing w:val="-4"/>
          <w:lang w:val="sv-SE"/>
        </w:rPr>
      </w:pPr>
      <w:r w:rsidRPr="00A60887">
        <w:rPr>
          <w:spacing w:val="-4"/>
          <w:lang w:val="sv-SE"/>
        </w:rPr>
        <w:t xml:space="preserve">(1) Tiếp tục thực hiện có hiệu quả </w:t>
      </w:r>
      <w:r w:rsidR="00733BE6" w:rsidRPr="00A60887">
        <w:rPr>
          <w:spacing w:val="-4"/>
          <w:lang w:val="sv-SE"/>
        </w:rPr>
        <w:t xml:space="preserve">Kết luận số </w:t>
      </w:r>
      <w:r w:rsidR="00EA0DA6">
        <w:rPr>
          <w:spacing w:val="-4"/>
          <w:lang w:val="sv-SE"/>
        </w:rPr>
        <w:t xml:space="preserve">01-KL/TW ngày 18/5/2021 </w:t>
      </w:r>
      <w:r w:rsidRPr="00A60887">
        <w:rPr>
          <w:spacing w:val="-4"/>
          <w:lang w:val="sv-SE"/>
        </w:rPr>
        <w:t xml:space="preserve">của Bộ Chính trị về đẩy mạnh </w:t>
      </w:r>
      <w:r w:rsidRPr="00A60887">
        <w:rPr>
          <w:spacing w:val="-4"/>
          <w:szCs w:val="28"/>
        </w:rPr>
        <w:t>học tập và làm theo tư tưởng, đạo đức, phong cách Hồ Chí Minh</w:t>
      </w:r>
      <w:r w:rsidRPr="00A60887">
        <w:rPr>
          <w:spacing w:val="-4"/>
          <w:szCs w:val="28"/>
          <w:lang w:val="sv-SE"/>
        </w:rPr>
        <w:t xml:space="preserve"> gắn với </w:t>
      </w:r>
      <w:r w:rsidRPr="00A60887">
        <w:rPr>
          <w:spacing w:val="-4"/>
          <w:lang w:val="sv-SE"/>
        </w:rPr>
        <w:t xml:space="preserve">thực hiện nghiêm Nghị quyết Trung ương 4, khóa XI, khóa XII về xây dựng, chỉnh đốn Đảng; xây dựng </w:t>
      </w:r>
      <w:r w:rsidRPr="00A60887">
        <w:rPr>
          <w:rFonts w:eastAsia="Calibri" w:cs="Times New Roman"/>
          <w:spacing w:val="-4"/>
          <w:lang w:val="sv-SE"/>
        </w:rPr>
        <w:t xml:space="preserve">kế hoạch, biện pháp khắc phục, sửa chữa những hạn chế, khuyết điểm của các cấp ủy, tổ chức đảng, tập thể lãnh đạo và từng cá nhân cán bộ lãnh đạo, quản lý các cấp, nhằm tạo sự chuyển biến rõ rệt trong công tác xây dựng </w:t>
      </w:r>
      <w:r w:rsidRPr="00A60887">
        <w:rPr>
          <w:rFonts w:eastAsia="Calibri" w:cs="Times New Roman"/>
          <w:spacing w:val="-4"/>
          <w:lang w:val="sv-SE"/>
        </w:rPr>
        <w:lastRenderedPageBreak/>
        <w:t>Đảng. Tiếp tục thực</w:t>
      </w:r>
      <w:r w:rsidRPr="00A60887">
        <w:rPr>
          <w:spacing w:val="-4"/>
        </w:rPr>
        <w:t xml:space="preserve"> hiện các giải pháp nâng cao trách nhiệm nêu gương của cán bộ, đảng viên, trước hết là cán bộ lãnh đạo chủ chốt các cấp theo </w:t>
      </w:r>
      <w:r w:rsidRPr="00A60887">
        <w:rPr>
          <w:spacing w:val="-4"/>
          <w:lang w:val="sv-SE"/>
        </w:rPr>
        <w:t>q</w:t>
      </w:r>
      <w:r w:rsidRPr="00A60887">
        <w:rPr>
          <w:spacing w:val="-4"/>
        </w:rPr>
        <w:t>uy định</w:t>
      </w:r>
      <w:r w:rsidRPr="00A60887">
        <w:rPr>
          <w:spacing w:val="-4"/>
          <w:lang w:val="sv-SE"/>
        </w:rPr>
        <w:t xml:space="preserve"> của Trung ương, của Tỉnh. Đổi mới nội dung, phương thức hoạt động, nâng cao tính chiến đấu, sức thuyết phục của công tác dân vận chính trị tư tưởng. Nắm bắt, định hướng, xử lý kịp thời các vấn đề bức xúc ngay tại cơ sở. </w:t>
      </w:r>
      <w:r w:rsidRPr="00A60887">
        <w:rPr>
          <w:rFonts w:eastAsia="Times New Roman"/>
          <w:spacing w:val="-4"/>
          <w:szCs w:val="28"/>
        </w:rPr>
        <w:t xml:space="preserve">Đổi mới công tác tuyên truyền, giáo dục chính trị, tư tưởng, đạo đức, lối sống cho cán bộ, đảng viên. Tăng cường đấu tranh, ngăn chặn, đẩy lùi tình trạng suy thoái về tư tưởng chính trị, đạo đức, lối sống; ngăn chặn, đẩy lùi những biểu hiện </w:t>
      </w:r>
      <w:r w:rsidR="00E10B1E">
        <w:rPr>
          <w:rFonts w:eastAsia="Times New Roman"/>
          <w:spacing w:val="-4"/>
          <w:szCs w:val="28"/>
          <w:lang w:val="en-US"/>
        </w:rPr>
        <w:t>“</w:t>
      </w:r>
      <w:r w:rsidR="00E10B1E">
        <w:rPr>
          <w:rFonts w:eastAsia="Times New Roman"/>
          <w:spacing w:val="-4"/>
          <w:szCs w:val="28"/>
        </w:rPr>
        <w:t>tự diễn biến</w:t>
      </w:r>
      <w:r w:rsidR="00E10B1E">
        <w:rPr>
          <w:rFonts w:eastAsia="Times New Roman"/>
          <w:spacing w:val="-4"/>
          <w:szCs w:val="28"/>
          <w:lang w:val="en-US"/>
        </w:rPr>
        <w:t>”</w:t>
      </w:r>
      <w:r w:rsidR="00E10B1E">
        <w:rPr>
          <w:rFonts w:eastAsia="Times New Roman"/>
          <w:spacing w:val="-4"/>
          <w:szCs w:val="28"/>
        </w:rPr>
        <w:t xml:space="preserve">, </w:t>
      </w:r>
      <w:r w:rsidR="00E10B1E">
        <w:rPr>
          <w:rFonts w:eastAsia="Times New Roman"/>
          <w:spacing w:val="-4"/>
          <w:szCs w:val="28"/>
          <w:lang w:val="en-US"/>
        </w:rPr>
        <w:t>“</w:t>
      </w:r>
      <w:r w:rsidR="00E10B1E">
        <w:rPr>
          <w:rFonts w:eastAsia="Times New Roman"/>
          <w:spacing w:val="-4"/>
          <w:szCs w:val="28"/>
        </w:rPr>
        <w:t>tự chuyển hóa</w:t>
      </w:r>
      <w:r w:rsidR="00E10B1E">
        <w:rPr>
          <w:rFonts w:eastAsia="Times New Roman"/>
          <w:spacing w:val="-4"/>
          <w:szCs w:val="28"/>
          <w:lang w:val="en-US"/>
        </w:rPr>
        <w:t>”</w:t>
      </w:r>
      <w:r w:rsidRPr="00A60887">
        <w:rPr>
          <w:rFonts w:eastAsia="Times New Roman"/>
          <w:spacing w:val="-4"/>
          <w:szCs w:val="28"/>
        </w:rPr>
        <w:t>. Chủ động ngăn chặn, phản bác các thông tin, quan điểm xuyên tạc, sai trái, thù địch; n</w:t>
      </w:r>
      <w:r w:rsidRPr="00A60887">
        <w:rPr>
          <w:spacing w:val="-4"/>
          <w:lang w:val="sv-SE"/>
        </w:rPr>
        <w:t xml:space="preserve">âng cao ý thức cảnh giác của cán bộ, đảng viên và nhân dân nhất là thế hệ trẻ trước âm mưu “diễn biến hoà bình”, bạo loạn lật đổ của các thế lực thù địch, củng cố niềm tin vào sự lãnh đạo của Đảng. </w:t>
      </w:r>
    </w:p>
    <w:p w14:paraId="198D8E34" w14:textId="02464267" w:rsidR="00E10B1E" w:rsidRPr="00E10B1E" w:rsidRDefault="00E10B1E" w:rsidP="00E10B1E">
      <w:pPr>
        <w:spacing w:after="120"/>
        <w:ind w:firstLine="720"/>
        <w:jc w:val="both"/>
        <w:rPr>
          <w:rFonts w:cs="Times New Roman"/>
          <w:spacing w:val="-4"/>
          <w:szCs w:val="28"/>
          <w:lang w:val="sv-SE"/>
        </w:rPr>
      </w:pPr>
      <w:r w:rsidRPr="00EA551B">
        <w:rPr>
          <w:iCs/>
          <w:szCs w:val="28"/>
          <w:lang w:val="de-DE"/>
        </w:rPr>
        <w:t xml:space="preserve">Tiếp tục </w:t>
      </w:r>
      <w:r w:rsidRPr="00EA551B">
        <w:rPr>
          <w:bCs/>
          <w:iCs/>
          <w:szCs w:val="28"/>
          <w:lang w:val="nl-NL"/>
        </w:rPr>
        <w:t xml:space="preserve">củng cố kiện toàn tổ chức bộ máy </w:t>
      </w:r>
      <w:r>
        <w:rPr>
          <w:bCs/>
          <w:iCs/>
          <w:szCs w:val="28"/>
          <w:lang w:val="nl-NL"/>
        </w:rPr>
        <w:t>của hệ thống chính trị</w:t>
      </w:r>
      <w:r w:rsidRPr="00EA551B">
        <w:rPr>
          <w:bCs/>
          <w:iCs/>
          <w:szCs w:val="28"/>
          <w:lang w:val="nl-NL"/>
        </w:rPr>
        <w:t xml:space="preserve">  </w:t>
      </w:r>
      <w:r w:rsidRPr="00EA551B">
        <w:rPr>
          <w:bCs/>
          <w:iCs/>
          <w:szCs w:val="28"/>
          <w:lang w:val="de-DE"/>
        </w:rPr>
        <w:t xml:space="preserve">gắn với sắp xếp, tinh gọn bộ máy, </w:t>
      </w:r>
      <w:r w:rsidRPr="00EA551B">
        <w:rPr>
          <w:bCs/>
          <w:iCs/>
          <w:szCs w:val="28"/>
          <w:lang w:val="es-CL"/>
        </w:rPr>
        <w:t>đáp ứng yêu cầu</w:t>
      </w:r>
      <w:r>
        <w:rPr>
          <w:bCs/>
          <w:iCs/>
          <w:szCs w:val="28"/>
          <w:lang w:val="es-CL"/>
        </w:rPr>
        <w:t>, nhiệm vụ trong tình hình mới</w:t>
      </w:r>
      <w:r w:rsidRPr="00EA551B">
        <w:rPr>
          <w:szCs w:val="28"/>
          <w:lang w:val="nb-NO"/>
        </w:rPr>
        <w:t>. Xây dựng đội ngũ cán bộ, công chức, viên chức chuyên nghiệp, giỏi về chuyên môn nghiệp vụ</w:t>
      </w:r>
      <w:r w:rsidRPr="00AD4B94">
        <w:rPr>
          <w:rFonts w:eastAsia="Calibri" w:cs="Times New Roman"/>
          <w:bCs/>
          <w:spacing w:val="-2"/>
          <w:szCs w:val="28"/>
          <w:lang w:val="en-US"/>
        </w:rPr>
        <w:t>c</w:t>
      </w:r>
      <w:r>
        <w:rPr>
          <w:rFonts w:eastAsia="Calibri" w:cs="Times New Roman"/>
          <w:bCs/>
          <w:spacing w:val="-2"/>
          <w:szCs w:val="28"/>
          <w:lang w:val="en-US"/>
        </w:rPr>
        <w:t>, c</w:t>
      </w:r>
      <w:r w:rsidRPr="00AD4B94">
        <w:rPr>
          <w:rFonts w:eastAsia="Calibri" w:cs="Times New Roman"/>
          <w:bCs/>
          <w:spacing w:val="-2"/>
          <w:szCs w:val="28"/>
          <w:lang w:val="en-US"/>
        </w:rPr>
        <w:t xml:space="preserve">ó đủ phẩm chất, năng lực, tư duy mới, uy tín, ngang tầm nhiệm vụ, có </w:t>
      </w:r>
      <w:r w:rsidRPr="00AD4B94">
        <w:rPr>
          <w:rFonts w:eastAsia="Calibri" w:cs="Times New Roman"/>
          <w:bCs/>
          <w:spacing w:val="-2"/>
          <w:szCs w:val="28"/>
          <w:shd w:val="clear" w:color="auto" w:fill="FFFFFF"/>
          <w:lang w:val="en-US"/>
        </w:rPr>
        <w:t xml:space="preserve">tinh thần </w:t>
      </w:r>
      <w:r w:rsidRPr="00AD4B94">
        <w:rPr>
          <w:rFonts w:eastAsia="Calibri" w:cs="Times New Roman"/>
          <w:bCs/>
          <w:i/>
          <w:spacing w:val="-2"/>
          <w:szCs w:val="28"/>
          <w:shd w:val="clear" w:color="auto" w:fill="FFFFFF"/>
          <w:lang w:val="en-US"/>
        </w:rPr>
        <w:t>“</w:t>
      </w:r>
      <w:r w:rsidRPr="00AD4B94">
        <w:rPr>
          <w:rFonts w:eastAsia="Calibri" w:cs="Times New Roman"/>
          <w:bCs/>
          <w:i/>
          <w:iCs/>
          <w:spacing w:val="-2"/>
          <w:szCs w:val="28"/>
          <w:shd w:val="clear" w:color="auto" w:fill="FFFFFF"/>
          <w:lang w:val="en-US"/>
        </w:rPr>
        <w:t>Dám nghĩ, dám nói, dám làm, dám chịu trách nhiệm, dám đổi mới sáng tạo, dám đương đầu với khó khăn thử thách, dám hành động vì lợi ích chung</w:t>
      </w:r>
      <w:r w:rsidRPr="00AD4B94">
        <w:rPr>
          <w:rFonts w:eastAsia="Calibri" w:cs="Times New Roman"/>
          <w:bCs/>
          <w:i/>
          <w:spacing w:val="-2"/>
          <w:szCs w:val="28"/>
          <w:shd w:val="clear" w:color="auto" w:fill="FFFFFF"/>
          <w:lang w:val="en-US"/>
        </w:rPr>
        <w:t>”</w:t>
      </w:r>
      <w:r>
        <w:rPr>
          <w:rFonts w:eastAsia="Calibri" w:cs="Times New Roman"/>
          <w:bCs/>
          <w:spacing w:val="-2"/>
          <w:szCs w:val="28"/>
          <w:shd w:val="clear" w:color="auto" w:fill="FFFFFF"/>
          <w:lang w:val="en-US"/>
        </w:rPr>
        <w:t>. S</w:t>
      </w:r>
      <w:r w:rsidRPr="00EA551B">
        <w:rPr>
          <w:szCs w:val="28"/>
          <w:lang w:val="nb-NO"/>
        </w:rPr>
        <w:t>iết chặt kỷ luật, kỷ cương hành chính trong quá trình thực hiện nhiệm vụ, công vụ của đội ngũ cán bộ, công chức, viên chức; t</w:t>
      </w:r>
      <w:r w:rsidRPr="00EA551B">
        <w:rPr>
          <w:iCs/>
          <w:szCs w:val="28"/>
        </w:rPr>
        <w:t>ăng cường công tác kiểm tra, giám sát việc thực thi công vụ; công tác đào tạo,</w:t>
      </w:r>
      <w:r>
        <w:rPr>
          <w:iCs/>
          <w:szCs w:val="28"/>
        </w:rPr>
        <w:t xml:space="preserve"> bồi dưỡng; công tác tiếp nhận</w:t>
      </w:r>
      <w:r w:rsidRPr="00EA551B">
        <w:rPr>
          <w:iCs/>
          <w:szCs w:val="28"/>
        </w:rPr>
        <w:t xml:space="preserve">, đánh giá, phân loại cán bộ, công chức, viên chức trên địa bàn. </w:t>
      </w:r>
    </w:p>
    <w:p w14:paraId="5D0ACBF4" w14:textId="28E9A202" w:rsidR="0062280F" w:rsidRPr="0062280F" w:rsidRDefault="0062280F" w:rsidP="0062280F">
      <w:pPr>
        <w:widowControl w:val="0"/>
        <w:spacing w:before="0" w:after="120"/>
        <w:jc w:val="both"/>
        <w:rPr>
          <w:rFonts w:eastAsia="Times New Roman" w:cs="Times New Roman"/>
          <w:color w:val="000000"/>
          <w:spacing w:val="-2"/>
          <w:szCs w:val="28"/>
          <w:lang w:eastAsia="vi-VN" w:bidi="vi-VN"/>
        </w:rPr>
      </w:pPr>
      <w:r w:rsidRPr="0062280F">
        <w:rPr>
          <w:rFonts w:eastAsia="Times New Roman" w:cs="Times New Roman"/>
          <w:color w:val="000000"/>
          <w:spacing w:val="-2"/>
          <w:szCs w:val="28"/>
          <w:lang w:val="en-US" w:eastAsia="vi-VN" w:bidi="vi-VN"/>
        </w:rPr>
        <w:t xml:space="preserve">        Tập trung</w:t>
      </w:r>
      <w:r w:rsidRPr="0062280F">
        <w:rPr>
          <w:rFonts w:eastAsia="Times New Roman" w:cs="Times New Roman"/>
          <w:color w:val="000000"/>
          <w:spacing w:val="-2"/>
          <w:szCs w:val="28"/>
          <w:lang w:eastAsia="vi-VN" w:bidi="vi-VN"/>
        </w:rPr>
        <w:t xml:space="preserve"> nghiên cứu, quán triệt và nhận thức đầy đủ các nghị quyết, chỉ thị, quyết định, quy định, hướng dẫn của Trung ương về công tác kiểm tra, giám sát và thi hành kỷ luật trong Đảng; xây dựng và triển khai thực hiện tốt chương trình kiểm tra, giám sát của Ban Thường vụ Đảng ủy nhiệm kỳ 202</w:t>
      </w:r>
      <w:r w:rsidRPr="0062280F">
        <w:rPr>
          <w:rFonts w:eastAsia="Times New Roman" w:cs="Times New Roman"/>
          <w:color w:val="000000"/>
          <w:spacing w:val="-2"/>
          <w:szCs w:val="28"/>
          <w:lang w:val="en-US" w:eastAsia="vi-VN" w:bidi="vi-VN"/>
        </w:rPr>
        <w:t>5</w:t>
      </w:r>
      <w:r w:rsidRPr="0062280F">
        <w:rPr>
          <w:rFonts w:eastAsia="Times New Roman" w:cs="Times New Roman"/>
          <w:color w:val="000000"/>
          <w:spacing w:val="-2"/>
          <w:szCs w:val="28"/>
          <w:lang w:eastAsia="vi-VN" w:bidi="vi-VN"/>
        </w:rPr>
        <w:t xml:space="preserve"> - 20</w:t>
      </w:r>
      <w:r w:rsidRPr="0062280F">
        <w:rPr>
          <w:rFonts w:eastAsia="Times New Roman" w:cs="Times New Roman"/>
          <w:color w:val="000000"/>
          <w:spacing w:val="-2"/>
          <w:szCs w:val="28"/>
          <w:lang w:val="en-US" w:eastAsia="vi-VN" w:bidi="vi-VN"/>
        </w:rPr>
        <w:t>30</w:t>
      </w:r>
      <w:r w:rsidRPr="0062280F">
        <w:rPr>
          <w:rFonts w:eastAsia="Times New Roman" w:cs="Times New Roman"/>
          <w:color w:val="000000"/>
          <w:spacing w:val="-2"/>
          <w:szCs w:val="28"/>
          <w:lang w:eastAsia="vi-VN" w:bidi="vi-VN"/>
        </w:rPr>
        <w:t>. Triển khai và thực hiện tốt kế hoạch thực hiện nhiệm vụ kiểm tra, giám sát phục vụ Đại hội Đảng các cấp, tiến tới Đại hội đại biểu toàn quốc lần thứ XI</w:t>
      </w:r>
      <w:r w:rsidRPr="0062280F">
        <w:rPr>
          <w:rFonts w:eastAsia="Times New Roman" w:cs="Times New Roman"/>
          <w:color w:val="000000"/>
          <w:spacing w:val="-2"/>
          <w:szCs w:val="28"/>
          <w:lang w:val="en-US" w:eastAsia="vi-VN" w:bidi="vi-VN"/>
        </w:rPr>
        <w:t>V</w:t>
      </w:r>
      <w:r w:rsidRPr="0062280F">
        <w:rPr>
          <w:rFonts w:eastAsia="Times New Roman" w:cs="Times New Roman"/>
          <w:color w:val="000000"/>
          <w:spacing w:val="-2"/>
          <w:szCs w:val="28"/>
          <w:lang w:eastAsia="vi-VN" w:bidi="vi-VN"/>
        </w:rPr>
        <w:t xml:space="preserve"> của Đảng.</w:t>
      </w:r>
      <w:r w:rsidRPr="0062280F">
        <w:rPr>
          <w:rFonts w:eastAsia="Times New Roman" w:cs="Times New Roman"/>
          <w:color w:val="000000"/>
          <w:spacing w:val="-2"/>
          <w:szCs w:val="28"/>
          <w:lang w:val="en-US" w:eastAsia="vi-VN" w:bidi="vi-VN"/>
        </w:rPr>
        <w:t xml:space="preserve"> </w:t>
      </w:r>
      <w:r w:rsidRPr="0062280F">
        <w:rPr>
          <w:rFonts w:eastAsia="Arial" w:cs="Times New Roman"/>
          <w:spacing w:val="-2"/>
          <w:kern w:val="2"/>
          <w14:ligatures w14:val="standardContextual"/>
        </w:rPr>
        <w:t>Tiếp tục đổi mới, nâng cao chất lượng, hiệu lực, hiệu quả công tác kiểm tra, giám sát. Thực hiện kiểm tra, giám sát theo phương châm “giám sát phải mở rộng”, “kiểm tra có trọng tâm, trọng điểm”, tập trung vào các lĩnh vực nhạy cảm, dễ phát sinh vi phạm, nội bộ mất đoàn kết, dư luận xã hội quan tâm; việc thực hành tiết kiệm, phòng, chống tham nhũng, tiêu cực, lãng phí; kê khai tài sản, thu nhập,…Chủ động kiểm tra khi có dấu hiệu vi phạm, xử lý kỷ luật nghiêm minh, kịp thời, đồng bộ đối với các tổ chức đảng, đảng viên vi phạm</w:t>
      </w:r>
      <w:r w:rsidRPr="0062280F">
        <w:rPr>
          <w:rFonts w:eastAsia="Arial" w:cs="Times New Roman"/>
          <w:spacing w:val="-2"/>
          <w:kern w:val="2"/>
          <w:lang w:val="en-US"/>
          <w14:ligatures w14:val="standardContextual"/>
        </w:rPr>
        <w:t xml:space="preserve">. </w:t>
      </w:r>
      <w:r w:rsidRPr="0062280F">
        <w:rPr>
          <w:rFonts w:eastAsia="Arial" w:cs="Times New Roman"/>
          <w:spacing w:val="-2"/>
          <w:kern w:val="2"/>
          <w:lang w:val="en-GB" w:eastAsia="en-GB"/>
          <w14:ligatures w14:val="standardContextual"/>
        </w:rPr>
        <w:t>Xử lý, giải quyết kịp thời các kiến nghị, phản ánh, khiếu nại, tố cáo; thực hiện công khai, dân chủ kết quả xem xét, xử lý vi phạm đối với các tổ chức đảng và đảng viên theo quy định nhằm tạo sự đồng thuận trong cán bộ, đảng viên và nhân dân, góp phần xây dựng, chỉnh đốn Đảng trong sạch, vững mạnh.</w:t>
      </w:r>
    </w:p>
    <w:p w14:paraId="2B897007" w14:textId="30BEF8FC" w:rsidR="00D10EF4" w:rsidRDefault="00E87CBD" w:rsidP="00D10EF4">
      <w:pPr>
        <w:spacing w:after="120"/>
        <w:ind w:firstLine="720"/>
        <w:jc w:val="both"/>
        <w:rPr>
          <w:rFonts w:cs="Times New Roman"/>
          <w:szCs w:val="28"/>
        </w:rPr>
      </w:pPr>
      <w:r w:rsidRPr="00A60887">
        <w:rPr>
          <w:rFonts w:eastAsia="Calibri" w:cs="Times New Roman"/>
          <w:lang w:val="sv-SE"/>
        </w:rPr>
        <w:t xml:space="preserve">(2) </w:t>
      </w:r>
      <w:r w:rsidRPr="00A60887">
        <w:rPr>
          <w:rFonts w:cs="Times New Roman"/>
          <w:szCs w:val="28"/>
        </w:rPr>
        <w:t xml:space="preserve">Tiếp tục đổi mới phương thức hoạt động và nâng cao chất lượng hoạt động của </w:t>
      </w:r>
      <w:r w:rsidRPr="00A60887">
        <w:rPr>
          <w:rFonts w:cs="Times New Roman"/>
          <w:szCs w:val="28"/>
          <w:lang w:val="sv-SE"/>
        </w:rPr>
        <w:t>hội đồng nhân dân và đại biểu hội đồ</w:t>
      </w:r>
      <w:r w:rsidR="00D10EF4">
        <w:rPr>
          <w:rFonts w:cs="Times New Roman"/>
          <w:szCs w:val="28"/>
          <w:lang w:val="sv-SE"/>
        </w:rPr>
        <w:t>ng nhân dân</w:t>
      </w:r>
      <w:r w:rsidRPr="00A60887">
        <w:rPr>
          <w:rFonts w:cs="Times New Roman"/>
          <w:szCs w:val="28"/>
        </w:rPr>
        <w:t xml:space="preserve">. Đa dạng hóa các hình thức lấy ý kiến đóng góp của nhân dân vào dự thảo chương trình, dự án, đề án trước khi trình hội đồng nhân dân. Nâng cao chất lượng các kỳ họp, hoạt động giám sát và các cuộc tiếp xúc cử tri của đại biểu hội đồng nhân dân. Tăng cường hoạt động chất vấn, trả lời chất vấn tại các kỳ họp. Tiếp thu, trả lời các kiến nghị của cử tri theo hướng </w:t>
      </w:r>
      <w:r w:rsidRPr="00A60887">
        <w:rPr>
          <w:rFonts w:cs="Times New Roman"/>
          <w:szCs w:val="28"/>
        </w:rPr>
        <w:lastRenderedPageBreak/>
        <w:t xml:space="preserve">mở rộng dân chủ, thiết thực, hiệu quả, kịp thời. </w:t>
      </w:r>
      <w:r w:rsidR="00D10EF4">
        <w:rPr>
          <w:rFonts w:cs="Times New Roman"/>
          <w:szCs w:val="28"/>
          <w:lang w:val="en-US"/>
        </w:rPr>
        <w:t>T</w:t>
      </w:r>
      <w:r w:rsidR="00D10EF4" w:rsidRPr="00D10EF4">
        <w:rPr>
          <w:rFonts w:cs="Times New Roman"/>
          <w:szCs w:val="28"/>
        </w:rPr>
        <w:t>heo dõi, đôn đốc thực hiện các nghị quyết</w:t>
      </w:r>
      <w:r w:rsidR="00D10EF4">
        <w:rPr>
          <w:rFonts w:cs="Times New Roman"/>
          <w:szCs w:val="28"/>
          <w:lang w:val="en-US"/>
        </w:rPr>
        <w:t xml:space="preserve"> do hội đồng nhân dân</w:t>
      </w:r>
      <w:r w:rsidR="00D10EF4" w:rsidRPr="00D10EF4">
        <w:rPr>
          <w:rFonts w:cs="Times New Roman"/>
          <w:szCs w:val="28"/>
        </w:rPr>
        <w:t xml:space="preserve"> </w:t>
      </w:r>
      <w:r w:rsidR="00D10EF4">
        <w:rPr>
          <w:rFonts w:cs="Times New Roman"/>
          <w:szCs w:val="28"/>
          <w:lang w:val="en-US"/>
        </w:rPr>
        <w:t xml:space="preserve">các cấp </w:t>
      </w:r>
      <w:r w:rsidR="00D10EF4" w:rsidRPr="00D10EF4">
        <w:rPr>
          <w:rFonts w:cs="Times New Roman"/>
          <w:szCs w:val="28"/>
        </w:rPr>
        <w:t>đã ban hành.</w:t>
      </w:r>
    </w:p>
    <w:p w14:paraId="66DD37D6" w14:textId="75793CF9" w:rsidR="00E87CBD" w:rsidRDefault="00E87CBD" w:rsidP="00C92449">
      <w:pPr>
        <w:spacing w:after="120"/>
        <w:ind w:firstLine="720"/>
        <w:jc w:val="both"/>
        <w:rPr>
          <w:spacing w:val="-2"/>
          <w:lang w:val="sv-SE"/>
        </w:rPr>
      </w:pPr>
      <w:r w:rsidRPr="00A60887">
        <w:rPr>
          <w:spacing w:val="-2"/>
          <w:lang w:val="sv-SE"/>
        </w:rPr>
        <w:t>Nâng cao hiệu lực, hiệu quả quản lý, điều hành của uỷ</w:t>
      </w:r>
      <w:r w:rsidR="00B84E15" w:rsidRPr="00A60887">
        <w:rPr>
          <w:spacing w:val="-2"/>
          <w:lang w:val="sv-SE"/>
        </w:rPr>
        <w:t xml:space="preserve"> ban nhân dân</w:t>
      </w:r>
      <w:r w:rsidRPr="00A60887">
        <w:rPr>
          <w:spacing w:val="-2"/>
          <w:lang w:val="sv-SE"/>
        </w:rPr>
        <w:t xml:space="preserve">. Rà soát, bổ sung quy chế làm việc, phân công trách nhiệm cụ thể cho các thành viên uỷ ban nhân dân; nêu cao vai trò, trách nhiệm của chủ tịch uỷ ban nhân dân trong thực thi nhiệm vụ, quyết định các vấn đề thuộc thẩm quyền của cá nhân và tập thể uỷ ban nhân dân. Đẩy mạnh cải cách hành chính, thường xuyên kiểm tra, đôn đốc việc giải quyết đơn thư khiếu nại, tố cáo tại các cơ quan quản lý nhà nước. Thực hiện tốt công tác tiếp công dân, tiếp nhận và giải quyết đơn thư; tăng cường đối thoại trực tiếp giữa người đứng đầu cấp ủy, chính quyền các cấp với nhân dân để kịp thời nắm bắt tâm tư, nguyện vọng và giải quyết các kiến nghị chính đáng của người dân ngay từ cơ sở.  </w:t>
      </w:r>
    </w:p>
    <w:p w14:paraId="1FB2B08D" w14:textId="41DC0570" w:rsidR="00E10B1E" w:rsidRPr="00A60887" w:rsidRDefault="00E10B1E" w:rsidP="00C92449">
      <w:pPr>
        <w:spacing w:after="120"/>
        <w:ind w:firstLine="720"/>
        <w:jc w:val="both"/>
        <w:rPr>
          <w:spacing w:val="-2"/>
          <w:lang w:val="sv-SE"/>
        </w:rPr>
      </w:pPr>
      <w:r>
        <w:rPr>
          <w:szCs w:val="28"/>
          <w:lang w:val="nb-NO"/>
        </w:rPr>
        <w:t>Đ</w:t>
      </w:r>
      <w:r w:rsidRPr="00EA551B">
        <w:rPr>
          <w:szCs w:val="28"/>
          <w:lang w:val="nb-NO"/>
        </w:rPr>
        <w:t>ẩy mạnh thực hiện Chương trình tổng thể cải cách hành chính nhà nước giai đoạn 2021 -</w:t>
      </w:r>
      <w:r>
        <w:rPr>
          <w:szCs w:val="28"/>
          <w:lang w:val="nb-NO"/>
        </w:rPr>
        <w:t xml:space="preserve"> 2030</w:t>
      </w:r>
      <w:r w:rsidRPr="00EA551B">
        <w:rPr>
          <w:szCs w:val="28"/>
          <w:lang w:val="nb-NO"/>
        </w:rPr>
        <w:t xml:space="preserve">. Tăng cường rà soát, </w:t>
      </w:r>
      <w:r>
        <w:rPr>
          <w:szCs w:val="28"/>
          <w:lang w:val="nb-NO"/>
        </w:rPr>
        <w:t xml:space="preserve">đề xuất </w:t>
      </w:r>
      <w:r w:rsidRPr="00EA551B">
        <w:rPr>
          <w:szCs w:val="28"/>
          <w:lang w:val="nb-NO"/>
        </w:rPr>
        <w:t xml:space="preserve">cắt giảm, đơn giản hóa quy trình, quy định thủ tục hành chính, điều kiện kinh doanh, bảo đảm thực chất, hiệu quả trên cơ sở lấy người dân, doanh nghiệp làm trung tâm của cải cách, đồng thời áp dụng hiệu quả dịch vụ công trực tuyến; tiếp tục đổi mới, nâng cao chất lượng, hiệu quả thực hiện cơ chế một cửa, một cửa liên thông. </w:t>
      </w:r>
    </w:p>
    <w:p w14:paraId="4FB40766" w14:textId="1158A5A7" w:rsidR="00E87CBD" w:rsidRPr="00A60887" w:rsidRDefault="00E87CBD" w:rsidP="00C92449">
      <w:pPr>
        <w:spacing w:after="120"/>
        <w:ind w:firstLine="720"/>
        <w:jc w:val="both"/>
        <w:rPr>
          <w:spacing w:val="-2"/>
          <w:lang w:val="sv-SE"/>
        </w:rPr>
      </w:pPr>
      <w:r w:rsidRPr="00A60887">
        <w:rPr>
          <w:spacing w:val="-2"/>
          <w:lang w:val="sv-SE"/>
        </w:rPr>
        <w:t xml:space="preserve">(3) Tiếp tục đổi mới nội dung, phương thức hoạt động, nâng cao chất lượng các mặt công tác của Mặt trận Tổ quốc và các tổ chức chính trị xã hội, bảo đảm hiệu quả, thiết thực, tập trung cho cơ sở theo phương châm: trọng dân, gần dân, hiểu dân, học dân, có trách nhiệm với dân. Đề cao vai trò, trách nhiệm của Mặt trận Tổ quốc, các tổ chức chính trị xã hội trong công tác xây dựng Đảng, xây dựng chính quyền, xây dựng mối quan hệ mật thiết của cả hệ thống chính trị với nhân dân. </w:t>
      </w:r>
    </w:p>
    <w:p w14:paraId="10D7C1ED" w14:textId="5371D718" w:rsidR="001751A8" w:rsidRPr="00A60887" w:rsidRDefault="00D56C10" w:rsidP="00D56C10">
      <w:pPr>
        <w:spacing w:before="90" w:after="90"/>
        <w:ind w:firstLine="567"/>
        <w:jc w:val="center"/>
        <w:rPr>
          <w:spacing w:val="-2"/>
          <w:lang w:val="sv-SE"/>
        </w:rPr>
      </w:pPr>
      <w:r w:rsidRPr="00A60887">
        <w:rPr>
          <w:spacing w:val="-2"/>
          <w:lang w:val="sv-SE"/>
        </w:rPr>
        <w:t>*</w:t>
      </w:r>
    </w:p>
    <w:p w14:paraId="51558A43" w14:textId="2E8023F8" w:rsidR="00D56C10" w:rsidRPr="00A60887" w:rsidRDefault="00D56C10" w:rsidP="00D56C10">
      <w:pPr>
        <w:spacing w:before="90" w:after="90"/>
        <w:ind w:firstLine="567"/>
        <w:jc w:val="center"/>
        <w:rPr>
          <w:spacing w:val="-2"/>
          <w:lang w:val="sv-SE"/>
        </w:rPr>
      </w:pPr>
      <w:r w:rsidRPr="00A60887">
        <w:rPr>
          <w:spacing w:val="-2"/>
          <w:lang w:val="sv-SE"/>
        </w:rPr>
        <w:t>*       *</w:t>
      </w:r>
    </w:p>
    <w:p w14:paraId="00A632B3" w14:textId="4A8AA797" w:rsidR="00F75556" w:rsidRPr="00A60887" w:rsidRDefault="00D56C10" w:rsidP="001751A8">
      <w:pPr>
        <w:spacing w:before="90" w:after="90"/>
        <w:ind w:firstLine="567"/>
        <w:jc w:val="both"/>
        <w:rPr>
          <w:spacing w:val="-2"/>
          <w:lang w:val="sv-SE"/>
        </w:rPr>
      </w:pPr>
      <w:r w:rsidRPr="00A60887">
        <w:rPr>
          <w:spacing w:val="-2"/>
          <w:lang w:val="sv-SE"/>
        </w:rPr>
        <w:t xml:space="preserve">Đại hội đại biểu Đảng bộ </w:t>
      </w:r>
      <w:r w:rsidR="00B84E15" w:rsidRPr="00A60887">
        <w:rPr>
          <w:spacing w:val="-2"/>
          <w:lang w:val="sv-SE"/>
        </w:rPr>
        <w:t>xã</w:t>
      </w:r>
      <w:r w:rsidR="00F75556" w:rsidRPr="00A60887">
        <w:rPr>
          <w:spacing w:val="-2"/>
          <w:lang w:val="sv-SE"/>
        </w:rPr>
        <w:t xml:space="preserve"> Quỳnh Nhai </w:t>
      </w:r>
      <w:r w:rsidR="00B84E15" w:rsidRPr="00A60887">
        <w:rPr>
          <w:spacing w:val="-2"/>
          <w:lang w:val="sv-SE"/>
        </w:rPr>
        <w:t>nhiệm kỳ 2025 - 2030</w:t>
      </w:r>
      <w:r w:rsidRPr="00A60887">
        <w:rPr>
          <w:spacing w:val="-2"/>
          <w:lang w:val="sv-SE"/>
        </w:rPr>
        <w:t xml:space="preserve"> có ý nghĩa đặc biệt quan trọng, là Đại hội của </w:t>
      </w:r>
      <w:r w:rsidRPr="00A60887">
        <w:rPr>
          <w:b/>
          <w:spacing w:val="-2"/>
          <w:u w:val="single"/>
          <w:lang w:val="sv-SE"/>
        </w:rPr>
        <w:t>trí tuệ, dân chủ, đoàn kết, đổi mới</w:t>
      </w:r>
      <w:r w:rsidRPr="00A60887">
        <w:rPr>
          <w:spacing w:val="-2"/>
          <w:lang w:val="sv-SE"/>
        </w:rPr>
        <w:t xml:space="preserve">, kế thừa thành tựu </w:t>
      </w:r>
      <w:r w:rsidR="001A5E51" w:rsidRPr="00A60887">
        <w:rPr>
          <w:rFonts w:eastAsia="Calibri" w:cs="Times New Roman"/>
          <w:szCs w:val="28"/>
        </w:rPr>
        <w:t>40 năm thực hiện công cuộc đổi mới do Đảng ta khởi xướng và lãnh đạo.</w:t>
      </w:r>
      <w:r w:rsidRPr="00A60887">
        <w:rPr>
          <w:spacing w:val="-2"/>
          <w:lang w:val="sv-SE"/>
        </w:rPr>
        <w:t xml:space="preserve"> Đại hội đã khẳng định những thành quả, kinh nghiệm quan trọng cần phát huy, chỉ ra những hạn chế, yếu kém trong nhiệm kỳ 20</w:t>
      </w:r>
      <w:r w:rsidR="006B5156" w:rsidRPr="00A60887">
        <w:rPr>
          <w:spacing w:val="-2"/>
          <w:lang w:val="sv-SE"/>
        </w:rPr>
        <w:t>20</w:t>
      </w:r>
      <w:r w:rsidRPr="00A60887">
        <w:rPr>
          <w:spacing w:val="-2"/>
          <w:lang w:val="sv-SE"/>
        </w:rPr>
        <w:t>-202</w:t>
      </w:r>
      <w:r w:rsidR="006B5156" w:rsidRPr="00A60887">
        <w:rPr>
          <w:spacing w:val="-2"/>
          <w:lang w:val="sv-SE"/>
        </w:rPr>
        <w:t>5</w:t>
      </w:r>
      <w:r w:rsidRPr="00A60887">
        <w:rPr>
          <w:spacing w:val="-2"/>
          <w:lang w:val="sv-SE"/>
        </w:rPr>
        <w:t>; đánh giá thời cơ, yêu cầu phát triển cũng như những khó khăn, thách thức trong nhiệm kỳ 202</w:t>
      </w:r>
      <w:r w:rsidR="006B5156" w:rsidRPr="00A60887">
        <w:rPr>
          <w:spacing w:val="-2"/>
          <w:lang w:val="sv-SE"/>
        </w:rPr>
        <w:t>5-2030</w:t>
      </w:r>
      <w:r w:rsidRPr="00A60887">
        <w:rPr>
          <w:spacing w:val="-2"/>
          <w:lang w:val="sv-SE"/>
        </w:rPr>
        <w:t xml:space="preserve">. Những khâu đột phá, nhiệm vụ trọng tâm, chỉ tiêu chủ yếu mà Đại hội đề ra thể hiện ý chí, quyết tâm chính trị cao và khát vọng phát triển của Đảng bộ, nhân các dân tộc </w:t>
      </w:r>
      <w:r w:rsidR="00B84E15" w:rsidRPr="00A60887">
        <w:rPr>
          <w:spacing w:val="-2"/>
          <w:lang w:val="sv-SE"/>
        </w:rPr>
        <w:t>xã</w:t>
      </w:r>
      <w:r w:rsidR="006B5156" w:rsidRPr="00A60887">
        <w:rPr>
          <w:spacing w:val="-2"/>
          <w:lang w:val="sv-SE"/>
        </w:rPr>
        <w:t xml:space="preserve"> Quỳnh Nhai</w:t>
      </w:r>
      <w:r w:rsidRPr="00A60887">
        <w:rPr>
          <w:spacing w:val="-2"/>
          <w:lang w:val="sv-SE"/>
        </w:rPr>
        <w:t xml:space="preserve"> trong thời kỳ mới. </w:t>
      </w:r>
    </w:p>
    <w:p w14:paraId="06F0F776" w14:textId="4A614382" w:rsidR="00D5714D" w:rsidRPr="00A60887" w:rsidRDefault="00D56C10" w:rsidP="001751A8">
      <w:pPr>
        <w:spacing w:before="90" w:after="90"/>
        <w:ind w:firstLine="567"/>
        <w:jc w:val="both"/>
        <w:rPr>
          <w:rFonts w:eastAsia="Times New Roman" w:cs="Times New Roman"/>
          <w:szCs w:val="28"/>
        </w:rPr>
      </w:pPr>
      <w:r w:rsidRPr="00A60887">
        <w:rPr>
          <w:rFonts w:cs="Times New Roman"/>
          <w:spacing w:val="-2"/>
          <w:szCs w:val="28"/>
          <w:lang w:val="sv-SE"/>
        </w:rPr>
        <w:t xml:space="preserve">Với tinh thần </w:t>
      </w:r>
      <w:r w:rsidRPr="00A60887">
        <w:rPr>
          <w:rFonts w:cs="Times New Roman"/>
          <w:b/>
          <w:spacing w:val="-2"/>
          <w:szCs w:val="28"/>
          <w:u w:val="single"/>
          <w:lang w:val="sv-SE"/>
        </w:rPr>
        <w:t>Đoàn kết - Dân chủ - Kỷ cương - Sáng tạo - Phát triển</w:t>
      </w:r>
      <w:r w:rsidRPr="00A60887">
        <w:rPr>
          <w:rFonts w:cs="Times New Roman"/>
          <w:spacing w:val="-2"/>
          <w:szCs w:val="28"/>
          <w:lang w:val="sv-SE"/>
        </w:rPr>
        <w:t xml:space="preserve">, Đảng bộ và </w:t>
      </w:r>
      <w:r w:rsidR="008034A8" w:rsidRPr="00A60887">
        <w:rPr>
          <w:rFonts w:cs="Times New Roman"/>
          <w:spacing w:val="-2"/>
          <w:szCs w:val="28"/>
          <w:lang w:val="sv-SE"/>
        </w:rPr>
        <w:t>N</w:t>
      </w:r>
      <w:r w:rsidRPr="00A60887">
        <w:rPr>
          <w:rFonts w:cs="Times New Roman"/>
          <w:spacing w:val="-2"/>
          <w:szCs w:val="28"/>
          <w:lang w:val="sv-SE"/>
        </w:rPr>
        <w:t xml:space="preserve">hân dân </w:t>
      </w:r>
      <w:r w:rsidR="008034A8" w:rsidRPr="00A60887">
        <w:rPr>
          <w:rFonts w:cs="Times New Roman"/>
          <w:spacing w:val="-2"/>
          <w:szCs w:val="28"/>
          <w:lang w:val="sv-SE"/>
        </w:rPr>
        <w:t>toàn</w:t>
      </w:r>
      <w:r w:rsidRPr="00A60887">
        <w:rPr>
          <w:rFonts w:cs="Times New Roman"/>
          <w:spacing w:val="-2"/>
          <w:szCs w:val="28"/>
          <w:lang w:val="sv-SE"/>
        </w:rPr>
        <w:t xml:space="preserve"> </w:t>
      </w:r>
      <w:r w:rsidR="00B84E15" w:rsidRPr="00A60887">
        <w:rPr>
          <w:rFonts w:cs="Times New Roman"/>
          <w:spacing w:val="-2"/>
          <w:szCs w:val="28"/>
          <w:lang w:val="sv-SE"/>
        </w:rPr>
        <w:t>xã</w:t>
      </w:r>
      <w:r w:rsidR="00866B9B" w:rsidRPr="00A60887">
        <w:rPr>
          <w:rFonts w:cs="Times New Roman"/>
          <w:spacing w:val="-2"/>
          <w:szCs w:val="28"/>
          <w:lang w:val="sv-SE"/>
        </w:rPr>
        <w:t xml:space="preserve"> </w:t>
      </w:r>
      <w:r w:rsidRPr="00A60887">
        <w:rPr>
          <w:rFonts w:cs="Times New Roman"/>
          <w:spacing w:val="-2"/>
          <w:szCs w:val="28"/>
          <w:lang w:val="sv-SE"/>
        </w:rPr>
        <w:t xml:space="preserve">phát huy ý chí, khát vọng, sức mạnh đại đoàn kết toàn dân tộc, huy động mọi nguồn lực, phấn đấu thực hiện thắng lợi Nghị quyết Đại hội Đảng bộ </w:t>
      </w:r>
      <w:r w:rsidR="00B84E15" w:rsidRPr="00A60887">
        <w:rPr>
          <w:rFonts w:cs="Times New Roman"/>
          <w:spacing w:val="-2"/>
          <w:szCs w:val="28"/>
          <w:lang w:val="sv-SE"/>
        </w:rPr>
        <w:t>xã</w:t>
      </w:r>
      <w:r w:rsidRPr="00A60887">
        <w:rPr>
          <w:rFonts w:cs="Times New Roman"/>
          <w:spacing w:val="-2"/>
          <w:szCs w:val="28"/>
          <w:lang w:val="sv-SE"/>
        </w:rPr>
        <w:t>, nhiệm kỳ 20</w:t>
      </w:r>
      <w:r w:rsidR="00866B9B" w:rsidRPr="00A60887">
        <w:rPr>
          <w:rFonts w:cs="Times New Roman"/>
          <w:spacing w:val="-2"/>
          <w:szCs w:val="28"/>
          <w:lang w:val="sv-SE"/>
        </w:rPr>
        <w:t>25 - 2030</w:t>
      </w:r>
      <w:r w:rsidRPr="00A60887">
        <w:rPr>
          <w:rFonts w:cs="Times New Roman"/>
          <w:spacing w:val="-2"/>
          <w:szCs w:val="28"/>
          <w:lang w:val="sv-SE"/>
        </w:rPr>
        <w:t xml:space="preserve">, xây dựng </w:t>
      </w:r>
      <w:r w:rsidR="00B84E15" w:rsidRPr="00A60887">
        <w:rPr>
          <w:rFonts w:cs="Times New Roman"/>
          <w:spacing w:val="3"/>
          <w:szCs w:val="28"/>
          <w:shd w:val="clear" w:color="auto" w:fill="FFFFFF"/>
          <w:lang w:val="en-US"/>
        </w:rPr>
        <w:t>xã</w:t>
      </w:r>
      <w:r w:rsidR="00866B9B" w:rsidRPr="00A60887">
        <w:rPr>
          <w:rFonts w:cs="Times New Roman"/>
          <w:spacing w:val="3"/>
          <w:szCs w:val="28"/>
          <w:shd w:val="clear" w:color="auto" w:fill="FFFFFF"/>
        </w:rPr>
        <w:t xml:space="preserve"> </w:t>
      </w:r>
      <w:r w:rsidR="00AE1338" w:rsidRPr="00A60887">
        <w:rPr>
          <w:rFonts w:eastAsia="Times New Roman" w:cs="Times New Roman"/>
          <w:szCs w:val="28"/>
        </w:rPr>
        <w:t xml:space="preserve">Quỳnh Nhai </w:t>
      </w:r>
      <w:r w:rsidR="00AE1338" w:rsidRPr="00A60887">
        <w:rPr>
          <w:rFonts w:eastAsia="Times New Roman" w:cs="Times New Roman"/>
          <w:szCs w:val="28"/>
          <w:lang w:val="en-US"/>
        </w:rPr>
        <w:t xml:space="preserve">trở thành </w:t>
      </w:r>
      <w:r w:rsidR="00B84E15" w:rsidRPr="00A60887">
        <w:rPr>
          <w:rFonts w:eastAsia="Times New Roman" w:cs="Times New Roman"/>
          <w:szCs w:val="28"/>
          <w:lang w:val="en-US"/>
        </w:rPr>
        <w:t>xã</w:t>
      </w:r>
      <w:r w:rsidR="00AE1338" w:rsidRPr="00A60887">
        <w:rPr>
          <w:rFonts w:eastAsia="Times New Roman" w:cs="Times New Roman"/>
          <w:szCs w:val="28"/>
          <w:lang w:val="en-US"/>
        </w:rPr>
        <w:t xml:space="preserve"> phát triển xanh, nhanh, bền vững</w:t>
      </w:r>
      <w:r w:rsidR="00654921">
        <w:rPr>
          <w:rFonts w:eastAsia="Times New Roman" w:cs="Times New Roman"/>
          <w:szCs w:val="28"/>
          <w:lang w:val="en-US"/>
        </w:rPr>
        <w:t>, là trung tâm phát triển của vùng</w:t>
      </w:r>
      <w:r w:rsidRPr="00A60887">
        <w:rPr>
          <w:rFonts w:cs="Times New Roman"/>
          <w:spacing w:val="-2"/>
          <w:szCs w:val="28"/>
          <w:lang w:val="sv-SE"/>
        </w:rPr>
        <w:t>, góp phần cùng cả nước</w:t>
      </w:r>
      <w:r w:rsidR="00CC330E" w:rsidRPr="00A60887">
        <w:rPr>
          <w:rFonts w:cs="Times New Roman"/>
          <w:spacing w:val="-2"/>
          <w:szCs w:val="28"/>
          <w:lang w:val="sv-SE"/>
        </w:rPr>
        <w:t>, tỉnh</w:t>
      </w:r>
      <w:r w:rsidRPr="00A60887">
        <w:rPr>
          <w:rFonts w:cs="Times New Roman"/>
          <w:spacing w:val="-2"/>
          <w:szCs w:val="28"/>
          <w:lang w:val="sv-SE"/>
        </w:rPr>
        <w:t xml:space="preserve"> thực hiện thắng lợi sự nghiệp xây dựng và bảo vệ vững chắc Tổ quốc Việt Nam xã hội chủ nghĩa, vì mục tiêu dân giàu, nước mạnh, dân chủ, công bằng, văn minh</w:t>
      </w:r>
      <w:r w:rsidR="001751A8" w:rsidRPr="00A60887">
        <w:rPr>
          <w:rFonts w:cs="Times New Roman"/>
          <w:i/>
          <w:iCs/>
          <w:szCs w:val="28"/>
          <w:lang w:val="pt-BR"/>
        </w:rPr>
        <w:t>.</w:t>
      </w:r>
      <w:r w:rsidR="00DB13BB" w:rsidRPr="00A60887">
        <w:rPr>
          <w:rFonts w:eastAsia="Times New Roman" w:cs="Times New Roman"/>
          <w:szCs w:val="28"/>
          <w:lang w:val="en-US"/>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3786"/>
      </w:tblGrid>
      <w:tr w:rsidR="00A60887" w:rsidRPr="00A60887" w14:paraId="03569B12" w14:textId="77777777" w:rsidTr="00900038">
        <w:tc>
          <w:tcPr>
            <w:tcW w:w="5529" w:type="dxa"/>
          </w:tcPr>
          <w:p w14:paraId="65522E20" w14:textId="77777777" w:rsidR="001206EB" w:rsidRPr="00A60887" w:rsidRDefault="001206EB" w:rsidP="00581490">
            <w:pPr>
              <w:spacing w:before="0"/>
              <w:jc w:val="both"/>
              <w:rPr>
                <w:iCs/>
                <w:sz w:val="28"/>
                <w:szCs w:val="28"/>
                <w:lang w:val="pt-BR"/>
              </w:rPr>
            </w:pPr>
            <w:r w:rsidRPr="00A60887">
              <w:rPr>
                <w:iCs/>
                <w:sz w:val="28"/>
                <w:szCs w:val="28"/>
                <w:u w:val="single"/>
                <w:lang w:val="pt-BR"/>
              </w:rPr>
              <w:t>Nơi nhận</w:t>
            </w:r>
            <w:r w:rsidRPr="00A60887">
              <w:rPr>
                <w:iCs/>
                <w:sz w:val="28"/>
                <w:szCs w:val="28"/>
                <w:lang w:val="pt-BR"/>
              </w:rPr>
              <w:t xml:space="preserve">: </w:t>
            </w:r>
          </w:p>
          <w:p w14:paraId="1CC06DAD" w14:textId="77777777" w:rsidR="00F82692" w:rsidRPr="00A60887" w:rsidRDefault="00F82692" w:rsidP="00581490">
            <w:pPr>
              <w:spacing w:before="0"/>
              <w:jc w:val="both"/>
              <w:rPr>
                <w:iCs/>
                <w:szCs w:val="28"/>
                <w:lang w:val="pt-BR"/>
              </w:rPr>
            </w:pPr>
          </w:p>
          <w:p w14:paraId="1D3C367B" w14:textId="28338B1C" w:rsidR="001206EB" w:rsidRPr="00A60887" w:rsidRDefault="001206EB" w:rsidP="00581490">
            <w:pPr>
              <w:spacing w:before="0"/>
              <w:jc w:val="both"/>
              <w:rPr>
                <w:iCs/>
                <w:sz w:val="24"/>
                <w:szCs w:val="24"/>
                <w:lang w:val="pt-BR"/>
              </w:rPr>
            </w:pPr>
            <w:r w:rsidRPr="00A60887">
              <w:rPr>
                <w:i/>
                <w:iCs/>
                <w:sz w:val="24"/>
                <w:szCs w:val="24"/>
                <w:lang w:val="pt-BR"/>
              </w:rPr>
              <w:t xml:space="preserve">- </w:t>
            </w:r>
            <w:r w:rsidR="006D353F" w:rsidRPr="00A60887">
              <w:rPr>
                <w:iCs/>
                <w:sz w:val="24"/>
                <w:szCs w:val="24"/>
                <w:lang w:val="pt-BR"/>
              </w:rPr>
              <w:t>Tỉnh ủy, HĐND, UBND tỉnh</w:t>
            </w:r>
            <w:r w:rsidR="00D5714D" w:rsidRPr="00A60887">
              <w:rPr>
                <w:iCs/>
                <w:sz w:val="24"/>
                <w:szCs w:val="24"/>
                <w:lang w:val="pt-BR"/>
              </w:rPr>
              <w:t>,</w:t>
            </w:r>
            <w:r w:rsidR="00F97B79" w:rsidRPr="00A60887">
              <w:rPr>
                <w:iCs/>
                <w:sz w:val="24"/>
                <w:szCs w:val="24"/>
                <w:lang w:val="pt-BR"/>
              </w:rPr>
              <w:t xml:space="preserve"> </w:t>
            </w:r>
            <w:r w:rsidR="00F97B79" w:rsidRPr="00A60887">
              <w:rPr>
                <w:i/>
                <w:iCs/>
                <w:sz w:val="22"/>
                <w:szCs w:val="22"/>
                <w:lang w:val="pt-BR"/>
              </w:rPr>
              <w:t>(báo cáo)</w:t>
            </w:r>
          </w:p>
          <w:p w14:paraId="2A02BBBD" w14:textId="6D0AE6D0" w:rsidR="006D353F" w:rsidRPr="00A60887" w:rsidRDefault="006D353F" w:rsidP="00581490">
            <w:pPr>
              <w:spacing w:before="0"/>
              <w:jc w:val="both"/>
              <w:rPr>
                <w:iCs/>
                <w:sz w:val="24"/>
                <w:szCs w:val="24"/>
                <w:lang w:val="pt-BR"/>
              </w:rPr>
            </w:pPr>
            <w:r w:rsidRPr="00A60887">
              <w:rPr>
                <w:iCs/>
                <w:sz w:val="24"/>
                <w:szCs w:val="24"/>
                <w:lang w:val="pt-BR"/>
              </w:rPr>
              <w:t xml:space="preserve">- Các </w:t>
            </w:r>
            <w:r w:rsidR="00900038" w:rsidRPr="00A60887">
              <w:rPr>
                <w:iCs/>
                <w:sz w:val="24"/>
                <w:szCs w:val="24"/>
                <w:lang w:val="pt-BR"/>
              </w:rPr>
              <w:t xml:space="preserve">cơ quan tham mưu, giúp việc </w:t>
            </w:r>
            <w:r w:rsidR="006F17FE" w:rsidRPr="00A60887">
              <w:rPr>
                <w:iCs/>
                <w:sz w:val="24"/>
                <w:szCs w:val="24"/>
                <w:lang w:val="pt-BR"/>
              </w:rPr>
              <w:t>Đảng</w:t>
            </w:r>
            <w:r w:rsidR="00900038" w:rsidRPr="00A60887">
              <w:rPr>
                <w:iCs/>
                <w:sz w:val="24"/>
                <w:szCs w:val="24"/>
                <w:lang w:val="pt-BR"/>
              </w:rPr>
              <w:t xml:space="preserve"> uỷ</w:t>
            </w:r>
            <w:r w:rsidR="00D5714D" w:rsidRPr="00A60887">
              <w:rPr>
                <w:iCs/>
                <w:sz w:val="24"/>
                <w:szCs w:val="24"/>
                <w:lang w:val="pt-BR"/>
              </w:rPr>
              <w:t>,</w:t>
            </w:r>
          </w:p>
          <w:p w14:paraId="45E91E32" w14:textId="1BEFE31A" w:rsidR="001A01A4" w:rsidRPr="00A60887" w:rsidRDefault="001A01A4" w:rsidP="00581490">
            <w:pPr>
              <w:spacing w:before="0"/>
              <w:jc w:val="both"/>
              <w:rPr>
                <w:iCs/>
                <w:sz w:val="24"/>
                <w:szCs w:val="24"/>
                <w:lang w:val="pt-BR"/>
              </w:rPr>
            </w:pPr>
            <w:r w:rsidRPr="00A60887">
              <w:rPr>
                <w:iCs/>
                <w:sz w:val="24"/>
                <w:szCs w:val="24"/>
                <w:lang w:val="pt-BR"/>
              </w:rPr>
              <w:t xml:space="preserve">- Các chi bộ trực thuộc </w:t>
            </w:r>
            <w:r w:rsidR="006F17FE" w:rsidRPr="00A60887">
              <w:rPr>
                <w:iCs/>
                <w:sz w:val="24"/>
                <w:szCs w:val="24"/>
                <w:lang w:val="pt-BR"/>
              </w:rPr>
              <w:t>Đảng</w:t>
            </w:r>
            <w:r w:rsidRPr="00A60887">
              <w:rPr>
                <w:iCs/>
                <w:sz w:val="24"/>
                <w:szCs w:val="24"/>
                <w:lang w:val="pt-BR"/>
              </w:rPr>
              <w:t xml:space="preserve"> ủy</w:t>
            </w:r>
            <w:r w:rsidR="00D5714D" w:rsidRPr="00A60887">
              <w:rPr>
                <w:iCs/>
                <w:sz w:val="24"/>
                <w:szCs w:val="24"/>
                <w:lang w:val="pt-BR"/>
              </w:rPr>
              <w:t>,</w:t>
            </w:r>
          </w:p>
          <w:p w14:paraId="1B384A85" w14:textId="6C679042" w:rsidR="00094619" w:rsidRPr="00A60887" w:rsidRDefault="00094619" w:rsidP="00581490">
            <w:pPr>
              <w:spacing w:before="0"/>
              <w:jc w:val="both"/>
              <w:rPr>
                <w:iCs/>
                <w:sz w:val="24"/>
                <w:szCs w:val="24"/>
                <w:lang w:val="pt-BR"/>
              </w:rPr>
            </w:pPr>
            <w:r w:rsidRPr="00A60887">
              <w:rPr>
                <w:iCs/>
                <w:sz w:val="24"/>
                <w:szCs w:val="24"/>
                <w:lang w:val="pt-BR"/>
              </w:rPr>
              <w:t>- Đại biểu dự đại hội Đảng bộ</w:t>
            </w:r>
            <w:r w:rsidR="002923ED" w:rsidRPr="00A60887">
              <w:rPr>
                <w:iCs/>
                <w:sz w:val="24"/>
                <w:szCs w:val="24"/>
              </w:rPr>
              <w:t xml:space="preserve"> </w:t>
            </w:r>
            <w:r w:rsidR="006F17FE" w:rsidRPr="00A60887">
              <w:rPr>
                <w:iCs/>
                <w:sz w:val="24"/>
                <w:szCs w:val="24"/>
                <w:lang w:val="en-US"/>
              </w:rPr>
              <w:t>xã</w:t>
            </w:r>
            <w:r w:rsidRPr="00A60887">
              <w:rPr>
                <w:iCs/>
                <w:sz w:val="24"/>
                <w:szCs w:val="24"/>
                <w:lang w:val="pt-BR"/>
              </w:rPr>
              <w:t>,</w:t>
            </w:r>
          </w:p>
          <w:p w14:paraId="598F8870" w14:textId="77777777" w:rsidR="006D353F" w:rsidRPr="00A60887" w:rsidRDefault="002C228A" w:rsidP="00581490">
            <w:pPr>
              <w:spacing w:before="0"/>
              <w:jc w:val="both"/>
              <w:rPr>
                <w:iCs/>
                <w:sz w:val="24"/>
                <w:szCs w:val="24"/>
                <w:lang w:val="pt-BR"/>
              </w:rPr>
            </w:pPr>
            <w:r w:rsidRPr="00A60887">
              <w:rPr>
                <w:iCs/>
                <w:sz w:val="24"/>
                <w:szCs w:val="24"/>
                <w:lang w:val="pt-BR"/>
              </w:rPr>
              <w:t>- Lưu: Hồ sơ Đ</w:t>
            </w:r>
            <w:r w:rsidR="006D353F" w:rsidRPr="00A60887">
              <w:rPr>
                <w:iCs/>
                <w:sz w:val="24"/>
                <w:szCs w:val="24"/>
                <w:lang w:val="pt-BR"/>
              </w:rPr>
              <w:t>ại hội.</w:t>
            </w:r>
          </w:p>
        </w:tc>
        <w:tc>
          <w:tcPr>
            <w:tcW w:w="3827" w:type="dxa"/>
          </w:tcPr>
          <w:p w14:paraId="72720C66" w14:textId="127D522C" w:rsidR="001206EB" w:rsidRPr="00A60887" w:rsidRDefault="001206EB" w:rsidP="00581490">
            <w:pPr>
              <w:spacing w:before="0"/>
              <w:jc w:val="center"/>
              <w:rPr>
                <w:b/>
                <w:iCs/>
                <w:sz w:val="28"/>
                <w:szCs w:val="24"/>
                <w:lang w:val="pt-BR"/>
              </w:rPr>
            </w:pPr>
            <w:r w:rsidRPr="00A60887">
              <w:rPr>
                <w:b/>
                <w:iCs/>
                <w:sz w:val="28"/>
                <w:szCs w:val="24"/>
                <w:lang w:val="pt-BR"/>
              </w:rPr>
              <w:lastRenderedPageBreak/>
              <w:t xml:space="preserve">T/M </w:t>
            </w:r>
            <w:r w:rsidR="006F17FE" w:rsidRPr="00A60887">
              <w:rPr>
                <w:b/>
                <w:iCs/>
                <w:sz w:val="28"/>
                <w:szCs w:val="24"/>
                <w:lang w:val="pt-BR"/>
              </w:rPr>
              <w:t>ĐẢNG</w:t>
            </w:r>
            <w:r w:rsidR="00B577EE" w:rsidRPr="00A60887">
              <w:rPr>
                <w:b/>
                <w:iCs/>
                <w:sz w:val="28"/>
                <w:szCs w:val="24"/>
                <w:lang w:val="pt-BR"/>
              </w:rPr>
              <w:t xml:space="preserve"> ỦY</w:t>
            </w:r>
          </w:p>
          <w:p w14:paraId="1C528B7C" w14:textId="77777777" w:rsidR="00B577EE" w:rsidRPr="00A60887" w:rsidRDefault="00B577EE" w:rsidP="00581490">
            <w:pPr>
              <w:spacing w:before="0"/>
              <w:jc w:val="center"/>
              <w:rPr>
                <w:iCs/>
                <w:sz w:val="28"/>
                <w:szCs w:val="24"/>
                <w:lang w:val="pt-BR"/>
              </w:rPr>
            </w:pPr>
            <w:r w:rsidRPr="00A60887">
              <w:rPr>
                <w:iCs/>
                <w:sz w:val="28"/>
                <w:szCs w:val="24"/>
                <w:lang w:val="pt-BR"/>
              </w:rPr>
              <w:lastRenderedPageBreak/>
              <w:t>BÍ THƯ</w:t>
            </w:r>
          </w:p>
          <w:p w14:paraId="25BDD337" w14:textId="77777777" w:rsidR="00900038" w:rsidRPr="00A60887" w:rsidRDefault="00900038" w:rsidP="00581490">
            <w:pPr>
              <w:spacing w:before="0"/>
              <w:jc w:val="center"/>
              <w:rPr>
                <w:iCs/>
                <w:sz w:val="28"/>
                <w:szCs w:val="24"/>
                <w:lang w:val="pt-BR"/>
              </w:rPr>
            </w:pPr>
          </w:p>
          <w:p w14:paraId="7E5C9D2C" w14:textId="77777777" w:rsidR="00900038" w:rsidRDefault="00900038" w:rsidP="00581490">
            <w:pPr>
              <w:spacing w:before="0"/>
              <w:jc w:val="center"/>
              <w:rPr>
                <w:iCs/>
                <w:sz w:val="28"/>
                <w:szCs w:val="24"/>
                <w:lang w:val="pt-BR"/>
              </w:rPr>
            </w:pPr>
          </w:p>
          <w:p w14:paraId="10679FEE" w14:textId="77777777" w:rsidR="00654921" w:rsidRDefault="00654921" w:rsidP="00581490">
            <w:pPr>
              <w:spacing w:before="0"/>
              <w:jc w:val="center"/>
              <w:rPr>
                <w:iCs/>
                <w:sz w:val="28"/>
                <w:szCs w:val="24"/>
                <w:lang w:val="pt-BR"/>
              </w:rPr>
            </w:pPr>
          </w:p>
          <w:p w14:paraId="726F2ECC" w14:textId="77777777" w:rsidR="00654921" w:rsidRPr="00A60887" w:rsidRDefault="00654921" w:rsidP="00581490">
            <w:pPr>
              <w:spacing w:before="0"/>
              <w:jc w:val="center"/>
              <w:rPr>
                <w:iCs/>
                <w:sz w:val="28"/>
                <w:szCs w:val="24"/>
                <w:lang w:val="pt-BR"/>
              </w:rPr>
            </w:pPr>
          </w:p>
          <w:p w14:paraId="19513A88" w14:textId="77777777" w:rsidR="0098632E" w:rsidRPr="00A60887" w:rsidRDefault="0098632E" w:rsidP="00581490">
            <w:pPr>
              <w:spacing w:before="0"/>
              <w:jc w:val="center"/>
              <w:rPr>
                <w:iCs/>
                <w:sz w:val="28"/>
                <w:szCs w:val="24"/>
                <w:lang w:val="pt-BR"/>
              </w:rPr>
            </w:pPr>
          </w:p>
          <w:p w14:paraId="00421CC6" w14:textId="2E6330EF" w:rsidR="00900038" w:rsidRPr="00654921" w:rsidRDefault="00AE1338" w:rsidP="00654921">
            <w:pPr>
              <w:spacing w:before="0"/>
              <w:jc w:val="center"/>
              <w:rPr>
                <w:b/>
                <w:iCs/>
                <w:sz w:val="28"/>
                <w:szCs w:val="24"/>
                <w:lang w:val="pt-BR"/>
              </w:rPr>
            </w:pPr>
            <w:r w:rsidRPr="00A60887">
              <w:rPr>
                <w:b/>
                <w:iCs/>
                <w:sz w:val="28"/>
                <w:szCs w:val="24"/>
                <w:lang w:val="pt-BR"/>
              </w:rPr>
              <w:t>Đinh Trung Dũng</w:t>
            </w:r>
          </w:p>
        </w:tc>
      </w:tr>
    </w:tbl>
    <w:p w14:paraId="2C87C26C" w14:textId="77777777" w:rsidR="001206EB" w:rsidRPr="00A60887" w:rsidRDefault="001206EB" w:rsidP="00581490">
      <w:pPr>
        <w:spacing w:before="90" w:after="90"/>
        <w:ind w:firstLine="570"/>
        <w:jc w:val="both"/>
        <w:rPr>
          <w:i/>
          <w:iCs/>
          <w:lang w:val="pt-BR"/>
        </w:rPr>
      </w:pPr>
    </w:p>
    <w:p w14:paraId="6F3A7E5C" w14:textId="77777777" w:rsidR="001206EB" w:rsidRPr="00A60887" w:rsidRDefault="001206EB" w:rsidP="00581490">
      <w:pPr>
        <w:spacing w:before="90" w:after="90"/>
        <w:ind w:firstLine="570"/>
        <w:jc w:val="both"/>
        <w:rPr>
          <w:i/>
          <w:iCs/>
          <w:lang w:val="pt-BR"/>
        </w:rPr>
      </w:pPr>
    </w:p>
    <w:sectPr w:rsidR="001206EB" w:rsidRPr="00A60887" w:rsidSect="00BF51A3">
      <w:headerReference w:type="even" r:id="rId8"/>
      <w:headerReference w:type="default" r:id="rId9"/>
      <w:footerReference w:type="even" r:id="rId10"/>
      <w:footerReference w:type="default" r:id="rId11"/>
      <w:pgSz w:w="11907" w:h="16840" w:code="9"/>
      <w:pgMar w:top="1134" w:right="851" w:bottom="1134" w:left="1701" w:header="720" w:footer="266"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D2FFB" w14:textId="77777777" w:rsidR="00F36124" w:rsidRDefault="00F36124" w:rsidP="00A26D6F">
      <w:pPr>
        <w:spacing w:before="0"/>
      </w:pPr>
      <w:r>
        <w:separator/>
      </w:r>
    </w:p>
  </w:endnote>
  <w:endnote w:type="continuationSeparator" w:id="0">
    <w:p w14:paraId="0100EF87" w14:textId="77777777" w:rsidR="00F36124" w:rsidRDefault="00F36124" w:rsidP="00A26D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A9C7A" w14:textId="77777777" w:rsidR="001A2358" w:rsidRDefault="001A2358" w:rsidP="00C03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1C910" w14:textId="77777777" w:rsidR="001A2358" w:rsidRDefault="001A2358" w:rsidP="00C039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68F80" w14:textId="77777777" w:rsidR="001A2358" w:rsidRDefault="001A2358">
    <w:pPr>
      <w:pStyle w:val="Footer"/>
      <w:jc w:val="right"/>
    </w:pPr>
  </w:p>
  <w:p w14:paraId="05EBFC9E" w14:textId="77777777" w:rsidR="001A2358" w:rsidRDefault="001A2358" w:rsidP="00C039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E694E" w14:textId="77777777" w:rsidR="00F36124" w:rsidRDefault="00F36124" w:rsidP="00A26D6F">
      <w:pPr>
        <w:spacing w:before="0"/>
      </w:pPr>
      <w:r>
        <w:separator/>
      </w:r>
    </w:p>
  </w:footnote>
  <w:footnote w:type="continuationSeparator" w:id="0">
    <w:p w14:paraId="13544FAE" w14:textId="77777777" w:rsidR="00F36124" w:rsidRDefault="00F36124" w:rsidP="00A26D6F">
      <w:pPr>
        <w:spacing w:before="0"/>
      </w:pPr>
      <w:r>
        <w:continuationSeparator/>
      </w:r>
    </w:p>
  </w:footnote>
  <w:footnote w:id="1">
    <w:p w14:paraId="5F9EEC90" w14:textId="4AEE865E" w:rsidR="001A2358" w:rsidRPr="00105E5D" w:rsidRDefault="001A2358" w:rsidP="00C36BDB">
      <w:pPr>
        <w:pStyle w:val="FootnoteText"/>
        <w:spacing w:before="40" w:after="40"/>
        <w:ind w:firstLine="567"/>
        <w:jc w:val="both"/>
        <w:rPr>
          <w:rStyle w:val="FootnoteReference"/>
          <w:vertAlign w:val="baseline"/>
          <w:lang w:val="en-US"/>
        </w:rPr>
      </w:pPr>
      <w:r w:rsidRPr="00105E5D">
        <w:rPr>
          <w:rStyle w:val="FootnoteReference"/>
          <w:bCs/>
          <w:spacing w:val="-2"/>
          <w:vertAlign w:val="baseline"/>
          <w:lang w:val="es-AR"/>
        </w:rPr>
        <w:footnoteRef/>
      </w:r>
      <w:r>
        <w:rPr>
          <w:lang w:val="en-US"/>
        </w:rPr>
        <w:t xml:space="preserve">. </w:t>
      </w:r>
      <w:r w:rsidRPr="00105E5D">
        <w:rPr>
          <w:lang w:val="en-US"/>
        </w:rPr>
        <w:t xml:space="preserve">Tổng diện tích cây lương thực có hạt thực hiện </w:t>
      </w:r>
      <w:r>
        <w:rPr>
          <w:lang w:val="en-US"/>
        </w:rPr>
        <w:t>1</w:t>
      </w:r>
      <w:r w:rsidRPr="00105E5D">
        <w:rPr>
          <w:lang w:val="en-US"/>
        </w:rPr>
        <w:t>.2</w:t>
      </w:r>
      <w:r>
        <w:rPr>
          <w:lang w:val="en-US"/>
        </w:rPr>
        <w:t>2</w:t>
      </w:r>
      <w:r w:rsidRPr="00105E5D">
        <w:rPr>
          <w:lang w:val="en-US"/>
        </w:rPr>
        <w:t>0</w:t>
      </w:r>
      <w:r>
        <w:rPr>
          <w:lang w:val="en-US"/>
        </w:rPr>
        <w:t xml:space="preserve"> </w:t>
      </w:r>
      <w:r w:rsidRPr="00105E5D">
        <w:rPr>
          <w:lang w:val="en-US"/>
        </w:rPr>
        <w:t xml:space="preserve">ha. </w:t>
      </w:r>
      <w:r w:rsidRPr="00105E5D">
        <w:rPr>
          <w:rStyle w:val="FootnoteReference"/>
          <w:vertAlign w:val="baseline"/>
        </w:rPr>
        <w:t>Tổng sản lượng lương thực có hạt giai đoạn 20</w:t>
      </w:r>
      <w:r w:rsidRPr="00105E5D">
        <w:rPr>
          <w:rStyle w:val="FootnoteReference"/>
          <w:vertAlign w:val="baseline"/>
          <w:lang w:val="en-US"/>
        </w:rPr>
        <w:t>2</w:t>
      </w:r>
      <w:r w:rsidRPr="00105E5D">
        <w:rPr>
          <w:lang w:val="en-US"/>
        </w:rPr>
        <w:t>0</w:t>
      </w:r>
      <w:r w:rsidRPr="00105E5D">
        <w:rPr>
          <w:rStyle w:val="FootnoteReference"/>
          <w:vertAlign w:val="baseline"/>
        </w:rPr>
        <w:t>-202</w:t>
      </w:r>
      <w:r w:rsidRPr="00105E5D">
        <w:rPr>
          <w:rStyle w:val="FootnoteReference"/>
          <w:vertAlign w:val="baseline"/>
          <w:lang w:val="en-US"/>
        </w:rPr>
        <w:t>5</w:t>
      </w:r>
      <w:r w:rsidRPr="00105E5D">
        <w:rPr>
          <w:rStyle w:val="FootnoteReference"/>
          <w:vertAlign w:val="baseline"/>
        </w:rPr>
        <w:t xml:space="preserve"> thực hiện </w:t>
      </w:r>
      <w:r>
        <w:rPr>
          <w:rStyle w:val="FootnoteReference"/>
          <w:vertAlign w:val="baseline"/>
          <w:lang w:val="en-US"/>
        </w:rPr>
        <w:t>2</w:t>
      </w:r>
      <w:r>
        <w:rPr>
          <w:lang w:val="en-US"/>
        </w:rPr>
        <w:t>7.405</w:t>
      </w:r>
      <w:r w:rsidRPr="00105E5D">
        <w:rPr>
          <w:rStyle w:val="FootnoteReference"/>
          <w:vertAlign w:val="baseline"/>
        </w:rPr>
        <w:t xml:space="preserve"> tấ</w:t>
      </w:r>
      <w:r>
        <w:rPr>
          <w:rStyle w:val="FootnoteReference"/>
          <w:vertAlign w:val="baseline"/>
        </w:rPr>
        <w:t>n</w:t>
      </w:r>
      <w:r w:rsidRPr="00105E5D">
        <w:rPr>
          <w:rStyle w:val="FootnoteReference"/>
          <w:vertAlign w:val="baseline"/>
          <w:lang w:val="en-US"/>
        </w:rPr>
        <w:t>.</w:t>
      </w:r>
    </w:p>
  </w:footnote>
  <w:footnote w:id="2">
    <w:p w14:paraId="3E751E6C" w14:textId="774809CC" w:rsidR="001A2358" w:rsidRPr="00105E5D" w:rsidRDefault="001A2358" w:rsidP="004E6F76">
      <w:pPr>
        <w:pStyle w:val="FootnoteText"/>
        <w:spacing w:before="40" w:after="40"/>
        <w:ind w:firstLine="567"/>
        <w:jc w:val="both"/>
      </w:pPr>
      <w:r w:rsidRPr="00105E5D">
        <w:rPr>
          <w:rStyle w:val="FootnoteReference"/>
          <w:bCs/>
          <w:spacing w:val="-2"/>
          <w:vertAlign w:val="baseline"/>
          <w:lang w:val="es-AR"/>
        </w:rPr>
        <w:footnoteRef/>
      </w:r>
      <w:r>
        <w:rPr>
          <w:bCs/>
          <w:spacing w:val="-2"/>
          <w:lang w:val="es-AR"/>
        </w:rPr>
        <w:t>.</w:t>
      </w:r>
      <w:r w:rsidRPr="00105E5D">
        <w:rPr>
          <w:bCs/>
          <w:spacing w:val="-2"/>
          <w:lang w:val="es-AR"/>
        </w:rPr>
        <w:t xml:space="preserve"> Đ</w:t>
      </w:r>
      <w:r w:rsidRPr="00105E5D">
        <w:rPr>
          <w:spacing w:val="-2"/>
          <w:lang w:val="it-IT"/>
        </w:rPr>
        <w:t xml:space="preserve">ến nay toàn </w:t>
      </w:r>
      <w:r>
        <w:rPr>
          <w:spacing w:val="-2"/>
          <w:lang w:val="it-IT"/>
        </w:rPr>
        <w:t>xã</w:t>
      </w:r>
      <w:r w:rsidRPr="00105E5D">
        <w:rPr>
          <w:spacing w:val="-2"/>
          <w:lang w:val="it-IT"/>
        </w:rPr>
        <w:t xml:space="preserve"> duy trì </w:t>
      </w:r>
      <w:r>
        <w:rPr>
          <w:spacing w:val="-2"/>
          <w:lang w:val="it-IT"/>
        </w:rPr>
        <w:t>34</w:t>
      </w:r>
      <w:r w:rsidRPr="00105E5D">
        <w:rPr>
          <w:spacing w:val="-2"/>
          <w:lang w:val="it-IT"/>
        </w:rPr>
        <w:t xml:space="preserve"> hợp tác xã thủy sản, với trên </w:t>
      </w:r>
      <w:r>
        <w:rPr>
          <w:spacing w:val="-2"/>
          <w:lang w:val="it-IT"/>
        </w:rPr>
        <w:t>3</w:t>
      </w:r>
      <w:r w:rsidRPr="00105E5D">
        <w:rPr>
          <w:spacing w:val="-2"/>
          <w:lang w:val="it-IT"/>
        </w:rPr>
        <w:t>.500 lồng cá; sản lượng khai thác đánh bắt, nuôi trồng hằng năm ước đạt 1.</w:t>
      </w:r>
      <w:r>
        <w:rPr>
          <w:spacing w:val="-2"/>
          <w:lang w:val="it-IT"/>
        </w:rPr>
        <w:t>12</w:t>
      </w:r>
      <w:r w:rsidRPr="00105E5D">
        <w:rPr>
          <w:spacing w:val="-2"/>
          <w:lang w:val="it-IT"/>
        </w:rPr>
        <w:t>0 tấn.</w:t>
      </w:r>
    </w:p>
  </w:footnote>
  <w:footnote w:id="3">
    <w:p w14:paraId="6EE63B4F" w14:textId="3BA59599" w:rsidR="001A2358" w:rsidRPr="00105E5D" w:rsidRDefault="001A2358" w:rsidP="00C36BDB">
      <w:pPr>
        <w:pStyle w:val="FootnoteText"/>
        <w:spacing w:before="40" w:after="40"/>
        <w:ind w:firstLine="567"/>
        <w:jc w:val="both"/>
        <w:rPr>
          <w:rStyle w:val="FootnoteReference"/>
          <w:vertAlign w:val="baseline"/>
        </w:rPr>
      </w:pPr>
      <w:r w:rsidRPr="00105E5D">
        <w:rPr>
          <w:rStyle w:val="FootnoteReference"/>
          <w:bCs/>
          <w:spacing w:val="-2"/>
          <w:vertAlign w:val="baseline"/>
          <w:lang w:val="es-AR"/>
        </w:rPr>
        <w:footnoteRef/>
      </w:r>
      <w:r>
        <w:rPr>
          <w:lang w:val="en-US"/>
        </w:rPr>
        <w:t>.</w:t>
      </w:r>
      <w:r w:rsidRPr="00105E5D">
        <w:rPr>
          <w:rStyle w:val="FootnoteReference"/>
          <w:vertAlign w:val="baseline"/>
        </w:rPr>
        <w:t xml:space="preserve"> Đến năm 202</w:t>
      </w:r>
      <w:r w:rsidRPr="00105E5D">
        <w:rPr>
          <w:rStyle w:val="FootnoteReference"/>
          <w:vertAlign w:val="baseline"/>
          <w:lang w:val="en-US"/>
        </w:rPr>
        <w:t>5</w:t>
      </w:r>
      <w:r w:rsidRPr="00105E5D">
        <w:rPr>
          <w:rStyle w:val="FootnoteReference"/>
          <w:vertAlign w:val="baseline"/>
        </w:rPr>
        <w:t xml:space="preserve">, cây công nghiệp chủ yếu ước thực hiện </w:t>
      </w:r>
      <w:r w:rsidRPr="00105E5D">
        <w:rPr>
          <w:rStyle w:val="FootnoteReference"/>
          <w:vertAlign w:val="baseline"/>
          <w:lang w:val="en-US"/>
        </w:rPr>
        <w:t>1</w:t>
      </w:r>
      <w:r w:rsidRPr="00105E5D">
        <w:rPr>
          <w:lang w:val="en-US"/>
        </w:rPr>
        <w:t>.132,7</w:t>
      </w:r>
      <w:r w:rsidRPr="00105E5D">
        <w:rPr>
          <w:rStyle w:val="FootnoteReference"/>
          <w:vertAlign w:val="baseline"/>
        </w:rPr>
        <w:t xml:space="preserve"> ha (cao su </w:t>
      </w:r>
      <w:r w:rsidRPr="00105E5D">
        <w:rPr>
          <w:rStyle w:val="FootnoteReference"/>
          <w:vertAlign w:val="baseline"/>
          <w:lang w:val="en-US"/>
        </w:rPr>
        <w:t>7</w:t>
      </w:r>
      <w:r w:rsidRPr="00105E5D">
        <w:rPr>
          <w:lang w:val="en-US"/>
        </w:rPr>
        <w:t>33,7</w:t>
      </w:r>
      <w:r w:rsidRPr="00105E5D">
        <w:rPr>
          <w:rStyle w:val="FootnoteReference"/>
          <w:vertAlign w:val="baseline"/>
        </w:rPr>
        <w:t xml:space="preserve"> ha, cà phê </w:t>
      </w:r>
      <w:r w:rsidRPr="00105E5D">
        <w:rPr>
          <w:rStyle w:val="FootnoteReference"/>
          <w:vertAlign w:val="baseline"/>
          <w:lang w:val="en-US"/>
        </w:rPr>
        <w:t>3</w:t>
      </w:r>
      <w:r w:rsidRPr="00105E5D">
        <w:rPr>
          <w:lang w:val="en-US"/>
        </w:rPr>
        <w:t>56</w:t>
      </w:r>
      <w:r w:rsidRPr="00105E5D">
        <w:rPr>
          <w:rStyle w:val="FootnoteReference"/>
          <w:vertAlign w:val="baseline"/>
        </w:rPr>
        <w:t xml:space="preserve"> ha</w:t>
      </w:r>
      <w:r w:rsidRPr="00105E5D">
        <w:rPr>
          <w:lang w:val="en-US"/>
        </w:rPr>
        <w:t>, chè 43 ha</w:t>
      </w:r>
      <w:r w:rsidRPr="00105E5D">
        <w:rPr>
          <w:rStyle w:val="FootnoteReference"/>
          <w:vertAlign w:val="baseline"/>
        </w:rPr>
        <w:t xml:space="preserve">); cây ăn quả ước thực hiện </w:t>
      </w:r>
      <w:r>
        <w:rPr>
          <w:lang w:val="en-US"/>
        </w:rPr>
        <w:t>710</w:t>
      </w:r>
      <w:r w:rsidRPr="00105E5D">
        <w:rPr>
          <w:lang w:val="en-US"/>
        </w:rPr>
        <w:t xml:space="preserve"> </w:t>
      </w:r>
      <w:r>
        <w:rPr>
          <w:rStyle w:val="FootnoteReference"/>
          <w:vertAlign w:val="baseline"/>
        </w:rPr>
        <w:t>ha</w:t>
      </w:r>
      <w:r w:rsidRPr="00105E5D">
        <w:rPr>
          <w:rStyle w:val="FootnoteReference"/>
          <w:vertAlign w:val="baseline"/>
        </w:rPr>
        <w:t xml:space="preserve">; sản lượng quả ước đạt </w:t>
      </w:r>
      <w:r>
        <w:rPr>
          <w:lang w:val="en-US"/>
        </w:rPr>
        <w:t>1</w:t>
      </w:r>
      <w:r w:rsidRPr="00105E5D">
        <w:rPr>
          <w:lang w:val="en-US"/>
        </w:rPr>
        <w:t>.</w:t>
      </w:r>
      <w:r>
        <w:rPr>
          <w:lang w:val="en-US"/>
        </w:rPr>
        <w:t>75</w:t>
      </w:r>
      <w:r w:rsidRPr="00105E5D">
        <w:rPr>
          <w:lang w:val="en-US"/>
        </w:rPr>
        <w:t>0 tấn</w:t>
      </w:r>
      <w:r w:rsidRPr="00105E5D">
        <w:rPr>
          <w:rStyle w:val="FootnoteReference"/>
          <w:vertAlign w:val="baseline"/>
        </w:rPr>
        <w:t>.</w:t>
      </w:r>
    </w:p>
  </w:footnote>
  <w:footnote w:id="4">
    <w:p w14:paraId="117E2E3A" w14:textId="5A68D311" w:rsidR="001A2358" w:rsidRPr="00105E5D" w:rsidRDefault="001A2358" w:rsidP="00C36BDB">
      <w:pPr>
        <w:pStyle w:val="FootnoteText"/>
        <w:spacing w:before="40" w:after="40"/>
        <w:ind w:firstLine="567"/>
        <w:rPr>
          <w:rFonts w:cs="Times New Roman"/>
          <w:spacing w:val="-6"/>
          <w:lang w:val="en-US"/>
        </w:rPr>
      </w:pPr>
      <w:r w:rsidRPr="00105E5D">
        <w:rPr>
          <w:rStyle w:val="FootnoteReference"/>
          <w:rFonts w:cs="Times New Roman"/>
          <w:spacing w:val="-6"/>
          <w:vertAlign w:val="baseline"/>
        </w:rPr>
        <w:footnoteRef/>
      </w:r>
      <w:r>
        <w:rPr>
          <w:rFonts w:cs="Times New Roman"/>
          <w:spacing w:val="-6"/>
          <w:lang w:val="en-US"/>
        </w:rPr>
        <w:t>.</w:t>
      </w:r>
      <w:r w:rsidRPr="00105E5D">
        <w:rPr>
          <w:rFonts w:cs="Times New Roman"/>
          <w:spacing w:val="-6"/>
        </w:rPr>
        <w:t xml:space="preserve"> </w:t>
      </w:r>
      <w:r w:rsidRPr="00105E5D">
        <w:rPr>
          <w:rFonts w:cs="Times New Roman"/>
          <w:spacing w:val="-6"/>
          <w:shd w:val="clear" w:color="auto" w:fill="FFFFFF"/>
        </w:rPr>
        <w:t xml:space="preserve">Diện tích cây dược liệu hiện có: </w:t>
      </w:r>
      <w:r>
        <w:rPr>
          <w:rFonts w:cs="Times New Roman"/>
          <w:spacing w:val="-6"/>
          <w:shd w:val="clear" w:color="auto" w:fill="FFFFFF"/>
          <w:lang w:val="en-US"/>
        </w:rPr>
        <w:t>5</w:t>
      </w:r>
      <w:r w:rsidRPr="00105E5D">
        <w:rPr>
          <w:rFonts w:cs="Times New Roman"/>
          <w:spacing w:val="-6"/>
          <w:shd w:val="clear" w:color="auto" w:fill="FFFFFF"/>
          <w:lang w:val="en-US"/>
        </w:rPr>
        <w:t>0</w:t>
      </w:r>
      <w:r w:rsidRPr="00105E5D">
        <w:rPr>
          <w:rFonts w:cs="Times New Roman"/>
          <w:spacing w:val="-6"/>
          <w:shd w:val="clear" w:color="auto" w:fill="FFFFFF"/>
        </w:rPr>
        <w:t xml:space="preserve"> ha (gồm: Sa nhân </w:t>
      </w:r>
      <w:r>
        <w:rPr>
          <w:rFonts w:cs="Times New Roman"/>
          <w:spacing w:val="-6"/>
          <w:shd w:val="clear" w:color="auto" w:fill="FFFFFF"/>
          <w:lang w:val="en-US"/>
        </w:rPr>
        <w:t>4</w:t>
      </w:r>
      <w:r w:rsidRPr="00105E5D">
        <w:rPr>
          <w:rFonts w:cs="Times New Roman"/>
          <w:spacing w:val="-6"/>
          <w:shd w:val="clear" w:color="auto" w:fill="FFFFFF"/>
        </w:rPr>
        <w:t>0 ha; sả</w:t>
      </w:r>
      <w:r>
        <w:rPr>
          <w:rFonts w:cs="Times New Roman"/>
          <w:spacing w:val="-6"/>
          <w:shd w:val="clear" w:color="auto" w:fill="FFFFFF"/>
        </w:rPr>
        <w:t xml:space="preserve"> 10 ha</w:t>
      </w:r>
      <w:r>
        <w:rPr>
          <w:rFonts w:cs="Times New Roman"/>
          <w:spacing w:val="-6"/>
          <w:shd w:val="clear" w:color="auto" w:fill="FFFFFF"/>
          <w:lang w:val="en-US"/>
        </w:rPr>
        <w:t>)</w:t>
      </w:r>
      <w:r w:rsidRPr="00105E5D">
        <w:rPr>
          <w:rFonts w:cs="Times New Roman"/>
          <w:spacing w:val="-6"/>
          <w:shd w:val="clear" w:color="auto" w:fill="FFFFFF"/>
          <w:lang w:val="en-US"/>
        </w:rPr>
        <w:t>.</w:t>
      </w:r>
    </w:p>
  </w:footnote>
  <w:footnote w:id="5">
    <w:p w14:paraId="30C02988" w14:textId="02760DC5" w:rsidR="001A2358" w:rsidRPr="00105E5D" w:rsidRDefault="001A2358" w:rsidP="00C36BDB">
      <w:pPr>
        <w:pStyle w:val="FootnoteText"/>
        <w:spacing w:before="40" w:after="40"/>
        <w:ind w:firstLine="567"/>
        <w:jc w:val="both"/>
        <w:rPr>
          <w:rStyle w:val="FootnoteReference"/>
          <w:vertAlign w:val="baseline"/>
        </w:rPr>
      </w:pPr>
      <w:r w:rsidRPr="00105E5D">
        <w:rPr>
          <w:rStyle w:val="FootnoteReference"/>
          <w:bCs/>
          <w:spacing w:val="-2"/>
          <w:vertAlign w:val="baseline"/>
          <w:lang w:val="es-AR"/>
        </w:rPr>
        <w:footnoteRef/>
      </w:r>
      <w:r>
        <w:rPr>
          <w:lang w:val="en-US"/>
        </w:rPr>
        <w:t>.</w:t>
      </w:r>
      <w:r w:rsidRPr="00105E5D">
        <w:t xml:space="preserve"> </w:t>
      </w:r>
      <w:r w:rsidRPr="00105E5D">
        <w:rPr>
          <w:rStyle w:val="FootnoteReference"/>
          <w:vertAlign w:val="baseline"/>
        </w:rPr>
        <w:t xml:space="preserve">Tổng đàn trâu ước đạt </w:t>
      </w:r>
      <w:r>
        <w:rPr>
          <w:rStyle w:val="FootnoteReference"/>
          <w:vertAlign w:val="baseline"/>
          <w:lang w:val="en-US"/>
        </w:rPr>
        <w:t>2.110</w:t>
      </w:r>
      <w:r>
        <w:rPr>
          <w:rStyle w:val="FootnoteReference"/>
          <w:vertAlign w:val="baseline"/>
        </w:rPr>
        <w:t xml:space="preserve"> con</w:t>
      </w:r>
      <w:r w:rsidRPr="00105E5D">
        <w:rPr>
          <w:rStyle w:val="FootnoteReference"/>
          <w:vertAlign w:val="baseline"/>
        </w:rPr>
        <w:t xml:space="preserve">; đàn bò ước đạt </w:t>
      </w:r>
      <w:r>
        <w:rPr>
          <w:rStyle w:val="FootnoteReference"/>
          <w:vertAlign w:val="baseline"/>
          <w:lang w:val="en-US"/>
        </w:rPr>
        <w:t>9</w:t>
      </w:r>
      <w:r>
        <w:rPr>
          <w:lang w:val="en-US"/>
        </w:rPr>
        <w:t>.520</w:t>
      </w:r>
      <w:r>
        <w:rPr>
          <w:rStyle w:val="FootnoteReference"/>
          <w:vertAlign w:val="baseline"/>
        </w:rPr>
        <w:t xml:space="preserve"> con</w:t>
      </w:r>
      <w:r w:rsidRPr="00105E5D">
        <w:rPr>
          <w:rStyle w:val="FootnoteReference"/>
          <w:vertAlign w:val="baseline"/>
        </w:rPr>
        <w:t xml:space="preserve">; đàn dê ước đạt </w:t>
      </w:r>
      <w:r>
        <w:rPr>
          <w:lang w:val="en-US"/>
        </w:rPr>
        <w:t>5.580</w:t>
      </w:r>
      <w:r>
        <w:rPr>
          <w:rStyle w:val="FootnoteReference"/>
          <w:vertAlign w:val="baseline"/>
        </w:rPr>
        <w:t xml:space="preserve"> con</w:t>
      </w:r>
      <w:r w:rsidRPr="00105E5D">
        <w:rPr>
          <w:rStyle w:val="FootnoteReference"/>
          <w:vertAlign w:val="baseline"/>
        </w:rPr>
        <w:t xml:space="preserve">; đàn lợn ước đạt </w:t>
      </w:r>
      <w:r>
        <w:rPr>
          <w:rStyle w:val="FootnoteReference"/>
          <w:vertAlign w:val="baseline"/>
          <w:lang w:val="en-US"/>
        </w:rPr>
        <w:t>1</w:t>
      </w:r>
      <w:r w:rsidRPr="00105E5D">
        <w:rPr>
          <w:lang w:val="en-US"/>
        </w:rPr>
        <w:t>7.000</w:t>
      </w:r>
      <w:r>
        <w:rPr>
          <w:rStyle w:val="FootnoteReference"/>
          <w:vertAlign w:val="baseline"/>
        </w:rPr>
        <w:t xml:space="preserve"> con</w:t>
      </w:r>
      <w:r w:rsidRPr="00105E5D">
        <w:rPr>
          <w:rStyle w:val="FootnoteReference"/>
          <w:vertAlign w:val="baseline"/>
        </w:rPr>
        <w:t xml:space="preserve">; đàn gia cầm ước đạt </w:t>
      </w:r>
      <w:r>
        <w:rPr>
          <w:rStyle w:val="FootnoteReference"/>
          <w:vertAlign w:val="baseline"/>
          <w:lang w:val="en-US"/>
        </w:rPr>
        <w:t>3</w:t>
      </w:r>
      <w:r>
        <w:rPr>
          <w:lang w:val="en-US"/>
        </w:rPr>
        <w:t>8.150</w:t>
      </w:r>
      <w:r>
        <w:rPr>
          <w:rStyle w:val="FootnoteReference"/>
          <w:vertAlign w:val="baseline"/>
        </w:rPr>
        <w:t xml:space="preserve"> con</w:t>
      </w:r>
      <w:r w:rsidRPr="00105E5D">
        <w:rPr>
          <w:rStyle w:val="FootnoteReference"/>
          <w:vertAlign w:val="baseline"/>
        </w:rPr>
        <w:t>.</w:t>
      </w:r>
      <w:r w:rsidRPr="00105E5D">
        <w:rPr>
          <w:lang w:val="en-US"/>
        </w:rPr>
        <w:t xml:space="preserve"> </w:t>
      </w:r>
      <w:r w:rsidRPr="00105E5D">
        <w:rPr>
          <w:rStyle w:val="FootnoteReference"/>
          <w:vertAlign w:val="baseline"/>
        </w:rPr>
        <w:t xml:space="preserve">Tổng sản lượng thịt hơi xuất chuồng ước đạt </w:t>
      </w:r>
      <w:r>
        <w:rPr>
          <w:lang w:val="en-US"/>
        </w:rPr>
        <w:t>1.140</w:t>
      </w:r>
      <w:r w:rsidRPr="00105E5D">
        <w:rPr>
          <w:rStyle w:val="FootnoteReference"/>
          <w:vertAlign w:val="baseline"/>
        </w:rPr>
        <w:t xml:space="preserve"> tấn</w:t>
      </w:r>
      <w:r>
        <w:rPr>
          <w:lang w:val="en-US"/>
        </w:rPr>
        <w:t>/năm</w:t>
      </w:r>
      <w:r w:rsidRPr="00105E5D">
        <w:rPr>
          <w:rStyle w:val="FootnoteReference"/>
          <w:vertAlign w:val="baseline"/>
        </w:rPr>
        <w:t>.</w:t>
      </w:r>
    </w:p>
  </w:footnote>
  <w:footnote w:id="6">
    <w:p w14:paraId="21B97AEE" w14:textId="04DCDBED" w:rsidR="001A2358" w:rsidRPr="00105E5D" w:rsidRDefault="001A2358" w:rsidP="00C36BDB">
      <w:pPr>
        <w:shd w:val="clear" w:color="auto" w:fill="FFFFFF"/>
        <w:spacing w:before="40" w:after="40"/>
        <w:ind w:firstLine="567"/>
        <w:jc w:val="both"/>
        <w:rPr>
          <w:rStyle w:val="FootnoteReference"/>
          <w:color w:val="FF0000"/>
          <w:spacing w:val="-2"/>
          <w:sz w:val="20"/>
          <w:szCs w:val="20"/>
          <w:vertAlign w:val="baseline"/>
          <w:lang w:val="it-IT"/>
        </w:rPr>
      </w:pPr>
      <w:r w:rsidRPr="00105E5D">
        <w:rPr>
          <w:rStyle w:val="FootnoteReference"/>
          <w:bCs/>
          <w:spacing w:val="-2"/>
          <w:sz w:val="20"/>
          <w:szCs w:val="20"/>
          <w:vertAlign w:val="baseline"/>
          <w:lang w:val="es-AR"/>
        </w:rPr>
        <w:footnoteRef/>
      </w:r>
      <w:r>
        <w:rPr>
          <w:spacing w:val="-2"/>
          <w:sz w:val="20"/>
          <w:szCs w:val="20"/>
          <w:lang w:val="it-IT"/>
        </w:rPr>
        <w:t>.</w:t>
      </w:r>
      <w:r w:rsidRPr="00105E5D">
        <w:rPr>
          <w:spacing w:val="-2"/>
          <w:sz w:val="20"/>
          <w:szCs w:val="20"/>
          <w:lang w:val="it-IT"/>
        </w:rPr>
        <w:t xml:space="preserve"> </w:t>
      </w:r>
      <w:r>
        <w:rPr>
          <w:spacing w:val="-2"/>
          <w:sz w:val="20"/>
          <w:szCs w:val="20"/>
          <w:lang w:val="it-IT"/>
        </w:rPr>
        <w:t>K</w:t>
      </w:r>
      <w:r w:rsidRPr="00105E5D">
        <w:rPr>
          <w:rFonts w:eastAsia="Calibri" w:cs="Times New Roman"/>
          <w:spacing w:val="3"/>
          <w:sz w:val="20"/>
          <w:szCs w:val="20"/>
          <w:shd w:val="clear" w:color="auto" w:fill="FFFFFF"/>
          <w:lang w:val="en-US"/>
        </w:rPr>
        <w:t xml:space="preserve">hoanh nuôi tái sinh rừng: </w:t>
      </w:r>
      <w:r>
        <w:rPr>
          <w:rFonts w:eastAsia="Calibri" w:cs="Times New Roman"/>
          <w:spacing w:val="3"/>
          <w:sz w:val="20"/>
          <w:szCs w:val="20"/>
          <w:shd w:val="clear" w:color="auto" w:fill="FFFFFF"/>
          <w:lang w:val="en-US"/>
        </w:rPr>
        <w:t>1.100</w:t>
      </w:r>
      <w:r w:rsidRPr="00105E5D">
        <w:rPr>
          <w:rFonts w:eastAsia="Calibri" w:cs="Times New Roman"/>
          <w:spacing w:val="3"/>
          <w:sz w:val="20"/>
          <w:szCs w:val="20"/>
          <w:shd w:val="clear" w:color="auto" w:fill="FFFFFF"/>
          <w:lang w:val="en-US"/>
        </w:rPr>
        <w:t xml:space="preserve"> ha</w:t>
      </w:r>
      <w:r>
        <w:rPr>
          <w:rFonts w:eastAsia="Calibri" w:cs="Times New Roman"/>
          <w:spacing w:val="3"/>
          <w:sz w:val="20"/>
          <w:szCs w:val="20"/>
          <w:shd w:val="clear" w:color="auto" w:fill="FFFFFF"/>
          <w:lang w:val="en-US"/>
        </w:rPr>
        <w:t>;</w:t>
      </w:r>
      <w:r w:rsidRPr="00105E5D">
        <w:rPr>
          <w:spacing w:val="-2"/>
          <w:sz w:val="20"/>
          <w:szCs w:val="20"/>
          <w:lang w:val="it-IT"/>
        </w:rPr>
        <w:t xml:space="preserve"> trồng cây phân tán ước đạt </w:t>
      </w:r>
      <w:r>
        <w:rPr>
          <w:spacing w:val="-2"/>
          <w:sz w:val="20"/>
          <w:szCs w:val="20"/>
          <w:lang w:val="it-IT"/>
        </w:rPr>
        <w:t>25.000</w:t>
      </w:r>
      <w:r w:rsidRPr="00105E5D">
        <w:rPr>
          <w:spacing w:val="-2"/>
          <w:sz w:val="20"/>
          <w:szCs w:val="20"/>
          <w:lang w:val="it-IT"/>
        </w:rPr>
        <w:t xml:space="preserve"> cây, tỉ lệ che phủ rừ</w:t>
      </w:r>
      <w:r>
        <w:rPr>
          <w:spacing w:val="-2"/>
          <w:sz w:val="20"/>
          <w:szCs w:val="20"/>
          <w:lang w:val="it-IT"/>
        </w:rPr>
        <w:t>ng 41,43%</w:t>
      </w:r>
      <w:r w:rsidRPr="00105E5D">
        <w:rPr>
          <w:sz w:val="20"/>
          <w:szCs w:val="20"/>
          <w:lang w:val="en-US"/>
        </w:rPr>
        <w:t>.</w:t>
      </w:r>
    </w:p>
  </w:footnote>
  <w:footnote w:id="7">
    <w:p w14:paraId="6167C404" w14:textId="27EDD5B4" w:rsidR="001A2358" w:rsidRPr="004B13C0" w:rsidRDefault="001A2358" w:rsidP="00C36BDB">
      <w:pPr>
        <w:pStyle w:val="FootnoteText"/>
        <w:spacing w:before="40" w:after="40"/>
        <w:ind w:firstLine="567"/>
        <w:rPr>
          <w:lang w:val="en-US"/>
        </w:rPr>
      </w:pPr>
      <w:r w:rsidRPr="004B13C0">
        <w:rPr>
          <w:rStyle w:val="FootnoteReference"/>
          <w:vertAlign w:val="baseline"/>
        </w:rPr>
        <w:footnoteRef/>
      </w:r>
      <w:r>
        <w:rPr>
          <w:lang w:val="en-US"/>
        </w:rPr>
        <w:t>.</w:t>
      </w:r>
      <w:r w:rsidRPr="004B13C0">
        <w:t xml:space="preserve"> </w:t>
      </w:r>
      <w:r w:rsidRPr="004B13C0">
        <w:rPr>
          <w:lang w:val="en-US"/>
        </w:rPr>
        <w:t>Có 04 cơ sở đóng tàu, thuyền;</w:t>
      </w:r>
      <w:r>
        <w:rPr>
          <w:lang w:val="en-US"/>
        </w:rPr>
        <w:t xml:space="preserve"> 04 cơ sở sản xuất vật liệu xây dựng;</w:t>
      </w:r>
      <w:r w:rsidRPr="004B13C0">
        <w:rPr>
          <w:lang w:val="en-US"/>
        </w:rPr>
        <w:t xml:space="preserve"> 03 cơ sở chế biến các sản phẩm từ cá Sông Đà; sản lượng nước thương phẩ</w:t>
      </w:r>
      <w:r>
        <w:rPr>
          <w:lang w:val="en-US"/>
        </w:rPr>
        <w:t>m 535.000 m3</w:t>
      </w:r>
      <w:r w:rsidRPr="004B13C0">
        <w:rPr>
          <w:lang w:val="en-US"/>
        </w:rPr>
        <w:t xml:space="preserve">. </w:t>
      </w:r>
    </w:p>
  </w:footnote>
  <w:footnote w:id="8">
    <w:p w14:paraId="04EA0FE6" w14:textId="6A2C10F7" w:rsidR="001A2358" w:rsidRPr="004B13C0" w:rsidRDefault="001A2358" w:rsidP="004B13C0">
      <w:pPr>
        <w:pStyle w:val="FootnoteText"/>
        <w:ind w:firstLine="567"/>
        <w:rPr>
          <w:lang w:val="en-US"/>
        </w:rPr>
      </w:pPr>
      <w:r w:rsidRPr="004B13C0">
        <w:rPr>
          <w:rStyle w:val="FootnoteReference"/>
          <w:vertAlign w:val="baseline"/>
        </w:rPr>
        <w:footnoteRef/>
      </w:r>
      <w:r>
        <w:rPr>
          <w:lang w:val="en-US"/>
        </w:rPr>
        <w:t>.</w:t>
      </w:r>
      <w:r w:rsidRPr="004B13C0">
        <w:t xml:space="preserve"> </w:t>
      </w:r>
      <w:r w:rsidRPr="004B13C0">
        <w:rPr>
          <w:lang w:val="en-US"/>
        </w:rPr>
        <w:t xml:space="preserve">Trên địa bàn </w:t>
      </w:r>
      <w:r>
        <w:rPr>
          <w:lang w:val="en-US"/>
        </w:rPr>
        <w:t>xã hiện</w:t>
      </w:r>
      <w:r w:rsidRPr="004B13C0">
        <w:rPr>
          <w:lang w:val="en-US"/>
        </w:rPr>
        <w:t xml:space="preserve"> có </w:t>
      </w:r>
      <w:r>
        <w:rPr>
          <w:lang w:val="en-US"/>
        </w:rPr>
        <w:t>06</w:t>
      </w:r>
      <w:r w:rsidRPr="004B13C0">
        <w:rPr>
          <w:lang w:val="en-US"/>
        </w:rPr>
        <w:t xml:space="preserve"> chợ</w:t>
      </w:r>
      <w:r>
        <w:rPr>
          <w:lang w:val="en-US"/>
        </w:rPr>
        <w:t xml:space="preserve"> cơ bản đáp ứng nhu cầu mua sắm của người</w:t>
      </w:r>
      <w:r w:rsidRPr="004B13C0">
        <w:rPr>
          <w:lang w:val="en-US"/>
        </w:rPr>
        <w:t>.</w:t>
      </w:r>
    </w:p>
  </w:footnote>
  <w:footnote w:id="9">
    <w:p w14:paraId="58A2B8F3" w14:textId="3793BDFB" w:rsidR="001A2358" w:rsidRPr="006E657B" w:rsidRDefault="001A2358" w:rsidP="004B13C0">
      <w:pPr>
        <w:pStyle w:val="FootnoteText"/>
        <w:ind w:firstLine="567"/>
        <w:jc w:val="both"/>
        <w:rPr>
          <w:rFonts w:cs="Times New Roman"/>
          <w:lang w:val="en-US"/>
        </w:rPr>
      </w:pPr>
      <w:r w:rsidRPr="004B13C0">
        <w:rPr>
          <w:rStyle w:val="FootnoteReference"/>
          <w:rFonts w:cs="Times New Roman"/>
          <w:vertAlign w:val="baseline"/>
        </w:rPr>
        <w:footnoteRef/>
      </w:r>
      <w:r>
        <w:rPr>
          <w:rFonts w:cs="Times New Roman"/>
          <w:lang w:val="en-US"/>
        </w:rPr>
        <w:t>.</w:t>
      </w:r>
      <w:r w:rsidRPr="004B13C0">
        <w:rPr>
          <w:rFonts w:cs="Times New Roman"/>
        </w:rPr>
        <w:t xml:space="preserve"> </w:t>
      </w:r>
      <w:r w:rsidRPr="004B13C0">
        <w:rPr>
          <w:rFonts w:cs="Times New Roman"/>
          <w:color w:val="081B3A"/>
          <w:spacing w:val="3"/>
          <w:shd w:val="clear" w:color="auto" w:fill="FFFFFF"/>
        </w:rPr>
        <w:t>Khu du lịch V</w:t>
      </w:r>
      <w:r>
        <w:rPr>
          <w:rFonts w:cs="Times New Roman"/>
          <w:color w:val="081B3A"/>
          <w:spacing w:val="3"/>
          <w:shd w:val="clear" w:color="auto" w:fill="FFFFFF"/>
        </w:rPr>
        <w:t>ăn hóa - Tâm linh</w:t>
      </w:r>
      <w:r w:rsidRPr="004B13C0">
        <w:rPr>
          <w:rFonts w:cs="Times New Roman"/>
          <w:color w:val="081B3A"/>
          <w:spacing w:val="3"/>
          <w:shd w:val="clear" w:color="auto" w:fill="FFFFFF"/>
        </w:rPr>
        <w:t>; Đảo Trái tim; Khu du lịch sinh thái Pá Uôn Ecolakes; Vị</w:t>
      </w:r>
      <w:r>
        <w:rPr>
          <w:rFonts w:cs="Times New Roman"/>
          <w:color w:val="081B3A"/>
          <w:spacing w:val="3"/>
          <w:shd w:val="clear" w:color="auto" w:fill="FFFFFF"/>
        </w:rPr>
        <w:t>nh Bình Yên</w:t>
      </w:r>
      <w:r w:rsidRPr="004B13C0">
        <w:rPr>
          <w:rFonts w:cs="Times New Roman"/>
          <w:color w:val="081B3A"/>
          <w:spacing w:val="3"/>
          <w:shd w:val="clear" w:color="auto" w:fill="FFFFFF"/>
        </w:rPr>
        <w:t>; Đả</w:t>
      </w:r>
      <w:r>
        <w:rPr>
          <w:rFonts w:cs="Times New Roman"/>
          <w:color w:val="081B3A"/>
          <w:spacing w:val="3"/>
          <w:shd w:val="clear" w:color="auto" w:fill="FFFFFF"/>
        </w:rPr>
        <w:t>o Đà Giang…</w:t>
      </w:r>
    </w:p>
  </w:footnote>
  <w:footnote w:id="10">
    <w:p w14:paraId="00AAD443" w14:textId="39EC0F64" w:rsidR="001A2358" w:rsidRPr="004B13C0" w:rsidRDefault="001A2358" w:rsidP="004B13C0">
      <w:pPr>
        <w:pStyle w:val="FootnoteText"/>
        <w:ind w:firstLine="567"/>
        <w:jc w:val="both"/>
        <w:rPr>
          <w:rStyle w:val="FootnoteReference"/>
          <w:vertAlign w:val="baseline"/>
        </w:rPr>
      </w:pPr>
      <w:r w:rsidRPr="004B13C0">
        <w:rPr>
          <w:rStyle w:val="FootnoteReference"/>
          <w:spacing w:val="-4"/>
          <w:vertAlign w:val="baseline"/>
          <w:lang w:val="da-DK"/>
        </w:rPr>
        <w:footnoteRef/>
      </w:r>
      <w:r>
        <w:rPr>
          <w:spacing w:val="-4"/>
          <w:lang w:val="sv-SE"/>
        </w:rPr>
        <w:t>.</w:t>
      </w:r>
      <w:r w:rsidRPr="004B13C0">
        <w:rPr>
          <w:spacing w:val="-4"/>
          <w:lang w:val="sv-SE"/>
        </w:rPr>
        <w:t xml:space="preserve"> </w:t>
      </w:r>
      <w:r w:rsidRPr="004B13C0">
        <w:rPr>
          <w:spacing w:val="-4"/>
        </w:rPr>
        <w:t xml:space="preserve">Tổng thu ngân sách giai đoạn 2020-2025, ước thực hiện </w:t>
      </w:r>
      <w:r>
        <w:rPr>
          <w:spacing w:val="-4"/>
          <w:lang w:val="en-US"/>
        </w:rPr>
        <w:t>158.437 triệu</w:t>
      </w:r>
      <w:r w:rsidRPr="004B13C0">
        <w:rPr>
          <w:spacing w:val="-4"/>
        </w:rPr>
        <w:t xml:space="preserve"> đồng, trong đó thu ngân sách trên địa bàn </w:t>
      </w:r>
      <w:r>
        <w:rPr>
          <w:spacing w:val="-4"/>
          <w:lang w:val="en-US"/>
        </w:rPr>
        <w:t>xã</w:t>
      </w:r>
      <w:r w:rsidRPr="004B13C0">
        <w:rPr>
          <w:spacing w:val="-4"/>
        </w:rPr>
        <w:t xml:space="preserve"> đạt </w:t>
      </w:r>
      <w:r>
        <w:rPr>
          <w:spacing w:val="-4"/>
          <w:lang w:val="en-US"/>
        </w:rPr>
        <w:t>11.587 triệu</w:t>
      </w:r>
      <w:r w:rsidRPr="004B13C0">
        <w:rPr>
          <w:spacing w:val="-4"/>
        </w:rPr>
        <w:t xml:space="preserve"> đồ</w:t>
      </w:r>
      <w:r>
        <w:rPr>
          <w:spacing w:val="-4"/>
        </w:rPr>
        <w:t>ng</w:t>
      </w:r>
      <w:r w:rsidRPr="004B13C0">
        <w:rPr>
          <w:spacing w:val="-4"/>
        </w:rPr>
        <w:t xml:space="preserve">; chi ngân sách ước thực hiện </w:t>
      </w:r>
      <w:r>
        <w:rPr>
          <w:spacing w:val="-4"/>
          <w:lang w:val="en-US"/>
        </w:rPr>
        <w:t>154,524 triệu</w:t>
      </w:r>
      <w:r w:rsidRPr="004B13C0">
        <w:rPr>
          <w:spacing w:val="-4"/>
        </w:rPr>
        <w:t xml:space="preserve"> đồng.</w:t>
      </w:r>
    </w:p>
  </w:footnote>
  <w:footnote w:id="11">
    <w:p w14:paraId="567A3163" w14:textId="30173490" w:rsidR="001A2358" w:rsidRPr="001862BE" w:rsidRDefault="001A2358" w:rsidP="005B5CD5">
      <w:pPr>
        <w:pStyle w:val="FootnoteText"/>
        <w:ind w:firstLine="567"/>
        <w:jc w:val="both"/>
        <w:rPr>
          <w:rFonts w:cs="Times New Roman"/>
          <w:lang w:val="en-US"/>
        </w:rPr>
      </w:pPr>
      <w:r w:rsidRPr="005B5CD5">
        <w:rPr>
          <w:rStyle w:val="FootnoteReference"/>
          <w:rFonts w:cs="Times New Roman"/>
          <w:vertAlign w:val="baseline"/>
        </w:rPr>
        <w:footnoteRef/>
      </w:r>
      <w:r>
        <w:rPr>
          <w:rFonts w:cs="Times New Roman"/>
          <w:lang w:val="en-US"/>
        </w:rPr>
        <w:t>.</w:t>
      </w:r>
      <w:r w:rsidRPr="005B5CD5">
        <w:rPr>
          <w:rFonts w:cs="Times New Roman"/>
        </w:rPr>
        <w:t xml:space="preserve"> </w:t>
      </w:r>
      <w:r w:rsidRPr="005B5CD5">
        <w:rPr>
          <w:rFonts w:cs="Times New Roman"/>
          <w:color w:val="081B3A"/>
          <w:spacing w:val="3"/>
          <w:shd w:val="clear" w:color="auto" w:fill="FFFFFF"/>
        </w:rPr>
        <w:t xml:space="preserve">Tổng vốn huy động tại địa phương đạt </w:t>
      </w:r>
      <w:r w:rsidRPr="005B5CD5">
        <w:rPr>
          <w:rFonts w:cs="Times New Roman"/>
          <w:color w:val="081B3A"/>
          <w:spacing w:val="3"/>
          <w:shd w:val="clear" w:color="auto" w:fill="FFFFFF"/>
          <w:lang w:val="en-US"/>
        </w:rPr>
        <w:t>17</w:t>
      </w:r>
      <w:r w:rsidRPr="005B5CD5">
        <w:rPr>
          <w:rFonts w:cs="Times New Roman"/>
          <w:color w:val="081B3A"/>
          <w:spacing w:val="3"/>
          <w:shd w:val="clear" w:color="auto" w:fill="FFFFFF"/>
        </w:rPr>
        <w:t>0.0</w:t>
      </w:r>
      <w:r w:rsidRPr="005B5CD5">
        <w:rPr>
          <w:rFonts w:cs="Times New Roman"/>
          <w:color w:val="081B3A"/>
          <w:spacing w:val="3"/>
          <w:shd w:val="clear" w:color="auto" w:fill="FFFFFF"/>
          <w:lang w:val="en-US"/>
        </w:rPr>
        <w:t>54</w:t>
      </w:r>
      <w:r w:rsidRPr="005B5CD5">
        <w:rPr>
          <w:rFonts w:cs="Times New Roman"/>
          <w:color w:val="081B3A"/>
          <w:spacing w:val="3"/>
          <w:shd w:val="clear" w:color="auto" w:fill="FFFFFF"/>
        </w:rPr>
        <w:t xml:space="preserve"> triệu đồng, tăng 1</w:t>
      </w:r>
      <w:r w:rsidRPr="005B5CD5">
        <w:rPr>
          <w:rFonts w:cs="Times New Roman"/>
          <w:color w:val="081B3A"/>
          <w:spacing w:val="3"/>
          <w:shd w:val="clear" w:color="auto" w:fill="FFFFFF"/>
          <w:lang w:val="en-US"/>
        </w:rPr>
        <w:t>0</w:t>
      </w:r>
      <w:r w:rsidRPr="005B5CD5">
        <w:rPr>
          <w:rFonts w:cs="Times New Roman"/>
          <w:color w:val="081B3A"/>
          <w:spacing w:val="3"/>
          <w:shd w:val="clear" w:color="auto" w:fill="FFFFFF"/>
        </w:rPr>
        <w:t>,</w:t>
      </w:r>
      <w:r w:rsidRPr="005B5CD5">
        <w:rPr>
          <w:rFonts w:cs="Times New Roman"/>
          <w:color w:val="081B3A"/>
          <w:spacing w:val="3"/>
          <w:shd w:val="clear" w:color="auto" w:fill="FFFFFF"/>
          <w:lang w:val="en-US"/>
        </w:rPr>
        <w:t>2</w:t>
      </w:r>
      <w:r w:rsidRPr="005B5CD5">
        <w:rPr>
          <w:rFonts w:cs="Times New Roman"/>
          <w:color w:val="081B3A"/>
          <w:spacing w:val="3"/>
          <w:shd w:val="clear" w:color="auto" w:fill="FFFFFF"/>
        </w:rPr>
        <w:t xml:space="preserve">% so với cùng kỳ; tổng dư nợ cho vay là </w:t>
      </w:r>
      <w:r w:rsidRPr="005B5CD5">
        <w:rPr>
          <w:rFonts w:cs="Times New Roman"/>
          <w:color w:val="081B3A"/>
          <w:spacing w:val="3"/>
          <w:shd w:val="clear" w:color="auto" w:fill="FFFFFF"/>
          <w:lang w:val="en-US"/>
        </w:rPr>
        <w:t>305</w:t>
      </w:r>
      <w:r w:rsidRPr="005B5CD5">
        <w:rPr>
          <w:rFonts w:cs="Times New Roman"/>
          <w:color w:val="081B3A"/>
          <w:spacing w:val="3"/>
          <w:shd w:val="clear" w:color="auto" w:fill="FFFFFF"/>
        </w:rPr>
        <w:t>.</w:t>
      </w:r>
      <w:r w:rsidRPr="005B5CD5">
        <w:rPr>
          <w:rFonts w:cs="Times New Roman"/>
          <w:color w:val="081B3A"/>
          <w:spacing w:val="3"/>
          <w:shd w:val="clear" w:color="auto" w:fill="FFFFFF"/>
          <w:lang w:val="en-US"/>
        </w:rPr>
        <w:t>250</w:t>
      </w:r>
      <w:r w:rsidRPr="005B5CD5">
        <w:rPr>
          <w:rFonts w:cs="Times New Roman"/>
          <w:color w:val="081B3A"/>
          <w:spacing w:val="3"/>
          <w:shd w:val="clear" w:color="auto" w:fill="FFFFFF"/>
        </w:rPr>
        <w:t xml:space="preserve"> triệu đồng, tăng </w:t>
      </w:r>
      <w:r w:rsidRPr="005B5CD5">
        <w:rPr>
          <w:rFonts w:cs="Times New Roman"/>
          <w:color w:val="081B3A"/>
          <w:spacing w:val="3"/>
          <w:shd w:val="clear" w:color="auto" w:fill="FFFFFF"/>
          <w:lang w:val="en-US"/>
        </w:rPr>
        <w:t>5</w:t>
      </w:r>
      <w:r w:rsidRPr="005B5CD5">
        <w:rPr>
          <w:rFonts w:cs="Times New Roman"/>
          <w:color w:val="081B3A"/>
          <w:spacing w:val="3"/>
          <w:shd w:val="clear" w:color="auto" w:fill="FFFFFF"/>
        </w:rPr>
        <w:t>,</w:t>
      </w:r>
      <w:r w:rsidRPr="005B5CD5">
        <w:rPr>
          <w:rFonts w:cs="Times New Roman"/>
          <w:color w:val="081B3A"/>
          <w:spacing w:val="3"/>
          <w:shd w:val="clear" w:color="auto" w:fill="FFFFFF"/>
          <w:lang w:val="en-US"/>
        </w:rPr>
        <w:t>3</w:t>
      </w:r>
      <w:r w:rsidRPr="005B5CD5">
        <w:rPr>
          <w:rFonts w:cs="Times New Roman"/>
          <w:color w:val="081B3A"/>
          <w:spacing w:val="3"/>
          <w:shd w:val="clear" w:color="auto" w:fill="FFFFFF"/>
        </w:rPr>
        <w:t>% so với cùng kỳ</w:t>
      </w:r>
      <w:r w:rsidRPr="005B5CD5">
        <w:rPr>
          <w:rFonts w:cs="Times New Roman"/>
          <w:color w:val="081B3A"/>
          <w:spacing w:val="3"/>
          <w:shd w:val="clear" w:color="auto" w:fill="FFFFFF"/>
          <w:lang w:val="en-US"/>
        </w:rPr>
        <w:t>.</w:t>
      </w:r>
    </w:p>
  </w:footnote>
  <w:footnote w:id="12">
    <w:p w14:paraId="63A319B6" w14:textId="05484BDD" w:rsidR="001A2358" w:rsidRPr="00450ADD" w:rsidRDefault="001A2358" w:rsidP="00450ADD">
      <w:pPr>
        <w:pStyle w:val="FootnoteText"/>
        <w:ind w:firstLine="567"/>
        <w:jc w:val="both"/>
        <w:rPr>
          <w:rStyle w:val="FootnoteReference"/>
          <w:vertAlign w:val="baseline"/>
        </w:rPr>
      </w:pPr>
      <w:r w:rsidRPr="00450ADD">
        <w:rPr>
          <w:rStyle w:val="FootnoteReference"/>
          <w:spacing w:val="-4"/>
          <w:vertAlign w:val="baseline"/>
          <w:lang w:val="sv-SE"/>
        </w:rPr>
        <w:footnoteRef/>
      </w:r>
      <w:r>
        <w:rPr>
          <w:lang w:val="en-US"/>
        </w:rPr>
        <w:t>.</w:t>
      </w:r>
      <w:r w:rsidRPr="00450ADD">
        <w:t xml:space="preserve"> </w:t>
      </w:r>
      <w:r w:rsidRPr="00450ADD">
        <w:rPr>
          <w:rStyle w:val="FootnoteReference"/>
          <w:vertAlign w:val="baseline"/>
        </w:rPr>
        <w:t>Trong giai đoạn 2020 - 202</w:t>
      </w:r>
      <w:r w:rsidRPr="00450ADD">
        <w:t>5</w:t>
      </w:r>
      <w:r w:rsidRPr="00450ADD">
        <w:rPr>
          <w:rStyle w:val="FootnoteReference"/>
          <w:vertAlign w:val="baseline"/>
        </w:rPr>
        <w:t xml:space="preserve">, đã triển khai </w:t>
      </w:r>
      <w:r w:rsidRPr="00450ADD">
        <w:rPr>
          <w:rFonts w:eastAsia="Times New Roman" w:cs="Times New Roman"/>
        </w:rPr>
        <w:t xml:space="preserve">thực hiện </w:t>
      </w:r>
      <w:r>
        <w:rPr>
          <w:rFonts w:eastAsia="Times New Roman" w:cs="Times New Roman"/>
          <w:lang w:val="en-US"/>
        </w:rPr>
        <w:t>24</w:t>
      </w:r>
      <w:r w:rsidRPr="00450ADD">
        <w:rPr>
          <w:rFonts w:eastAsia="Times New Roman" w:cs="Times New Roman"/>
        </w:rPr>
        <w:t xml:space="preserve"> dự án đầu tư phát triển với tổng vốn đầu tư thực hiện </w:t>
      </w:r>
      <w:r>
        <w:rPr>
          <w:rFonts w:eastAsia="Times New Roman" w:cs="Times New Roman"/>
          <w:lang w:val="en-US"/>
        </w:rPr>
        <w:t>156.503 triệu</w:t>
      </w:r>
      <w:r>
        <w:rPr>
          <w:rFonts w:eastAsia="Times New Roman" w:cs="Times New Roman"/>
        </w:rPr>
        <w:t xml:space="preserve"> đồng</w:t>
      </w:r>
      <w:r w:rsidRPr="00450ADD">
        <w:rPr>
          <w:rStyle w:val="FootnoteReference"/>
          <w:vertAlign w:val="baseline"/>
        </w:rPr>
        <w:t>. Đế</w:t>
      </w:r>
      <w:r>
        <w:rPr>
          <w:rStyle w:val="FootnoteReference"/>
          <w:vertAlign w:val="baseline"/>
        </w:rPr>
        <w:t>n nay</w:t>
      </w:r>
      <w:r w:rsidRPr="00450ADD">
        <w:rPr>
          <w:rStyle w:val="FootnoteReference"/>
          <w:vertAlign w:val="baseline"/>
        </w:rPr>
        <w:t xml:space="preserve"> 100% các bản đã được đầu tư các công trình điện sinh hoạt, lớp học cắm bản và cứng hóa các tuyến đường giao thông đến bản.</w:t>
      </w:r>
    </w:p>
  </w:footnote>
  <w:footnote w:id="13">
    <w:p w14:paraId="3B69340D" w14:textId="126F6AB7" w:rsidR="001A2358" w:rsidRPr="007B448C" w:rsidRDefault="001A2358" w:rsidP="007B448C">
      <w:pPr>
        <w:pStyle w:val="FootnoteText"/>
        <w:ind w:firstLine="567"/>
        <w:rPr>
          <w:lang w:val="en-US"/>
        </w:rPr>
      </w:pPr>
      <w:r>
        <w:rPr>
          <w:lang w:val="en-US"/>
        </w:rPr>
        <w:t xml:space="preserve">13. Số tiền thu được qua bán đấu giá quyền sử dụng đất giai đoạn 2020 – 2024 là 62.700 triệu đồng. </w:t>
      </w:r>
    </w:p>
  </w:footnote>
  <w:footnote w:id="14">
    <w:p w14:paraId="331659C6" w14:textId="575DAE51" w:rsidR="001A2358" w:rsidRPr="00E4744A" w:rsidRDefault="001A2358" w:rsidP="00450ADD">
      <w:pPr>
        <w:ind w:firstLine="567"/>
        <w:jc w:val="both"/>
        <w:rPr>
          <w:sz w:val="20"/>
          <w:szCs w:val="20"/>
        </w:rPr>
      </w:pPr>
      <w:r w:rsidRPr="00E4744A">
        <w:rPr>
          <w:rStyle w:val="FootnoteReference"/>
          <w:spacing w:val="-4"/>
          <w:sz w:val="20"/>
          <w:szCs w:val="20"/>
          <w:vertAlign w:val="baseline"/>
        </w:rPr>
        <w:footnoteRef/>
      </w:r>
      <w:r>
        <w:rPr>
          <w:rFonts w:eastAsia="Times New Roman"/>
          <w:noProof/>
          <w:spacing w:val="-4"/>
          <w:sz w:val="20"/>
          <w:szCs w:val="20"/>
          <w:lang w:val="da-DK"/>
        </w:rPr>
        <w:t>.</w:t>
      </w:r>
      <w:r w:rsidRPr="00E4744A">
        <w:rPr>
          <w:rFonts w:eastAsia="Times New Roman"/>
          <w:noProof/>
          <w:spacing w:val="-4"/>
          <w:sz w:val="20"/>
          <w:szCs w:val="20"/>
          <w:lang w:val="da-DK"/>
        </w:rPr>
        <w:t xml:space="preserve"> Công tác thanh tra, kiểm tra được tăng cường, triển khai quyết liệt cả về chiều sâu và chiều rộng, đối với cả các cơ quan nhà nước, tổ chức, doanh nghiệp và hộ gia đình cá nhân theo Chỉ thị số 01/CT-TTg ngày 03/01/2018 của Thủ tướng Chính phủ về chấn chỉnh, tăng cường công tác quản lý đất đai và xây dựng hệ thống thông tin đất đai. </w:t>
      </w:r>
      <w:r>
        <w:rPr>
          <w:rFonts w:eastAsia="Times New Roman"/>
          <w:noProof/>
          <w:spacing w:val="-4"/>
          <w:sz w:val="20"/>
          <w:szCs w:val="20"/>
          <w:lang w:val="da-DK"/>
        </w:rPr>
        <w:t>Thực hiện</w:t>
      </w:r>
      <w:r w:rsidRPr="00E4744A">
        <w:rPr>
          <w:rFonts w:eastAsia="Times New Roman"/>
          <w:noProof/>
          <w:spacing w:val="-4"/>
          <w:sz w:val="20"/>
          <w:szCs w:val="20"/>
          <w:lang w:val="da-DK"/>
        </w:rPr>
        <w:t xml:space="preserve"> kiểm tra đối với 15/20 doanh nghiệp có sử dụng đất, xử phạt đối với 02 doanh nghiệp vi phạm, số tiền phạt vi phạm hành </w:t>
      </w:r>
      <w:r>
        <w:rPr>
          <w:rFonts w:eastAsia="Times New Roman"/>
          <w:noProof/>
          <w:spacing w:val="-4"/>
          <w:sz w:val="20"/>
          <w:szCs w:val="20"/>
          <w:lang w:val="da-DK"/>
        </w:rPr>
        <w:t>chính 32,6 triệu đồng; kiểm tra</w:t>
      </w:r>
      <w:r w:rsidRPr="00E4744A">
        <w:rPr>
          <w:rFonts w:eastAsia="Times New Roman"/>
          <w:noProof/>
          <w:spacing w:val="-4"/>
          <w:sz w:val="20"/>
          <w:szCs w:val="20"/>
          <w:lang w:val="da-DK"/>
        </w:rPr>
        <w:t xml:space="preserve"> </w:t>
      </w:r>
      <w:r>
        <w:rPr>
          <w:sz w:val="20"/>
          <w:szCs w:val="20"/>
          <w:lang w:val="en-US"/>
        </w:rPr>
        <w:t>135</w:t>
      </w:r>
      <w:r w:rsidRPr="00E4744A">
        <w:rPr>
          <w:sz w:val="20"/>
          <w:szCs w:val="20"/>
        </w:rPr>
        <w:t xml:space="preserve"> cuộc đối với hộ gia đình, cá nhân, xử phạt vi phạm hành chính </w:t>
      </w:r>
      <w:r>
        <w:rPr>
          <w:sz w:val="20"/>
          <w:szCs w:val="20"/>
          <w:lang w:val="en-US"/>
        </w:rPr>
        <w:t>34</w:t>
      </w:r>
      <w:r w:rsidRPr="00E4744A">
        <w:rPr>
          <w:sz w:val="20"/>
          <w:szCs w:val="20"/>
        </w:rPr>
        <w:t xml:space="preserve"> vụ; số tiền </w:t>
      </w:r>
      <w:r>
        <w:rPr>
          <w:sz w:val="20"/>
          <w:szCs w:val="20"/>
          <w:lang w:val="en-US"/>
        </w:rPr>
        <w:t>180,5</w:t>
      </w:r>
      <w:r w:rsidRPr="00E4744A">
        <w:rPr>
          <w:sz w:val="20"/>
          <w:szCs w:val="20"/>
        </w:rPr>
        <w:t xml:space="preserve"> triệu đồ</w:t>
      </w:r>
      <w:r>
        <w:rPr>
          <w:sz w:val="20"/>
          <w:szCs w:val="20"/>
        </w:rPr>
        <w:t>ng</w:t>
      </w:r>
      <w:r w:rsidRPr="00E4744A">
        <w:rPr>
          <w:sz w:val="20"/>
          <w:szCs w:val="20"/>
        </w:rPr>
        <w:t>.</w:t>
      </w:r>
    </w:p>
  </w:footnote>
  <w:footnote w:id="15">
    <w:p w14:paraId="5B3F6A45" w14:textId="3FF55056" w:rsidR="001A2358" w:rsidRPr="00E4744A" w:rsidRDefault="001A2358" w:rsidP="00E4744A">
      <w:pPr>
        <w:pStyle w:val="FootnoteText"/>
        <w:ind w:firstLine="567"/>
        <w:jc w:val="both"/>
      </w:pPr>
      <w:r w:rsidRPr="00E4744A">
        <w:rPr>
          <w:rStyle w:val="FootnoteReference"/>
          <w:vertAlign w:val="baseline"/>
        </w:rPr>
        <w:footnoteRef/>
      </w:r>
      <w:r>
        <w:rPr>
          <w:lang w:val="en-US"/>
        </w:rPr>
        <w:t>.</w:t>
      </w:r>
      <w:r w:rsidRPr="00E4744A">
        <w:t xml:space="preserve"> Trong nhiệm kỳ đã tiếp nhận </w:t>
      </w:r>
      <w:r>
        <w:rPr>
          <w:lang w:val="en-US"/>
        </w:rPr>
        <w:t>14</w:t>
      </w:r>
      <w:r>
        <w:t xml:space="preserve"> đơn thư</w:t>
      </w:r>
      <w:r>
        <w:rPr>
          <w:lang w:val="en-US"/>
        </w:rPr>
        <w:t xml:space="preserve"> kiến nghị phản ánh </w:t>
      </w:r>
      <w:r w:rsidRPr="00E4744A">
        <w:t xml:space="preserve">về đất đai, trong đó: Đã giải quyết </w:t>
      </w:r>
      <w:r>
        <w:rPr>
          <w:lang w:val="en-US"/>
        </w:rPr>
        <w:t>12</w:t>
      </w:r>
      <w:r w:rsidRPr="00E4744A">
        <w:t xml:space="preserve"> đơn, chưa giải quyết là 0</w:t>
      </w:r>
      <w:r>
        <w:rPr>
          <w:lang w:val="en-US"/>
        </w:rPr>
        <w:t>2</w:t>
      </w:r>
      <w:r w:rsidRPr="00E4744A">
        <w:t xml:space="preserve"> đơn.</w:t>
      </w:r>
    </w:p>
  </w:footnote>
  <w:footnote w:id="16">
    <w:p w14:paraId="109B4A3F" w14:textId="4117D732" w:rsidR="001A2358" w:rsidRPr="00E4744A" w:rsidRDefault="001A2358" w:rsidP="00E4744A">
      <w:pPr>
        <w:pStyle w:val="FootnoteText"/>
        <w:ind w:firstLine="567"/>
        <w:jc w:val="both"/>
      </w:pPr>
      <w:r w:rsidRPr="00E4744A">
        <w:rPr>
          <w:rStyle w:val="FootnoteReference"/>
          <w:vertAlign w:val="baseline"/>
        </w:rPr>
        <w:footnoteRef/>
      </w:r>
      <w:r>
        <w:rPr>
          <w:lang w:val="en-US"/>
        </w:rPr>
        <w:t>.</w:t>
      </w:r>
      <w:r w:rsidRPr="00E4744A">
        <w:t xml:space="preserve"> Trong nhiệm kỳ, đã phối hợp với các sở, ngành của tỉnh kiểm tra, xử lý 0</w:t>
      </w:r>
      <w:r>
        <w:rPr>
          <w:lang w:val="en-US"/>
        </w:rPr>
        <w:t>1</w:t>
      </w:r>
      <w:r w:rsidRPr="00E4744A">
        <w:t xml:space="preserve"> vụ vi phạm quy đinh về quản lý, khai thác khoáng sản trên địa bàn; UBND tỉnh xử phạt vi phạm hành chính với số tiền </w:t>
      </w:r>
      <w:r>
        <w:rPr>
          <w:lang w:val="en-US"/>
        </w:rPr>
        <w:t>33</w:t>
      </w:r>
      <w:r w:rsidRPr="00E4744A">
        <w:t>5 triệu đồng.</w:t>
      </w:r>
    </w:p>
  </w:footnote>
  <w:footnote w:id="17">
    <w:p w14:paraId="4D0A78E2" w14:textId="1835C6A4" w:rsidR="001A2358" w:rsidRPr="00276B09" w:rsidRDefault="001A2358" w:rsidP="005C03BD">
      <w:pPr>
        <w:widowControl w:val="0"/>
        <w:pBdr>
          <w:top w:val="dotted" w:sz="4" w:space="0" w:color="FFFFFF"/>
          <w:left w:val="dotted" w:sz="4" w:space="0" w:color="FFFFFF"/>
          <w:bottom w:val="dotted" w:sz="4" w:space="1" w:color="FFFFFF"/>
          <w:right w:val="dotted" w:sz="4" w:space="0" w:color="FFFFFF"/>
        </w:pBdr>
        <w:shd w:val="clear" w:color="auto" w:fill="FFFFFF"/>
        <w:spacing w:before="0"/>
        <w:ind w:firstLine="567"/>
        <w:jc w:val="both"/>
        <w:rPr>
          <w:rStyle w:val="FootnoteReference"/>
          <w:sz w:val="18"/>
          <w:szCs w:val="18"/>
          <w:vertAlign w:val="baseline"/>
        </w:rPr>
      </w:pPr>
      <w:r w:rsidRPr="00276B09">
        <w:rPr>
          <w:rStyle w:val="FootnoteReference"/>
          <w:spacing w:val="-4"/>
          <w:sz w:val="18"/>
          <w:szCs w:val="18"/>
          <w:vertAlign w:val="baseline"/>
          <w:lang w:val="sv-SE"/>
        </w:rPr>
        <w:footnoteRef/>
      </w:r>
      <w:r>
        <w:rPr>
          <w:sz w:val="18"/>
          <w:szCs w:val="18"/>
          <w:lang w:val="en-US"/>
        </w:rPr>
        <w:t xml:space="preserve">. </w:t>
      </w:r>
      <w:r w:rsidRPr="00276B09">
        <w:rPr>
          <w:rStyle w:val="FootnoteReference"/>
          <w:sz w:val="18"/>
          <w:szCs w:val="18"/>
          <w:vertAlign w:val="baseline"/>
        </w:rPr>
        <w:t>Lễ hội Gội đầu</w:t>
      </w:r>
      <w:r w:rsidRPr="00276B09">
        <w:rPr>
          <w:sz w:val="18"/>
          <w:szCs w:val="18"/>
        </w:rPr>
        <w:t>,</w:t>
      </w:r>
      <w:r w:rsidRPr="00276B09">
        <w:rPr>
          <w:rStyle w:val="FootnoteReference"/>
          <w:sz w:val="18"/>
          <w:szCs w:val="18"/>
          <w:vertAlign w:val="baseline"/>
        </w:rPr>
        <w:t xml:space="preserve"> Lễ hội Kin Pang then (dân tộc Thái), </w:t>
      </w:r>
      <w:r w:rsidRPr="00276B09">
        <w:rPr>
          <w:sz w:val="18"/>
          <w:szCs w:val="18"/>
        </w:rPr>
        <w:t xml:space="preserve">Nghi lễ Xên Pang Á (dân tộc Kháng), Nghi lễ cầu an Pang A (của dân tộc La Ha) </w:t>
      </w:r>
      <w:r w:rsidRPr="00276B09">
        <w:rPr>
          <w:rStyle w:val="FootnoteReference"/>
          <w:sz w:val="18"/>
          <w:szCs w:val="18"/>
          <w:vertAlign w:val="baseline"/>
        </w:rPr>
        <w:t>;</w:t>
      </w:r>
      <w:r w:rsidRPr="00276B09">
        <w:rPr>
          <w:sz w:val="18"/>
          <w:szCs w:val="18"/>
        </w:rPr>
        <w:t xml:space="preserve"> </w:t>
      </w:r>
      <w:r w:rsidRPr="00276B09">
        <w:rPr>
          <w:rFonts w:eastAsia="Batang"/>
          <w:sz w:val="18"/>
          <w:szCs w:val="18"/>
          <w:lang w:eastAsia="ko-KR"/>
        </w:rPr>
        <w:t xml:space="preserve">"Nghi lễ Tết Xíp Xí" của người Thái trắng huyện Quỳnh Nhai, tỉnh Sơn La đã được Bộ VHTT và DL công nhận là di sản phi vật thể. </w:t>
      </w:r>
      <w:r w:rsidRPr="00276B09">
        <w:rPr>
          <w:bCs/>
          <w:sz w:val="18"/>
          <w:szCs w:val="18"/>
          <w:lang w:eastAsia="ko-KR"/>
        </w:rPr>
        <w:t xml:space="preserve">Lập hồ sơ khoa học </w:t>
      </w:r>
      <w:r w:rsidRPr="00276B09">
        <w:rPr>
          <w:rFonts w:eastAsia="MS Mincho"/>
          <w:sz w:val="18"/>
          <w:szCs w:val="18"/>
          <w:lang w:eastAsia="ja-JP"/>
        </w:rPr>
        <w:t xml:space="preserve">Lễ hội Đua thuyền </w:t>
      </w:r>
      <w:r>
        <w:rPr>
          <w:rFonts w:eastAsia="MS Mincho"/>
          <w:sz w:val="18"/>
          <w:szCs w:val="18"/>
          <w:lang w:val="en-US" w:eastAsia="ja-JP"/>
        </w:rPr>
        <w:t>xã</w:t>
      </w:r>
      <w:r w:rsidRPr="00276B09">
        <w:rPr>
          <w:rFonts w:eastAsia="MS Mincho"/>
          <w:sz w:val="18"/>
          <w:szCs w:val="18"/>
          <w:lang w:eastAsia="ja-JP"/>
        </w:rPr>
        <w:t xml:space="preserve"> Quỳnh Nhai, tỉnh Sơn La trình Bộ Văn hóa, thể thao và Du lịch đưa vào Danh mục di sản văn hóa phi vật thể quốc gia; </w:t>
      </w:r>
      <w:r w:rsidRPr="00276B09">
        <w:rPr>
          <w:rStyle w:val="FootnoteReference"/>
          <w:sz w:val="18"/>
          <w:szCs w:val="18"/>
          <w:vertAlign w:val="baseline"/>
        </w:rPr>
        <w:t>kết hợp tổ chức lễ hội với các sự kiện văn hóa, thể thao và du lịch nhằm thu hút du khách</w:t>
      </w:r>
      <w:r w:rsidRPr="00276B09">
        <w:rPr>
          <w:sz w:val="18"/>
          <w:szCs w:val="18"/>
        </w:rPr>
        <w:t>.</w:t>
      </w:r>
    </w:p>
  </w:footnote>
  <w:footnote w:id="18">
    <w:p w14:paraId="2AA4FC68" w14:textId="51D849AE" w:rsidR="001A2358" w:rsidRPr="00276B09" w:rsidRDefault="001A2358" w:rsidP="000F35C9">
      <w:pPr>
        <w:pStyle w:val="FootnoteText"/>
        <w:spacing w:before="40" w:after="40"/>
        <w:ind w:firstLine="567"/>
        <w:jc w:val="both"/>
        <w:rPr>
          <w:rStyle w:val="FootnoteReference"/>
          <w:sz w:val="18"/>
          <w:szCs w:val="18"/>
          <w:vertAlign w:val="baseline"/>
        </w:rPr>
      </w:pPr>
      <w:r w:rsidRPr="00276B09">
        <w:rPr>
          <w:rStyle w:val="FootnoteReference"/>
          <w:spacing w:val="-4"/>
          <w:sz w:val="18"/>
          <w:szCs w:val="18"/>
          <w:vertAlign w:val="baseline"/>
          <w:lang w:val="sv-SE"/>
        </w:rPr>
        <w:footnoteRef/>
      </w:r>
      <w:r>
        <w:rPr>
          <w:sz w:val="18"/>
          <w:szCs w:val="18"/>
          <w:lang w:val="en-US"/>
        </w:rPr>
        <w:t>.</w:t>
      </w:r>
      <w:r w:rsidRPr="00276B09">
        <w:rPr>
          <w:sz w:val="18"/>
          <w:szCs w:val="18"/>
        </w:rPr>
        <w:t xml:space="preserve"> </w:t>
      </w:r>
      <w:r>
        <w:rPr>
          <w:sz w:val="18"/>
          <w:szCs w:val="18"/>
          <w:lang w:val="en-US"/>
        </w:rPr>
        <w:t xml:space="preserve">Có: </w:t>
      </w:r>
      <w:r>
        <w:rPr>
          <w:rStyle w:val="FootnoteReference"/>
          <w:sz w:val="18"/>
          <w:szCs w:val="18"/>
          <w:vertAlign w:val="baseline"/>
          <w:lang w:val="en-US"/>
        </w:rPr>
        <w:t>0</w:t>
      </w:r>
      <w:r>
        <w:rPr>
          <w:sz w:val="18"/>
          <w:szCs w:val="18"/>
          <w:lang w:val="en-US"/>
        </w:rPr>
        <w:t>6 t</w:t>
      </w:r>
      <w:r w:rsidRPr="00276B09">
        <w:rPr>
          <w:sz w:val="18"/>
          <w:szCs w:val="18"/>
          <w:lang w:val="en-US"/>
        </w:rPr>
        <w:t xml:space="preserve">rường </w:t>
      </w:r>
      <w:r w:rsidRPr="00276B09">
        <w:rPr>
          <w:rStyle w:val="FootnoteReference"/>
          <w:sz w:val="18"/>
          <w:szCs w:val="18"/>
          <w:vertAlign w:val="baseline"/>
        </w:rPr>
        <w:t>mầ</w:t>
      </w:r>
      <w:r>
        <w:rPr>
          <w:rStyle w:val="FootnoteReference"/>
          <w:sz w:val="18"/>
          <w:szCs w:val="18"/>
          <w:vertAlign w:val="baseline"/>
        </w:rPr>
        <w:t>m non</w:t>
      </w:r>
      <w:r w:rsidRPr="00276B09">
        <w:rPr>
          <w:rStyle w:val="FootnoteReference"/>
          <w:sz w:val="18"/>
          <w:szCs w:val="18"/>
          <w:vertAlign w:val="baseline"/>
        </w:rPr>
        <w:t xml:space="preserve">, </w:t>
      </w:r>
      <w:r>
        <w:rPr>
          <w:sz w:val="18"/>
          <w:szCs w:val="18"/>
          <w:lang w:val="en-US"/>
        </w:rPr>
        <w:t xml:space="preserve">03 trường </w:t>
      </w:r>
      <w:r w:rsidRPr="00276B09">
        <w:rPr>
          <w:rStyle w:val="FootnoteReference"/>
          <w:sz w:val="18"/>
          <w:szCs w:val="18"/>
          <w:vertAlign w:val="baseline"/>
        </w:rPr>
        <w:t>tiểu họ</w:t>
      </w:r>
      <w:r>
        <w:rPr>
          <w:rStyle w:val="FootnoteReference"/>
          <w:sz w:val="18"/>
          <w:szCs w:val="18"/>
          <w:vertAlign w:val="baseline"/>
        </w:rPr>
        <w:t>c</w:t>
      </w:r>
      <w:r w:rsidRPr="00276B09">
        <w:rPr>
          <w:rStyle w:val="FootnoteReference"/>
          <w:sz w:val="18"/>
          <w:szCs w:val="18"/>
          <w:vertAlign w:val="baseline"/>
        </w:rPr>
        <w:t xml:space="preserve">, </w:t>
      </w:r>
      <w:r>
        <w:rPr>
          <w:sz w:val="18"/>
          <w:szCs w:val="18"/>
          <w:lang w:val="en-US"/>
        </w:rPr>
        <w:t xml:space="preserve">03 trường </w:t>
      </w:r>
      <w:r w:rsidRPr="00276B09">
        <w:rPr>
          <w:rStyle w:val="FootnoteReference"/>
          <w:sz w:val="18"/>
          <w:szCs w:val="18"/>
          <w:vertAlign w:val="baseline"/>
        </w:rPr>
        <w:t xml:space="preserve">THCS, </w:t>
      </w:r>
      <w:r>
        <w:rPr>
          <w:sz w:val="18"/>
          <w:szCs w:val="18"/>
          <w:lang w:val="en-US"/>
        </w:rPr>
        <w:t xml:space="preserve">03 trường </w:t>
      </w:r>
      <w:r>
        <w:rPr>
          <w:rStyle w:val="FootnoteReference"/>
          <w:sz w:val="18"/>
          <w:szCs w:val="18"/>
          <w:vertAlign w:val="baseline"/>
        </w:rPr>
        <w:t>TH&amp;THCS</w:t>
      </w:r>
      <w:r w:rsidRPr="00276B09">
        <w:rPr>
          <w:rStyle w:val="FootnoteReference"/>
          <w:sz w:val="18"/>
          <w:szCs w:val="18"/>
          <w:vertAlign w:val="baseline"/>
        </w:rPr>
        <w:t xml:space="preserve">, </w:t>
      </w:r>
      <w:r>
        <w:rPr>
          <w:sz w:val="18"/>
          <w:szCs w:val="18"/>
          <w:lang w:val="en-US"/>
        </w:rPr>
        <w:t xml:space="preserve">01 trường </w:t>
      </w:r>
      <w:r>
        <w:rPr>
          <w:rStyle w:val="FootnoteReference"/>
          <w:sz w:val="18"/>
          <w:szCs w:val="18"/>
          <w:vertAlign w:val="baseline"/>
        </w:rPr>
        <w:t>THPT</w:t>
      </w:r>
      <w:r w:rsidRPr="00276B09">
        <w:rPr>
          <w:rStyle w:val="FootnoteReference"/>
          <w:sz w:val="18"/>
          <w:szCs w:val="18"/>
          <w:vertAlign w:val="baseline"/>
        </w:rPr>
        <w:t xml:space="preserve">, </w:t>
      </w:r>
      <w:r>
        <w:rPr>
          <w:sz w:val="18"/>
          <w:szCs w:val="18"/>
          <w:lang w:val="en-US"/>
        </w:rPr>
        <w:t xml:space="preserve">01 trường </w:t>
      </w:r>
      <w:r w:rsidRPr="00276B09">
        <w:rPr>
          <w:rStyle w:val="FootnoteReference"/>
          <w:sz w:val="18"/>
          <w:szCs w:val="18"/>
          <w:vertAlign w:val="baseline"/>
        </w:rPr>
        <w:t>Nộ</w:t>
      </w:r>
      <w:r>
        <w:rPr>
          <w:rStyle w:val="FootnoteReference"/>
          <w:sz w:val="18"/>
          <w:szCs w:val="18"/>
          <w:vertAlign w:val="baseline"/>
        </w:rPr>
        <w:t>i trú THCS&amp;THPT</w:t>
      </w:r>
      <w:r w:rsidRPr="00276B09">
        <w:rPr>
          <w:rStyle w:val="FootnoteReference"/>
          <w:sz w:val="18"/>
          <w:szCs w:val="18"/>
          <w:vertAlign w:val="baseline"/>
        </w:rPr>
        <w:t xml:space="preserve">, </w:t>
      </w:r>
      <w:r>
        <w:rPr>
          <w:sz w:val="18"/>
          <w:szCs w:val="18"/>
          <w:lang w:val="en-US"/>
        </w:rPr>
        <w:t xml:space="preserve">01 Trung tâm GDTX; </w:t>
      </w:r>
      <w:r w:rsidRPr="00276B09">
        <w:rPr>
          <w:rStyle w:val="FootnoteReference"/>
          <w:sz w:val="18"/>
          <w:szCs w:val="18"/>
          <w:vertAlign w:val="baseline"/>
        </w:rPr>
        <w:t xml:space="preserve">trong đó </w:t>
      </w:r>
      <w:r w:rsidRPr="00276B09">
        <w:rPr>
          <w:rStyle w:val="FootnoteReference"/>
          <w:sz w:val="18"/>
          <w:szCs w:val="18"/>
          <w:vertAlign w:val="baseline"/>
          <w:lang w:val="en-US"/>
        </w:rPr>
        <w:t>c</w:t>
      </w:r>
      <w:r w:rsidRPr="00276B09">
        <w:rPr>
          <w:sz w:val="18"/>
          <w:szCs w:val="18"/>
          <w:lang w:val="en-US"/>
        </w:rPr>
        <w:t>ó 0</w:t>
      </w:r>
      <w:r>
        <w:rPr>
          <w:sz w:val="18"/>
          <w:szCs w:val="18"/>
          <w:lang w:val="en-US"/>
        </w:rPr>
        <w:t>6</w:t>
      </w:r>
      <w:r w:rsidRPr="00276B09">
        <w:rPr>
          <w:sz w:val="18"/>
          <w:szCs w:val="18"/>
          <w:lang w:val="en-US"/>
        </w:rPr>
        <w:t xml:space="preserve"> trường đạt chuẩn quốc gia mức độ 2.</w:t>
      </w:r>
      <w:r w:rsidRPr="00276B09">
        <w:rPr>
          <w:rStyle w:val="FootnoteReference"/>
          <w:sz w:val="18"/>
          <w:szCs w:val="18"/>
          <w:vertAlign w:val="baseline"/>
        </w:rPr>
        <w:t xml:space="preserve"> </w:t>
      </w:r>
    </w:p>
  </w:footnote>
  <w:footnote w:id="19">
    <w:p w14:paraId="1673DB2E" w14:textId="718F85FA" w:rsidR="001A2358" w:rsidRPr="00276B09" w:rsidRDefault="001A2358" w:rsidP="000F35C9">
      <w:pPr>
        <w:widowControl w:val="0"/>
        <w:pBdr>
          <w:top w:val="dotted" w:sz="4" w:space="0" w:color="FFFFFF"/>
          <w:left w:val="dotted" w:sz="4" w:space="0" w:color="FFFFFF"/>
          <w:bottom w:val="dotted" w:sz="4" w:space="0" w:color="FFFFFF"/>
          <w:right w:val="dotted" w:sz="4" w:space="0" w:color="FFFFFF"/>
        </w:pBdr>
        <w:shd w:val="clear" w:color="auto" w:fill="FFFFFF"/>
        <w:spacing w:before="40" w:after="40"/>
        <w:ind w:firstLine="567"/>
        <w:jc w:val="both"/>
        <w:rPr>
          <w:sz w:val="18"/>
          <w:szCs w:val="18"/>
        </w:rPr>
      </w:pPr>
      <w:r w:rsidRPr="00276B09">
        <w:rPr>
          <w:rStyle w:val="FootnoteReference"/>
          <w:sz w:val="18"/>
          <w:szCs w:val="18"/>
          <w:vertAlign w:val="baseline"/>
        </w:rPr>
        <w:footnoteRef/>
      </w:r>
      <w:r>
        <w:rPr>
          <w:sz w:val="18"/>
          <w:szCs w:val="18"/>
          <w:lang w:val="en-US"/>
        </w:rPr>
        <w:t>.</w:t>
      </w:r>
      <w:r w:rsidRPr="00276B09">
        <w:rPr>
          <w:sz w:val="18"/>
          <w:szCs w:val="18"/>
        </w:rPr>
        <w:t xml:space="preserve"> </w:t>
      </w:r>
      <w:r>
        <w:rPr>
          <w:sz w:val="18"/>
          <w:szCs w:val="18"/>
          <w:lang w:val="en-US"/>
        </w:rPr>
        <w:t>C</w:t>
      </w:r>
      <w:r w:rsidRPr="00276B09">
        <w:rPr>
          <w:sz w:val="18"/>
          <w:szCs w:val="18"/>
          <w:lang w:val="da-DK"/>
        </w:rPr>
        <w:t>ó</w:t>
      </w:r>
      <w:r>
        <w:rPr>
          <w:sz w:val="18"/>
          <w:szCs w:val="18"/>
          <w:lang w:val="da-DK"/>
        </w:rPr>
        <w:t>:</w:t>
      </w:r>
      <w:r w:rsidRPr="00276B09">
        <w:rPr>
          <w:sz w:val="18"/>
          <w:szCs w:val="18"/>
          <w:lang w:val="da-DK"/>
        </w:rPr>
        <w:t xml:space="preserve"> 01 Bệnh viện Đa khoa; 01 Trung tâm y tế và </w:t>
      </w:r>
      <w:r>
        <w:rPr>
          <w:sz w:val="18"/>
          <w:szCs w:val="18"/>
          <w:lang w:val="da-DK"/>
        </w:rPr>
        <w:t>04/04</w:t>
      </w:r>
      <w:r w:rsidRPr="00276B09">
        <w:rPr>
          <w:sz w:val="18"/>
          <w:szCs w:val="18"/>
          <w:lang w:val="da-DK"/>
        </w:rPr>
        <w:t xml:space="preserve"> trạm y tế xã</w:t>
      </w:r>
      <w:r w:rsidRPr="00276B09">
        <w:rPr>
          <w:sz w:val="18"/>
          <w:szCs w:val="18"/>
        </w:rPr>
        <w:t xml:space="preserve"> </w:t>
      </w:r>
      <w:r w:rsidRPr="00276B09">
        <w:rPr>
          <w:rFonts w:eastAsia="Times New Roman"/>
          <w:bCs/>
          <w:spacing w:val="-2"/>
          <w:sz w:val="18"/>
          <w:szCs w:val="18"/>
          <w:lang w:val="sv-SE" w:eastAsia="ko-KR"/>
        </w:rPr>
        <w:t>đạt Bộ tiêu chí Quốc gia về y tế theo Quyết định số 4667/QĐ-BYT</w:t>
      </w:r>
      <w:r w:rsidRPr="00276B09">
        <w:rPr>
          <w:sz w:val="18"/>
          <w:szCs w:val="18"/>
          <w:lang w:val="da-DK"/>
        </w:rPr>
        <w:t xml:space="preserve">; 100% bản, xóm có túi thuốc y tế; 05 phòng khám tư nhân; 02 nhà thuốc, </w:t>
      </w:r>
      <w:r>
        <w:rPr>
          <w:sz w:val="18"/>
          <w:szCs w:val="18"/>
          <w:lang w:val="da-DK"/>
        </w:rPr>
        <w:t>08</w:t>
      </w:r>
      <w:r w:rsidRPr="00276B09">
        <w:rPr>
          <w:sz w:val="18"/>
          <w:szCs w:val="18"/>
          <w:lang w:val="da-DK"/>
        </w:rPr>
        <w:t xml:space="preserve"> đại lý bán lẻ thuố</w:t>
      </w:r>
      <w:r>
        <w:rPr>
          <w:sz w:val="18"/>
          <w:szCs w:val="18"/>
          <w:lang w:val="da-DK"/>
        </w:rPr>
        <w:t>c</w:t>
      </w:r>
      <w:r>
        <w:rPr>
          <w:rFonts w:eastAsia="Times New Roman"/>
          <w:snapToGrid w:val="0"/>
          <w:sz w:val="18"/>
          <w:szCs w:val="18"/>
          <w:lang w:val="nl-NL"/>
        </w:rPr>
        <w:t>.</w:t>
      </w:r>
    </w:p>
  </w:footnote>
  <w:footnote w:id="20">
    <w:p w14:paraId="75AC2C6E" w14:textId="2A13CBFF" w:rsidR="001A2358" w:rsidRPr="00AE7903" w:rsidRDefault="001A2358" w:rsidP="000F35C9">
      <w:pPr>
        <w:pStyle w:val="FootnoteText"/>
        <w:spacing w:before="40" w:after="40"/>
        <w:ind w:firstLine="567"/>
        <w:rPr>
          <w:sz w:val="18"/>
          <w:szCs w:val="18"/>
          <w:lang w:val="en-US"/>
        </w:rPr>
      </w:pPr>
      <w:r w:rsidRPr="00276B09">
        <w:rPr>
          <w:rStyle w:val="FootnoteReference"/>
          <w:sz w:val="18"/>
          <w:szCs w:val="18"/>
          <w:vertAlign w:val="baseline"/>
        </w:rPr>
        <w:footnoteRef/>
      </w:r>
      <w:r>
        <w:rPr>
          <w:sz w:val="18"/>
          <w:szCs w:val="18"/>
          <w:lang w:val="en-US"/>
        </w:rPr>
        <w:t>.</w:t>
      </w:r>
      <w:r w:rsidRPr="00276B09">
        <w:rPr>
          <w:sz w:val="18"/>
          <w:szCs w:val="18"/>
        </w:rPr>
        <w:t xml:space="preserve"> </w:t>
      </w:r>
      <w:r w:rsidRPr="00276B09">
        <w:rPr>
          <w:spacing w:val="3"/>
          <w:sz w:val="18"/>
          <w:szCs w:val="18"/>
          <w:shd w:val="clear" w:color="auto" w:fill="FFFFFF"/>
        </w:rPr>
        <w:t xml:space="preserve">Tổng số ca mắc Covid-19 trên địa bàn </w:t>
      </w:r>
      <w:r>
        <w:rPr>
          <w:spacing w:val="3"/>
          <w:sz w:val="18"/>
          <w:szCs w:val="18"/>
          <w:shd w:val="clear" w:color="auto" w:fill="FFFFFF"/>
          <w:lang w:val="en-US"/>
        </w:rPr>
        <w:t>xã</w:t>
      </w:r>
      <w:r w:rsidRPr="00276B09">
        <w:rPr>
          <w:spacing w:val="3"/>
          <w:sz w:val="18"/>
          <w:szCs w:val="18"/>
          <w:shd w:val="clear" w:color="auto" w:fill="FFFFFF"/>
        </w:rPr>
        <w:t xml:space="preserve"> Quỳnh Nhai là </w:t>
      </w:r>
      <w:r>
        <w:rPr>
          <w:spacing w:val="3"/>
          <w:sz w:val="18"/>
          <w:szCs w:val="18"/>
          <w:shd w:val="clear" w:color="auto" w:fill="FFFFFF"/>
          <w:lang w:val="en-US"/>
        </w:rPr>
        <w:t>4.011</w:t>
      </w:r>
      <w:r w:rsidRPr="00276B09">
        <w:rPr>
          <w:spacing w:val="3"/>
          <w:sz w:val="18"/>
          <w:szCs w:val="18"/>
          <w:shd w:val="clear" w:color="auto" w:fill="FFFFFF"/>
        </w:rPr>
        <w:t xml:space="preserve"> người, trong đó đã khỏi bệnh </w:t>
      </w:r>
      <w:r>
        <w:rPr>
          <w:spacing w:val="3"/>
          <w:sz w:val="18"/>
          <w:szCs w:val="18"/>
          <w:shd w:val="clear" w:color="auto" w:fill="FFFFFF"/>
          <w:lang w:val="en-US"/>
        </w:rPr>
        <w:t>4.011</w:t>
      </w:r>
      <w:r w:rsidRPr="00276B09">
        <w:rPr>
          <w:spacing w:val="3"/>
          <w:sz w:val="18"/>
          <w:szCs w:val="18"/>
          <w:shd w:val="clear" w:color="auto" w:fill="FFFFFF"/>
        </w:rPr>
        <w:t xml:space="preserve"> người</w:t>
      </w:r>
      <w:r>
        <w:rPr>
          <w:spacing w:val="3"/>
          <w:sz w:val="18"/>
          <w:szCs w:val="18"/>
          <w:shd w:val="clear" w:color="auto" w:fill="FFFFFF"/>
          <w:lang w:val="en-US"/>
        </w:rPr>
        <w:t>.</w:t>
      </w:r>
    </w:p>
  </w:footnote>
  <w:footnote w:id="21">
    <w:p w14:paraId="6CE3D440" w14:textId="10CF74A0" w:rsidR="001A2358" w:rsidRPr="00276B09" w:rsidRDefault="001A2358" w:rsidP="007B448C">
      <w:pPr>
        <w:pStyle w:val="FootnoteText"/>
        <w:spacing w:before="40" w:after="40"/>
        <w:ind w:firstLine="567"/>
        <w:rPr>
          <w:spacing w:val="-6"/>
          <w:sz w:val="18"/>
          <w:szCs w:val="18"/>
          <w:lang w:val="en-US"/>
        </w:rPr>
      </w:pPr>
      <w:r w:rsidRPr="007B448C">
        <w:rPr>
          <w:spacing w:val="-6"/>
          <w:lang w:val="en-US"/>
        </w:rPr>
        <w:t>21.</w:t>
      </w:r>
      <w:r>
        <w:rPr>
          <w:spacing w:val="-6"/>
          <w:sz w:val="28"/>
          <w:szCs w:val="28"/>
          <w:lang w:val="en-US"/>
        </w:rPr>
        <w:t xml:space="preserve"> </w:t>
      </w:r>
      <w:r>
        <w:rPr>
          <w:spacing w:val="-6"/>
          <w:sz w:val="18"/>
          <w:szCs w:val="18"/>
          <w:lang w:val="en-US"/>
        </w:rPr>
        <w:t>C</w:t>
      </w:r>
      <w:r w:rsidRPr="00276B09">
        <w:rPr>
          <w:spacing w:val="-6"/>
          <w:sz w:val="18"/>
          <w:szCs w:val="18"/>
          <w:lang w:val="en-US"/>
        </w:rPr>
        <w:t>ó 0</w:t>
      </w:r>
      <w:r>
        <w:rPr>
          <w:spacing w:val="-6"/>
          <w:sz w:val="18"/>
          <w:szCs w:val="18"/>
          <w:lang w:val="en-US"/>
        </w:rPr>
        <w:t xml:space="preserve">5 </w:t>
      </w:r>
      <w:r w:rsidRPr="00276B09">
        <w:rPr>
          <w:spacing w:val="-6"/>
          <w:sz w:val="18"/>
          <w:szCs w:val="18"/>
          <w:lang w:val="en-US"/>
        </w:rPr>
        <w:t>sản phẩm OCOP; 0</w:t>
      </w:r>
      <w:r>
        <w:rPr>
          <w:spacing w:val="-6"/>
          <w:sz w:val="18"/>
          <w:szCs w:val="18"/>
          <w:lang w:val="en-US"/>
        </w:rPr>
        <w:t>2</w:t>
      </w:r>
      <w:r w:rsidRPr="00276B09">
        <w:rPr>
          <w:spacing w:val="-6"/>
          <w:sz w:val="18"/>
          <w:szCs w:val="18"/>
          <w:lang w:val="en-US"/>
        </w:rPr>
        <w:t xml:space="preserve"> sản phẩm được cấp chứng nhận VietGap; 02 sản phẩn được cấp mã số vùng trồng.</w:t>
      </w:r>
    </w:p>
  </w:footnote>
  <w:footnote w:id="22">
    <w:p w14:paraId="6931650E" w14:textId="536BDEE3" w:rsidR="001A2358" w:rsidRPr="005C03BD" w:rsidRDefault="001A2358" w:rsidP="000F35C9">
      <w:pPr>
        <w:pStyle w:val="FootnoteText"/>
        <w:spacing w:before="40" w:after="40"/>
        <w:ind w:firstLine="567"/>
        <w:jc w:val="both"/>
        <w:rPr>
          <w:rStyle w:val="FootnoteReference"/>
          <w:spacing w:val="-4"/>
          <w:sz w:val="18"/>
          <w:szCs w:val="18"/>
          <w:vertAlign w:val="baseline"/>
          <w:lang w:val="sv-SE"/>
        </w:rPr>
      </w:pPr>
      <w:r w:rsidRPr="005C03BD">
        <w:rPr>
          <w:rStyle w:val="FootnoteReference"/>
          <w:spacing w:val="-4"/>
          <w:sz w:val="18"/>
          <w:szCs w:val="18"/>
          <w:vertAlign w:val="baseline"/>
        </w:rPr>
        <w:footnoteRef/>
      </w:r>
      <w:r w:rsidRPr="005C03BD">
        <w:rPr>
          <w:rStyle w:val="FootnoteReference"/>
          <w:spacing w:val="-4"/>
          <w:sz w:val="18"/>
          <w:szCs w:val="18"/>
          <w:vertAlign w:val="baseline"/>
          <w:lang w:val="sv-SE"/>
        </w:rPr>
        <w:t xml:space="preserve"> </w:t>
      </w:r>
      <w:r w:rsidRPr="005C03BD">
        <w:rPr>
          <w:rFonts w:eastAsia="Times New Roman"/>
          <w:sz w:val="18"/>
          <w:szCs w:val="18"/>
        </w:rPr>
        <w:t xml:space="preserve">Đào tạo, tập </w:t>
      </w:r>
      <w:r>
        <w:rPr>
          <w:rFonts w:eastAsia="Times New Roman"/>
          <w:sz w:val="18"/>
          <w:szCs w:val="18"/>
        </w:rPr>
        <w:t xml:space="preserve">huấn nghề cho hơn </w:t>
      </w:r>
      <w:r>
        <w:rPr>
          <w:rFonts w:eastAsia="Times New Roman"/>
          <w:sz w:val="18"/>
          <w:szCs w:val="18"/>
          <w:lang w:val="en-US"/>
        </w:rPr>
        <w:t>350</w:t>
      </w:r>
      <w:r>
        <w:rPr>
          <w:rFonts w:eastAsia="Times New Roman"/>
          <w:sz w:val="18"/>
          <w:szCs w:val="18"/>
        </w:rPr>
        <w:t xml:space="preserve"> người, </w:t>
      </w:r>
      <w:r>
        <w:rPr>
          <w:rFonts w:eastAsia="Times New Roman"/>
          <w:sz w:val="18"/>
          <w:szCs w:val="18"/>
          <w:lang w:val="en-US"/>
        </w:rPr>
        <w:t>0</w:t>
      </w:r>
      <w:r w:rsidRPr="005C03BD">
        <w:rPr>
          <w:rFonts w:eastAsia="Times New Roman"/>
          <w:sz w:val="18"/>
          <w:szCs w:val="18"/>
        </w:rPr>
        <w:t xml:space="preserve">9 lao động đi làm việc ở nước ngoài. Đến thời điểm báo cáo, số lao động được giải quyết việc làm giai đoạn là </w:t>
      </w:r>
      <w:r>
        <w:rPr>
          <w:rFonts w:eastAsia="Times New Roman"/>
          <w:sz w:val="18"/>
          <w:szCs w:val="18"/>
          <w:lang w:val="en-US"/>
        </w:rPr>
        <w:t>1</w:t>
      </w:r>
      <w:r>
        <w:rPr>
          <w:rFonts w:eastAsia="Times New Roman"/>
          <w:sz w:val="18"/>
          <w:szCs w:val="18"/>
        </w:rPr>
        <w:t>.</w:t>
      </w:r>
      <w:r>
        <w:rPr>
          <w:rFonts w:eastAsia="Times New Roman"/>
          <w:sz w:val="18"/>
          <w:szCs w:val="18"/>
          <w:lang w:val="en-US"/>
        </w:rPr>
        <w:t>8</w:t>
      </w:r>
      <w:r w:rsidRPr="005C03BD">
        <w:rPr>
          <w:rFonts w:eastAsia="Times New Roman"/>
          <w:sz w:val="18"/>
          <w:szCs w:val="18"/>
        </w:rPr>
        <w:t>00 người</w:t>
      </w:r>
      <w:r w:rsidRPr="005C03BD">
        <w:rPr>
          <w:rStyle w:val="FootnoteReference"/>
          <w:spacing w:val="-4"/>
          <w:sz w:val="18"/>
          <w:szCs w:val="18"/>
          <w:vertAlign w:val="baseline"/>
          <w:lang w:val="sv-SE"/>
        </w:rPr>
        <w:t xml:space="preserve"> </w:t>
      </w:r>
    </w:p>
  </w:footnote>
  <w:footnote w:id="23">
    <w:p w14:paraId="26FEB5E9" w14:textId="3C0891E5" w:rsidR="001A2358" w:rsidRPr="005C03BD" w:rsidRDefault="001A2358" w:rsidP="000F35C9">
      <w:pPr>
        <w:pStyle w:val="FootnoteText"/>
        <w:spacing w:before="40" w:after="40"/>
        <w:ind w:firstLine="567"/>
        <w:jc w:val="both"/>
        <w:rPr>
          <w:rStyle w:val="FootnoteReference"/>
          <w:spacing w:val="-4"/>
          <w:sz w:val="18"/>
          <w:szCs w:val="18"/>
          <w:vertAlign w:val="baseline"/>
          <w:lang w:val="sv-SE"/>
        </w:rPr>
      </w:pPr>
      <w:r w:rsidRPr="005C03BD">
        <w:rPr>
          <w:rStyle w:val="FootnoteReference"/>
          <w:spacing w:val="-4"/>
          <w:sz w:val="18"/>
          <w:szCs w:val="18"/>
          <w:vertAlign w:val="baseline"/>
        </w:rPr>
        <w:footnoteRef/>
      </w:r>
      <w:r>
        <w:rPr>
          <w:spacing w:val="-4"/>
          <w:sz w:val="18"/>
          <w:szCs w:val="18"/>
          <w:lang w:val="sv-SE"/>
        </w:rPr>
        <w:t>.</w:t>
      </w:r>
      <w:r w:rsidRPr="005C03BD">
        <w:rPr>
          <w:rStyle w:val="FootnoteReference"/>
          <w:spacing w:val="-4"/>
          <w:sz w:val="18"/>
          <w:szCs w:val="18"/>
          <w:vertAlign w:val="baseline"/>
          <w:lang w:val="sv-SE"/>
        </w:rPr>
        <w:t xml:space="preserve"> Tỷ lệ hộ nghèo </w:t>
      </w:r>
      <w:r>
        <w:rPr>
          <w:spacing w:val="-4"/>
          <w:sz w:val="18"/>
          <w:szCs w:val="18"/>
          <w:lang w:val="sv-SE"/>
        </w:rPr>
        <w:t xml:space="preserve">đa chiều </w:t>
      </w:r>
      <w:r w:rsidRPr="005C03BD">
        <w:rPr>
          <w:rStyle w:val="FootnoteReference"/>
          <w:spacing w:val="-4"/>
          <w:sz w:val="18"/>
          <w:szCs w:val="18"/>
          <w:vertAlign w:val="baseline"/>
          <w:lang w:val="sv-SE"/>
        </w:rPr>
        <w:t xml:space="preserve">giảm từ </w:t>
      </w:r>
      <w:r>
        <w:rPr>
          <w:rStyle w:val="FootnoteReference"/>
          <w:spacing w:val="-4"/>
          <w:sz w:val="18"/>
          <w:szCs w:val="18"/>
          <w:vertAlign w:val="baseline"/>
          <w:lang w:val="sv-SE"/>
        </w:rPr>
        <w:t>1</w:t>
      </w:r>
      <w:r>
        <w:rPr>
          <w:spacing w:val="-4"/>
          <w:sz w:val="18"/>
          <w:szCs w:val="18"/>
          <w:lang w:val="sv-SE"/>
        </w:rPr>
        <w:t>0,52</w:t>
      </w:r>
      <w:r w:rsidRPr="005C03BD">
        <w:rPr>
          <w:rStyle w:val="FootnoteReference"/>
          <w:spacing w:val="-4"/>
          <w:sz w:val="18"/>
          <w:szCs w:val="18"/>
          <w:vertAlign w:val="baseline"/>
          <w:lang w:val="sv-SE"/>
        </w:rPr>
        <w:t>% năm 202</w:t>
      </w:r>
      <w:r w:rsidRPr="005C03BD">
        <w:rPr>
          <w:spacing w:val="-4"/>
          <w:sz w:val="18"/>
          <w:szCs w:val="18"/>
          <w:lang w:val="sv-SE"/>
        </w:rPr>
        <w:t xml:space="preserve">0, </w:t>
      </w:r>
      <w:r w:rsidRPr="005C03BD">
        <w:rPr>
          <w:rStyle w:val="FootnoteReference"/>
          <w:spacing w:val="-4"/>
          <w:sz w:val="18"/>
          <w:szCs w:val="18"/>
          <w:vertAlign w:val="baseline"/>
          <w:lang w:val="sv-SE"/>
        </w:rPr>
        <w:t xml:space="preserve">xuống còn </w:t>
      </w:r>
      <w:r>
        <w:rPr>
          <w:rStyle w:val="FootnoteReference"/>
          <w:spacing w:val="-4"/>
          <w:sz w:val="18"/>
          <w:szCs w:val="18"/>
          <w:vertAlign w:val="baseline"/>
          <w:lang w:val="sv-SE"/>
        </w:rPr>
        <w:t>5</w:t>
      </w:r>
      <w:r>
        <w:rPr>
          <w:spacing w:val="-4"/>
          <w:sz w:val="18"/>
          <w:szCs w:val="18"/>
          <w:lang w:val="sv-SE"/>
        </w:rPr>
        <w:t>,27</w:t>
      </w:r>
      <w:r w:rsidRPr="005C03BD">
        <w:rPr>
          <w:rStyle w:val="FootnoteReference"/>
          <w:spacing w:val="-4"/>
          <w:sz w:val="18"/>
          <w:szCs w:val="18"/>
          <w:vertAlign w:val="baseline"/>
          <w:lang w:val="sv-SE"/>
        </w:rPr>
        <w:t>% năm 20</w:t>
      </w:r>
      <w:r w:rsidRPr="005C03BD">
        <w:rPr>
          <w:spacing w:val="-4"/>
          <w:sz w:val="18"/>
          <w:szCs w:val="18"/>
          <w:lang w:val="sv-SE"/>
        </w:rPr>
        <w:t>24</w:t>
      </w:r>
      <w:r w:rsidRPr="005C03BD">
        <w:rPr>
          <w:rStyle w:val="FootnoteReference"/>
          <w:spacing w:val="-4"/>
          <w:sz w:val="18"/>
          <w:szCs w:val="18"/>
          <w:vertAlign w:val="baseline"/>
          <w:lang w:val="sv-SE"/>
        </w:rPr>
        <w:t>.</w:t>
      </w:r>
    </w:p>
  </w:footnote>
  <w:footnote w:id="24">
    <w:p w14:paraId="14956DBC" w14:textId="4DB15FFE" w:rsidR="001A2358" w:rsidRPr="007B448C" w:rsidRDefault="001A2358" w:rsidP="006B26FD">
      <w:pPr>
        <w:pStyle w:val="FootnoteText"/>
        <w:ind w:firstLine="567"/>
        <w:jc w:val="both"/>
        <w:rPr>
          <w:rStyle w:val="FootnoteReference"/>
          <w:sz w:val="18"/>
          <w:szCs w:val="18"/>
          <w:vertAlign w:val="baseline"/>
          <w:lang w:val="sv-SE"/>
        </w:rPr>
      </w:pPr>
      <w:r w:rsidRPr="007B448C">
        <w:rPr>
          <w:rStyle w:val="FootnoteReference"/>
          <w:sz w:val="18"/>
          <w:szCs w:val="18"/>
          <w:vertAlign w:val="baseline"/>
        </w:rPr>
        <w:footnoteRef/>
      </w:r>
      <w:r w:rsidRPr="007B448C">
        <w:rPr>
          <w:sz w:val="18"/>
          <w:szCs w:val="18"/>
          <w:lang w:val="sv-SE"/>
        </w:rPr>
        <w:t xml:space="preserve">. </w:t>
      </w:r>
      <w:r w:rsidRPr="007B448C">
        <w:rPr>
          <w:rStyle w:val="FootnoteReference"/>
          <w:sz w:val="18"/>
          <w:szCs w:val="18"/>
          <w:vertAlign w:val="baseline"/>
          <w:lang w:val="sv-SE"/>
        </w:rPr>
        <w:t xml:space="preserve">Tổ chức diễn tập </w:t>
      </w:r>
      <w:r w:rsidRPr="007B448C">
        <w:rPr>
          <w:sz w:val="18"/>
          <w:szCs w:val="18"/>
          <w:lang w:val="sv-SE"/>
        </w:rPr>
        <w:t>phòng thủ cấp xã: 04</w:t>
      </w:r>
      <w:r>
        <w:rPr>
          <w:sz w:val="18"/>
          <w:szCs w:val="18"/>
          <w:lang w:val="sv-SE"/>
        </w:rPr>
        <w:t xml:space="preserve"> </w:t>
      </w:r>
      <w:r w:rsidRPr="007B448C">
        <w:rPr>
          <w:sz w:val="18"/>
          <w:szCs w:val="18"/>
          <w:lang w:val="sv-SE"/>
        </w:rPr>
        <w:t xml:space="preserve">xã; </w:t>
      </w:r>
      <w:r w:rsidRPr="007B448C">
        <w:rPr>
          <w:rStyle w:val="FootnoteReference"/>
          <w:sz w:val="18"/>
          <w:szCs w:val="18"/>
          <w:vertAlign w:val="baseline"/>
          <w:lang w:val="sv-SE"/>
        </w:rPr>
        <w:t>diễn tập PCCCR được 0</w:t>
      </w:r>
      <w:r w:rsidRPr="007B448C">
        <w:rPr>
          <w:sz w:val="18"/>
          <w:szCs w:val="18"/>
          <w:lang w:val="sv-SE"/>
        </w:rPr>
        <w:t>1</w:t>
      </w:r>
      <w:r w:rsidRPr="007B448C">
        <w:rPr>
          <w:rStyle w:val="FootnoteReference"/>
          <w:sz w:val="18"/>
          <w:szCs w:val="18"/>
          <w:vertAlign w:val="baseline"/>
          <w:lang w:val="sv-SE"/>
        </w:rPr>
        <w:t xml:space="preserve"> cuộc; diễn tập phòng chống lũ bão, cứu hộ, cứu nạn được 03 cuộc. </w:t>
      </w:r>
    </w:p>
  </w:footnote>
  <w:footnote w:id="25">
    <w:p w14:paraId="6E4E46EA" w14:textId="7A302496" w:rsidR="001A2358" w:rsidRPr="001A7BB4" w:rsidRDefault="001A2358" w:rsidP="007B448C">
      <w:pPr>
        <w:pStyle w:val="FootnoteText"/>
        <w:ind w:firstLine="567"/>
        <w:rPr>
          <w:sz w:val="28"/>
          <w:szCs w:val="28"/>
          <w:lang w:val="en-US"/>
        </w:rPr>
      </w:pPr>
      <w:r w:rsidRPr="007B448C">
        <w:rPr>
          <w:lang w:val="en-US"/>
        </w:rPr>
        <w:t>25.</w:t>
      </w:r>
      <w:r>
        <w:rPr>
          <w:sz w:val="28"/>
          <w:szCs w:val="28"/>
          <w:lang w:val="en-US"/>
        </w:rPr>
        <w:t xml:space="preserve"> </w:t>
      </w:r>
      <w:r w:rsidRPr="00E80FB3">
        <w:rPr>
          <w:lang w:val="en-US"/>
        </w:rPr>
        <w:t>T</w:t>
      </w:r>
      <w:r w:rsidRPr="00E80FB3">
        <w:t xml:space="preserve">rong nhiệm kỳ đã tuyển chọn và gọi </w:t>
      </w:r>
      <w:r>
        <w:rPr>
          <w:lang w:val="en-US"/>
        </w:rPr>
        <w:t>243</w:t>
      </w:r>
      <w:r w:rsidRPr="00E80FB3">
        <w:rPr>
          <w:lang w:val="en-US"/>
        </w:rPr>
        <w:t xml:space="preserve"> </w:t>
      </w:r>
      <w:r w:rsidRPr="00E80FB3">
        <w:t>công dân nhập ngũ</w:t>
      </w:r>
      <w:r w:rsidRPr="00E80FB3">
        <w:rPr>
          <w:lang w:val="en-US"/>
        </w:rPr>
        <w:t>, trong đó: Q</w:t>
      </w:r>
      <w:r w:rsidRPr="00E80FB3">
        <w:rPr>
          <w:spacing w:val="-4"/>
          <w:lang w:val="nb-NO"/>
        </w:rPr>
        <w:t xml:space="preserve">uân đội </w:t>
      </w:r>
      <w:r>
        <w:rPr>
          <w:spacing w:val="-4"/>
          <w:lang w:val="nb-NO"/>
        </w:rPr>
        <w:t>204</w:t>
      </w:r>
      <w:r w:rsidRPr="00E80FB3">
        <w:rPr>
          <w:spacing w:val="-4"/>
          <w:lang w:val="nb-NO"/>
        </w:rPr>
        <w:t xml:space="preserve"> công dân, công an 3</w:t>
      </w:r>
      <w:r>
        <w:rPr>
          <w:spacing w:val="-4"/>
          <w:lang w:val="nb-NO"/>
        </w:rPr>
        <w:t>9 công dân.</w:t>
      </w:r>
    </w:p>
  </w:footnote>
  <w:footnote w:id="26">
    <w:p w14:paraId="439F80B7" w14:textId="1A91FE57" w:rsidR="001A2358" w:rsidRPr="003879CE" w:rsidRDefault="001A2358" w:rsidP="006B26FD">
      <w:pPr>
        <w:pStyle w:val="FootnoteText"/>
        <w:ind w:firstLine="567"/>
        <w:jc w:val="both"/>
        <w:rPr>
          <w:rStyle w:val="FootnoteReference"/>
          <w:color w:val="FF0000"/>
          <w:sz w:val="18"/>
          <w:szCs w:val="18"/>
          <w:vertAlign w:val="baseline"/>
        </w:rPr>
      </w:pPr>
      <w:r w:rsidRPr="00B616B1">
        <w:rPr>
          <w:rStyle w:val="FootnoteReference"/>
          <w:spacing w:val="-4"/>
          <w:sz w:val="18"/>
          <w:szCs w:val="18"/>
          <w:vertAlign w:val="baseline"/>
        </w:rPr>
        <w:footnoteRef/>
      </w:r>
      <w:r>
        <w:rPr>
          <w:sz w:val="18"/>
          <w:szCs w:val="18"/>
          <w:lang w:val="en-US"/>
        </w:rPr>
        <w:t>.</w:t>
      </w:r>
      <w:r w:rsidRPr="00B616B1">
        <w:rPr>
          <w:rStyle w:val="FootnoteReference"/>
          <w:sz w:val="18"/>
          <w:szCs w:val="18"/>
          <w:vertAlign w:val="baseline"/>
        </w:rPr>
        <w:t xml:space="preserve"> Mở nhiều đợt tấn công trấn áp các loại tội phạm, bắt, xử lý nhiều đối tượng mua bán, sử dụng chất ma túy, trộm cắp, không còn tụ điểm, đường dây mua bán, vận chuyển trái phép chất ma túy, không có hoạt động của tội phạm mang tính chất “xã hội đen”, “tín dụng đen”. Đã phát hiện, điều tra làm </w:t>
      </w:r>
      <w:r w:rsidRPr="00C53D15">
        <w:rPr>
          <w:rStyle w:val="FootnoteReference"/>
          <w:sz w:val="18"/>
          <w:szCs w:val="18"/>
          <w:vertAlign w:val="baseline"/>
        </w:rPr>
        <w:t xml:space="preserve">rõ </w:t>
      </w:r>
      <w:r w:rsidRPr="00C53D15">
        <w:rPr>
          <w:rStyle w:val="FootnoteReference"/>
          <w:sz w:val="18"/>
          <w:szCs w:val="18"/>
          <w:vertAlign w:val="baseline"/>
          <w:lang w:val="en-US"/>
        </w:rPr>
        <w:t>1</w:t>
      </w:r>
      <w:r w:rsidRPr="00C53D15">
        <w:rPr>
          <w:sz w:val="18"/>
          <w:szCs w:val="18"/>
          <w:lang w:val="en-US"/>
        </w:rPr>
        <w:t>00</w:t>
      </w:r>
      <w:r>
        <w:rPr>
          <w:sz w:val="18"/>
          <w:szCs w:val="18"/>
          <w:lang w:val="en-US"/>
        </w:rPr>
        <w:t>%</w:t>
      </w:r>
      <w:r w:rsidRPr="00C53D15">
        <w:rPr>
          <w:sz w:val="18"/>
          <w:szCs w:val="18"/>
          <w:lang w:val="en-US"/>
        </w:rPr>
        <w:t xml:space="preserve"> các </w:t>
      </w:r>
      <w:r w:rsidRPr="00C53D15">
        <w:rPr>
          <w:rStyle w:val="FootnoteReference"/>
          <w:sz w:val="18"/>
          <w:szCs w:val="18"/>
          <w:vertAlign w:val="baseline"/>
        </w:rPr>
        <w:t xml:space="preserve">vụ phạm </w:t>
      </w:r>
      <w:r w:rsidRPr="00B616B1">
        <w:rPr>
          <w:rStyle w:val="FootnoteReference"/>
          <w:sz w:val="18"/>
          <w:szCs w:val="18"/>
          <w:vertAlign w:val="baseline"/>
        </w:rPr>
        <w:t xml:space="preserve">pháp hình sự, 100% các vụ trọng án được điều tra làm rõ, kéo giảm tỷ lệ tội phạm hình sự theo hàng năm. </w:t>
      </w:r>
    </w:p>
  </w:footnote>
  <w:footnote w:id="27">
    <w:p w14:paraId="0266A353" w14:textId="77777777" w:rsidR="007810C2" w:rsidRPr="00C22AF9" w:rsidRDefault="007810C2" w:rsidP="00673264">
      <w:pPr>
        <w:widowControl w:val="0"/>
        <w:pBdr>
          <w:top w:val="dotted" w:sz="4" w:space="0" w:color="FFFFFF"/>
          <w:left w:val="dotted" w:sz="4" w:space="0" w:color="FFFFFF"/>
          <w:bottom w:val="dotted" w:sz="4" w:space="3" w:color="FFFFFF"/>
          <w:right w:val="dotted" w:sz="4" w:space="0" w:color="FFFFFF"/>
        </w:pBdr>
        <w:shd w:val="clear" w:color="auto" w:fill="FFFFFF"/>
        <w:spacing w:after="120"/>
        <w:ind w:firstLine="567"/>
        <w:jc w:val="both"/>
        <w:rPr>
          <w:lang w:val="en-US"/>
        </w:rPr>
      </w:pPr>
      <w:r w:rsidRPr="00C22AF9">
        <w:rPr>
          <w:rStyle w:val="FootnoteReference"/>
          <w:sz w:val="20"/>
          <w:szCs w:val="20"/>
        </w:rPr>
        <w:footnoteRef/>
      </w:r>
      <w:r w:rsidRPr="00C22AF9">
        <w:rPr>
          <w:sz w:val="20"/>
          <w:szCs w:val="20"/>
        </w:rPr>
        <w:t xml:space="preserve"> </w:t>
      </w:r>
      <w:r>
        <w:rPr>
          <w:sz w:val="20"/>
          <w:szCs w:val="20"/>
          <w:lang w:val="en-US"/>
        </w:rPr>
        <w:t>Đ</w:t>
      </w:r>
      <w:r w:rsidRPr="00C22AF9">
        <w:rPr>
          <w:rFonts w:eastAsia="Calibri" w:cs="Times New Roman"/>
          <w:bCs/>
          <w:spacing w:val="-2"/>
          <w:sz w:val="20"/>
          <w:szCs w:val="20"/>
          <w:lang w:val="en-US"/>
        </w:rPr>
        <w:t>ào tạo, bồi dưỡng và xét cử cán bộ đi đào tạo bồi dưỡng với tổng số 865 lượt cán bộ, đả</w:t>
      </w:r>
      <w:r>
        <w:rPr>
          <w:rFonts w:eastAsia="Calibri" w:cs="Times New Roman"/>
          <w:bCs/>
          <w:spacing w:val="-2"/>
          <w:sz w:val="20"/>
          <w:szCs w:val="20"/>
          <w:lang w:val="en-US"/>
        </w:rPr>
        <w:t>ng viên.</w:t>
      </w:r>
    </w:p>
  </w:footnote>
  <w:footnote w:id="28">
    <w:p w14:paraId="36946A4A" w14:textId="6A481F8E" w:rsidR="007810C2" w:rsidRPr="00AA57CC" w:rsidRDefault="007810C2" w:rsidP="00673264">
      <w:pPr>
        <w:pStyle w:val="FootnoteText"/>
        <w:ind w:firstLine="567"/>
        <w:jc w:val="both"/>
        <w:rPr>
          <w:lang w:val="en-US"/>
        </w:rPr>
      </w:pPr>
      <w:r>
        <w:rPr>
          <w:rStyle w:val="FootnoteReference"/>
        </w:rPr>
        <w:footnoteRef/>
      </w:r>
      <w:r>
        <w:rPr>
          <w:lang w:val="en-US"/>
        </w:rPr>
        <w:t xml:space="preserve"> K</w:t>
      </w:r>
      <w:r w:rsidRPr="00A60887">
        <w:rPr>
          <w:rFonts w:eastAsia="Times New Roman" w:cs="Times New Roman"/>
          <w:spacing w:val="-8"/>
          <w:szCs w:val="28"/>
          <w:lang w:val="en-US"/>
        </w:rPr>
        <w:t>ết quả</w:t>
      </w:r>
      <w:r>
        <w:rPr>
          <w:rFonts w:eastAsia="Times New Roman" w:cs="Times New Roman"/>
          <w:spacing w:val="-8"/>
          <w:szCs w:val="28"/>
          <w:lang w:val="en-US"/>
        </w:rPr>
        <w:t>: trong nhiệm kỳ</w:t>
      </w:r>
      <w:r w:rsidRPr="00A60887">
        <w:rPr>
          <w:rFonts w:eastAsia="Times New Roman" w:cs="Times New Roman"/>
          <w:spacing w:val="-8"/>
          <w:szCs w:val="28"/>
          <w:lang w:val="en-US"/>
        </w:rPr>
        <w:t xml:space="preserve"> </w:t>
      </w:r>
      <w:r w:rsidRPr="00A60887">
        <w:rPr>
          <w:rFonts w:eastAsia="Calibri" w:cs="Times New Roman"/>
          <w:spacing w:val="-2"/>
          <w:szCs w:val="28"/>
          <w:lang w:val="de-CH"/>
        </w:rPr>
        <w:t xml:space="preserve">kết nạp </w:t>
      </w:r>
      <w:r w:rsidR="002110D1">
        <w:rPr>
          <w:rFonts w:eastAsia="Calibri" w:cs="Times New Roman"/>
          <w:spacing w:val="-2"/>
          <w:szCs w:val="28"/>
          <w:lang w:val="de-CH"/>
        </w:rPr>
        <w:t>325</w:t>
      </w:r>
      <w:r w:rsidRPr="00A60887">
        <w:rPr>
          <w:rFonts w:eastAsia="Calibri" w:cs="Times New Roman"/>
          <w:spacing w:val="-2"/>
          <w:szCs w:val="28"/>
          <w:lang w:val="de-CH"/>
        </w:rPr>
        <w:t xml:space="preserve"> đả</w:t>
      </w:r>
      <w:r w:rsidR="002110D1">
        <w:rPr>
          <w:rFonts w:eastAsia="Calibri" w:cs="Times New Roman"/>
          <w:spacing w:val="-2"/>
          <w:szCs w:val="28"/>
          <w:lang w:val="de-CH"/>
        </w:rPr>
        <w:t>ng viên</w:t>
      </w:r>
      <w:r w:rsidRPr="00A60887">
        <w:rPr>
          <w:rFonts w:eastAsia="Calibri" w:cs="Times New Roman"/>
          <w:spacing w:val="-2"/>
          <w:szCs w:val="28"/>
          <w:lang w:val="de-CH"/>
        </w:rPr>
        <w:t xml:space="preserve">; </w:t>
      </w:r>
      <w:r w:rsidRPr="00A60887">
        <w:rPr>
          <w:rFonts w:eastAsia="Calibri" w:cs="Times New Roman"/>
          <w:bCs/>
          <w:spacing w:val="-2"/>
          <w:szCs w:val="28"/>
          <w:lang w:val="en-US"/>
        </w:rPr>
        <w:t xml:space="preserve">thành lập </w:t>
      </w:r>
      <w:r>
        <w:rPr>
          <w:rFonts w:eastAsia="Calibri" w:cs="Times New Roman"/>
          <w:bCs/>
          <w:spacing w:val="-2"/>
          <w:szCs w:val="28"/>
          <w:lang w:val="en-US"/>
        </w:rPr>
        <w:t>04</w:t>
      </w:r>
      <w:r w:rsidRPr="00A60887">
        <w:rPr>
          <w:rFonts w:eastAsia="Calibri" w:cs="Times New Roman"/>
          <w:bCs/>
          <w:spacing w:val="-2"/>
          <w:szCs w:val="28"/>
          <w:lang w:val="en-US"/>
        </w:rPr>
        <w:t xml:space="preserve"> chi bộ quân sự xã, </w:t>
      </w:r>
      <w:r>
        <w:rPr>
          <w:rFonts w:eastAsia="Calibri" w:cs="Times New Roman"/>
          <w:bCs/>
          <w:spacing w:val="-2"/>
          <w:szCs w:val="28"/>
          <w:lang w:val="en-US"/>
        </w:rPr>
        <w:t>04 chi bộ công an xã, 03</w:t>
      </w:r>
      <w:r w:rsidRPr="00A60887">
        <w:rPr>
          <w:rFonts w:eastAsia="Calibri" w:cs="Times New Roman"/>
          <w:bCs/>
          <w:spacing w:val="-2"/>
          <w:szCs w:val="28"/>
          <w:lang w:val="en-US"/>
        </w:rPr>
        <w:t xml:space="preserve"> chi bộ doanh nghiệp, hợp tác xã thuộc đảng bộ cơ sở. Đến 01/7/2025, Đảng bộ xã có </w:t>
      </w:r>
      <w:r w:rsidR="00673264">
        <w:rPr>
          <w:rFonts w:eastAsia="Calibri" w:cs="Times New Roman"/>
          <w:bCs/>
          <w:spacing w:val="-2"/>
          <w:szCs w:val="28"/>
          <w:lang w:val="en-US"/>
        </w:rPr>
        <w:t>80 đảng bộ,</w:t>
      </w:r>
      <w:r>
        <w:rPr>
          <w:rFonts w:eastAsia="Calibri" w:cs="Times New Roman"/>
          <w:bCs/>
          <w:spacing w:val="-2"/>
          <w:szCs w:val="28"/>
          <w:lang w:val="en-US"/>
        </w:rPr>
        <w:t xml:space="preserve"> </w:t>
      </w:r>
      <w:r w:rsidRPr="00A60887">
        <w:rPr>
          <w:rFonts w:eastAsia="Calibri" w:cs="Times New Roman"/>
          <w:bCs/>
          <w:spacing w:val="-2"/>
          <w:szCs w:val="28"/>
          <w:lang w:val="en-US"/>
        </w:rPr>
        <w:t xml:space="preserve">chi bộ trực thuộc với </w:t>
      </w:r>
      <w:r>
        <w:rPr>
          <w:rFonts w:eastAsia="Calibri" w:cs="Times New Roman"/>
          <w:bCs/>
          <w:spacing w:val="-2"/>
          <w:szCs w:val="28"/>
          <w:lang w:val="en-US"/>
        </w:rPr>
        <w:t>2.663</w:t>
      </w:r>
      <w:r w:rsidRPr="00A60887">
        <w:rPr>
          <w:rFonts w:eastAsia="Calibri" w:cs="Times New Roman"/>
          <w:bCs/>
          <w:spacing w:val="-2"/>
          <w:szCs w:val="28"/>
          <w:lang w:val="en-US"/>
        </w:rPr>
        <w:t xml:space="preserve"> đảng viên; </w:t>
      </w:r>
    </w:p>
  </w:footnote>
  <w:footnote w:id="29">
    <w:p w14:paraId="76BE6921" w14:textId="77777777" w:rsidR="007810C2" w:rsidRPr="00AA57CC" w:rsidRDefault="007810C2" w:rsidP="00673264">
      <w:pPr>
        <w:pStyle w:val="FootnoteText"/>
        <w:ind w:firstLine="567"/>
        <w:jc w:val="both"/>
        <w:rPr>
          <w:lang w:val="en-US"/>
        </w:rPr>
      </w:pPr>
      <w:r>
        <w:rPr>
          <w:rStyle w:val="FootnoteReference"/>
        </w:rPr>
        <w:footnoteRef/>
      </w:r>
      <w:r>
        <w:t xml:space="preserve"> </w:t>
      </w:r>
      <w:r w:rsidRPr="00A60887">
        <w:rPr>
          <w:rFonts w:eastAsia="Calibri" w:cs="Times New Roman"/>
          <w:szCs w:val="28"/>
          <w:lang w:val="pt-BR"/>
        </w:rPr>
        <w:t xml:space="preserve">Kết quả </w:t>
      </w:r>
      <w:r w:rsidRPr="00A60887">
        <w:rPr>
          <w:rFonts w:eastAsia="Calibri" w:cs="Times New Roman"/>
          <w:spacing w:val="-2"/>
          <w:szCs w:val="28"/>
          <w:lang w:val="nl-NL"/>
        </w:rPr>
        <w:t>kiểm điểm, đánh giá xếp loại chất lượng tổ chức đảng và đảng viên</w:t>
      </w:r>
      <w:r w:rsidRPr="00A60887">
        <w:rPr>
          <w:rFonts w:eastAsia="Calibri" w:cs="Times New Roman"/>
          <w:spacing w:val="-2"/>
          <w:szCs w:val="28"/>
          <w:shd w:val="clear" w:color="auto" w:fill="FFFFFF"/>
          <w:lang w:val="af-ZA"/>
        </w:rPr>
        <w:t xml:space="preserve"> hằng năm có trên </w:t>
      </w:r>
      <w:r>
        <w:rPr>
          <w:rFonts w:eastAsia="Calibri" w:cs="Times New Roman"/>
          <w:spacing w:val="-2"/>
          <w:szCs w:val="28"/>
          <w:shd w:val="clear" w:color="auto" w:fill="FFFFFF"/>
          <w:lang w:val="af-ZA"/>
        </w:rPr>
        <w:t>95%</w:t>
      </w:r>
      <w:r w:rsidRPr="00A60887">
        <w:rPr>
          <w:rFonts w:eastAsia="Calibri" w:cs="Times New Roman"/>
          <w:spacing w:val="-2"/>
          <w:szCs w:val="28"/>
          <w:shd w:val="clear" w:color="auto" w:fill="FFFFFF"/>
          <w:lang w:val="af-ZA"/>
        </w:rPr>
        <w:t xml:space="preserve"> tổ chức đảng và </w:t>
      </w:r>
      <w:r>
        <w:rPr>
          <w:rFonts w:eastAsia="Calibri" w:cs="Times New Roman"/>
          <w:spacing w:val="-2"/>
          <w:szCs w:val="28"/>
          <w:shd w:val="clear" w:color="auto" w:fill="FFFFFF"/>
          <w:lang w:val="af-ZA"/>
        </w:rPr>
        <w:t>90</w:t>
      </w:r>
      <w:r w:rsidRPr="00A60887">
        <w:rPr>
          <w:rFonts w:eastAsia="Calibri" w:cs="Times New Roman"/>
          <w:spacing w:val="-2"/>
          <w:szCs w:val="28"/>
          <w:shd w:val="clear" w:color="auto" w:fill="FFFFFF"/>
          <w:lang w:val="af-ZA"/>
        </w:rPr>
        <w:t>% đảng viên được đánh giá xếp loại hoàn thành tốt nhiệm vụ trở lên</w:t>
      </w:r>
      <w:r w:rsidRPr="00A60887">
        <w:rPr>
          <w:rFonts w:eastAsia="Calibri" w:cs="Times New Roman"/>
          <w:i/>
          <w:spacing w:val="-2"/>
          <w:szCs w:val="28"/>
          <w:shd w:val="clear" w:color="auto" w:fill="FFFFFF"/>
          <w:lang w:val="af-ZA"/>
        </w:rPr>
        <w:t>.</w:t>
      </w:r>
    </w:p>
  </w:footnote>
  <w:footnote w:id="30">
    <w:p w14:paraId="01D41C71" w14:textId="77777777" w:rsidR="007810C2" w:rsidRPr="00577052" w:rsidRDefault="007810C2" w:rsidP="007810C2">
      <w:pPr>
        <w:pStyle w:val="FootnoteText"/>
        <w:ind w:firstLine="567"/>
        <w:jc w:val="both"/>
        <w:rPr>
          <w:lang w:val="en-US"/>
        </w:rPr>
      </w:pPr>
      <w:r>
        <w:rPr>
          <w:rStyle w:val="FootnoteReference"/>
        </w:rPr>
        <w:footnoteRef/>
      </w:r>
      <w:r w:rsidRPr="005C03BD">
        <w:rPr>
          <w:rFonts w:cs="Times New Roman"/>
          <w:sz w:val="18"/>
          <w:szCs w:val="18"/>
          <w:lang w:val="pt-BR"/>
        </w:rPr>
        <w:t xml:space="preserve"> </w:t>
      </w:r>
      <w:r>
        <w:rPr>
          <w:rFonts w:cs="Times New Roman"/>
          <w:sz w:val="18"/>
          <w:szCs w:val="18"/>
          <w:lang w:val="en-US"/>
        </w:rPr>
        <w:t>41 bản, tiểu khu</w:t>
      </w:r>
      <w:r w:rsidRPr="005C03BD">
        <w:rPr>
          <w:rFonts w:eastAsia="Times New Roman" w:cs="Times New Roman"/>
          <w:spacing w:val="-8"/>
          <w:sz w:val="18"/>
          <w:szCs w:val="18"/>
          <w:lang w:val="en-US"/>
        </w:rPr>
        <w:t xml:space="preserve"> thực hiện chủ trương bí thư chi bộ là trưởng bản, </w:t>
      </w:r>
      <w:r>
        <w:rPr>
          <w:rFonts w:eastAsia="Times New Roman" w:cs="Times New Roman"/>
          <w:spacing w:val="-8"/>
          <w:sz w:val="18"/>
          <w:szCs w:val="18"/>
          <w:lang w:val="en-US"/>
        </w:rPr>
        <w:t>tiểu khu</w:t>
      </w:r>
    </w:p>
  </w:footnote>
  <w:footnote w:id="31">
    <w:p w14:paraId="151388A0" w14:textId="606888CE" w:rsidR="007810C2" w:rsidRPr="009E261D" w:rsidRDefault="007810C2" w:rsidP="002110D1">
      <w:pPr>
        <w:pStyle w:val="FootnoteText"/>
        <w:ind w:firstLine="567"/>
        <w:rPr>
          <w:lang w:val="en-US"/>
        </w:rPr>
      </w:pPr>
      <w:r>
        <w:rPr>
          <w:rStyle w:val="FootnoteReference"/>
        </w:rPr>
        <w:footnoteRef/>
      </w:r>
      <w:r>
        <w:rPr>
          <w:lang w:val="en-US"/>
        </w:rPr>
        <w:t xml:space="preserve">  </w:t>
      </w:r>
      <w:r>
        <w:rPr>
          <w:rFonts w:eastAsia="Calibri" w:cs="Times New Roman"/>
          <w:bCs/>
          <w:spacing w:val="-2"/>
          <w:lang w:val="en-US"/>
        </w:rPr>
        <w:t>rà soát</w:t>
      </w:r>
      <w:r w:rsidRPr="00C22AF9">
        <w:rPr>
          <w:rFonts w:eastAsia="Calibri" w:cs="Times New Roman"/>
          <w:bCs/>
          <w:spacing w:val="-2"/>
          <w:lang w:val="en-US"/>
        </w:rPr>
        <w:t xml:space="preserve"> 12 lượt cán bộ</w:t>
      </w:r>
      <w:r>
        <w:t xml:space="preserve"> </w:t>
      </w:r>
      <w:r w:rsidRPr="00D14FB9">
        <w:rPr>
          <w:rFonts w:eastAsia="Calibri" w:cs="Times New Roman"/>
          <w:bCs/>
          <w:spacing w:val="-2"/>
          <w:szCs w:val="28"/>
          <w:lang w:val="en-US"/>
        </w:rPr>
        <w:t>tuyển dụng</w:t>
      </w:r>
      <w:r>
        <w:rPr>
          <w:rFonts w:eastAsia="Calibri" w:cs="Times New Roman"/>
          <w:bCs/>
          <w:spacing w:val="-2"/>
          <w:szCs w:val="28"/>
          <w:lang w:val="en-US"/>
        </w:rPr>
        <w:t xml:space="preserve"> theo thẩm quyền</w:t>
      </w:r>
      <w:r w:rsidRPr="00D14FB9">
        <w:rPr>
          <w:rFonts w:eastAsia="Calibri" w:cs="Times New Roman"/>
          <w:bCs/>
          <w:spacing w:val="-2"/>
          <w:szCs w:val="28"/>
          <w:lang w:val="en-US"/>
        </w:rPr>
        <w:t xml:space="preserve">, tiếp nhận, điều động, luân chuyển, bổ nhiệm, giới thiệu ứng cử đối với 25 lượt cán bộ thuộc diện quản lý; </w:t>
      </w:r>
      <w:r w:rsidRPr="00D14FB9">
        <w:rPr>
          <w:rFonts w:eastAsia="Times New Roman" w:cs="Times New Roman"/>
          <w:spacing w:val="-2"/>
          <w:szCs w:val="28"/>
          <w:lang w:val="en-AU" w:eastAsia="en-GB"/>
        </w:rPr>
        <w:t xml:space="preserve">thẩm định kết luận chính trị đối với 305 </w:t>
      </w:r>
      <w:r w:rsidRPr="00D14FB9">
        <w:rPr>
          <w:rFonts w:eastAsia="Times New Roman" w:cs="Times New Roman"/>
          <w:spacing w:val="-2"/>
          <w:szCs w:val="28"/>
          <w:lang w:val="en-US" w:eastAsia="en-GB"/>
        </w:rPr>
        <w:t>lượt hồ sơ cán bộ, đảng viên và quần chúng ưu tú</w:t>
      </w:r>
    </w:p>
  </w:footnote>
  <w:footnote w:id="32">
    <w:p w14:paraId="03EF8268" w14:textId="77777777" w:rsidR="001A2358" w:rsidRPr="00B7387F" w:rsidRDefault="001A2358" w:rsidP="003F117D">
      <w:pPr>
        <w:pStyle w:val="FootnoteText"/>
        <w:ind w:firstLine="567"/>
        <w:jc w:val="both"/>
        <w:rPr>
          <w:color w:val="000000"/>
        </w:rPr>
      </w:pPr>
      <w:r w:rsidRPr="003F117D">
        <w:rPr>
          <w:rStyle w:val="FootnoteReference"/>
          <w:color w:val="000000"/>
          <w:sz w:val="28"/>
          <w:szCs w:val="28"/>
        </w:rPr>
        <w:footnoteRef/>
      </w:r>
      <w:r w:rsidRPr="003F117D">
        <w:rPr>
          <w:color w:val="000000"/>
          <w:sz w:val="28"/>
          <w:szCs w:val="28"/>
        </w:rPr>
        <w:t xml:space="preserve"> </w:t>
      </w:r>
      <w:r w:rsidRPr="003F117D">
        <w:rPr>
          <w:color w:val="000000"/>
        </w:rPr>
        <w:t>Quy định số 22-QĐ/TW ngày 28/7/2021 của Ban Chấp hành Trung ương về công tác kiểm tra, giám sát và kỷ luật của Đảng; Hướng dẫn số 02-HD/TW ngày 09/12/2021 của Ban Bí thư thực hiện một số nội dung Quy định số 22-QĐ/TW; Quy định số 37-QĐ/TW ngày 25/10/2021 của Ban Chấp hành Trung ương về những điều đảng viên không được làm; Hướng dẫn số 02-HD/UBKTTW ngày 29/11/2021 của UBKT Trung ương về thực hiện quy định những điều đảng viên không được làm; Kết luận số 14-KL/TW ngày 22/9/2021 của Bộ Chính trị về chủ trương khuyến khích và bảo vệ cán bộ năng động, sáng tạo vì lợi ích chung; Kết luận số 23-KL/TW ngày 10/12/2021 của Ban Bí thư về tiếp tục đẩy mạnh công tác luân chuyển cán bộ kiểm tra các cấp sang công tác ở các ngành, các cấp và luân chuyển</w:t>
      </w:r>
      <w:r w:rsidRPr="00B7387F">
        <w:rPr>
          <w:color w:val="000000"/>
        </w:rPr>
        <w:t xml:space="preserve"> cán bộ lãnh đạo, quản lý các ngành, các cấp về làm công tác kiểm tra, giám sát của Đảng; Kết luận số 34-KL/TW ngày 18/4/2022 của Bộ Chính trị về chiến lược công tác kiểm tra, giám sát của Đảng đến năm 2030; Kết luận số 21-KL/TW ngày 25/10/2021 của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Quy định số 41-QĐ/TW ngày 03/11/2021 của Bộ Chính trị về miễn nhiệm, từ chức đối với cán bộ; Quy định số 69-QĐ/TW ngày 06/7/2022 của Bộ Chính trị về kỷ luật tổ chức đảng, đảng viên vi phạm; Hướng dẫn số 05-HD/UBKTTW ngày 22/11/2022 của UBKT Trung ương thực hiện một số điều của Quy định số 69-QĐ/TW; Hướng dẫn số 03-HD/UBKTTW ngày 03/11/2022 của UBKT Trung ương thực hiện một số điều của Quy chế phối hợp giữa các cơ quan kiểm soát tài sản, thu nhập; Quyết định số 354-QĐ/UBKTTW ngày 22/12/2021 của UBKT Trung ương ban hành quy trình thực hiện kiểm tra, giám sát và thi hành kỷ luật đảng; Quyết định số 89-QĐ/TW ngày 01/12/2022 của Ban Bí thư ban hành quy trình kiểm tra, giám sát, thi hành kỷ luật đảng, giải quyết tố cáo, khiếu nại kỷ luật đảng của cấp ủy tỉnh và tương tương đến cơ sở; </w:t>
      </w:r>
    </w:p>
  </w:footnote>
  <w:footnote w:id="33">
    <w:p w14:paraId="166A704E" w14:textId="77777777" w:rsidR="001A2358" w:rsidRPr="00B7387F" w:rsidRDefault="001A2358" w:rsidP="0062280F">
      <w:pPr>
        <w:pStyle w:val="FootnoteText"/>
        <w:spacing w:after="80"/>
        <w:ind w:firstLine="340"/>
        <w:jc w:val="both"/>
        <w:rPr>
          <w:color w:val="000000"/>
        </w:rPr>
      </w:pPr>
      <w:r w:rsidRPr="00B7387F">
        <w:rPr>
          <w:rStyle w:val="FootnoteReference"/>
          <w:color w:val="000000"/>
        </w:rPr>
        <w:footnoteRef/>
      </w:r>
      <w:r w:rsidRPr="00B7387F">
        <w:rPr>
          <w:color w:val="000000"/>
        </w:rPr>
        <w:t xml:space="preserve"> Chỉ thị số 15-CT/TU ngày 31/08/2017 của Ban Thường trực Tỉnh ủy về tăng cương sự lãnh đạo của Đảng đối với công tác thanh tra, kiểm tra; </w:t>
      </w:r>
      <w:r w:rsidRPr="00B7387F">
        <w:rPr>
          <w:color w:val="000000"/>
          <w:lang w:val="es-PE"/>
        </w:rPr>
        <w:t xml:space="preserve">Quy định số 889-QĐ/TU ngày 28/5/2019 của Ban Chấp hành Đảng bộ tỉnh về trách nhiệm nêu gương của cán bộ, đảng viên trước hết là Ủy viên Ban Thường vụ, Ủy viên Ban Chấp hành Đảng bộ tỉnh; </w:t>
      </w:r>
      <w:r w:rsidRPr="00B7387F">
        <w:rPr>
          <w:color w:val="000000"/>
          <w:spacing w:val="-4"/>
          <w:lang w:val="es-PE"/>
        </w:rPr>
        <w:t xml:space="preserve">Kế hoạch số 181-KH/TU ngày 20/12/2019 của Ban Thường vụ tỉnh ủy về thực hiện </w:t>
      </w:r>
      <w:r w:rsidRPr="00B7387F">
        <w:rPr>
          <w:color w:val="000000"/>
          <w:lang w:val="es-PE"/>
        </w:rPr>
        <w:t xml:space="preserve">Thông báo kết luận số 156-TB/TW ngày 01/10/2019 của Bộ Chính trị về tiếp tục thực hiện Nghị quyết Hội nghị lần thứ năm Ban Chấp hành Trung ương khóa X </w:t>
      </w:r>
      <w:r w:rsidRPr="00B7387F">
        <w:rPr>
          <w:i/>
          <w:color w:val="000000"/>
          <w:lang w:val="es-PE"/>
        </w:rPr>
        <w:t>"về tăng cường công tác kiểm tra, giám sát của Đảng"</w:t>
      </w:r>
      <w:r w:rsidRPr="00B7387F">
        <w:rPr>
          <w:color w:val="000000"/>
          <w:lang w:val="es-PE"/>
        </w:rPr>
        <w:t>. Lãnh đạo, chỉ đạo, kiểm tra, giám sát, hướng dẫn công tác chuẩn bị và tổ chức bầu cử đại biểu Quốc hội và hội đồng nhân dân các cấp</w:t>
      </w:r>
      <w:r w:rsidRPr="00B7387F">
        <w:rPr>
          <w:rFonts w:eastAsia="Calibri"/>
          <w:bCs/>
          <w:i/>
          <w:color w:val="000000"/>
          <w:lang w:val="es-PE"/>
        </w:rPr>
        <w:t>.</w:t>
      </w:r>
      <w:r w:rsidRPr="00B7387F">
        <w:rPr>
          <w:color w:val="000000"/>
          <w:lang w:val="es-PE"/>
        </w:rPr>
        <w:t xml:space="preserve"> Chỉ đạo theo dõi,</w:t>
      </w:r>
      <w:r w:rsidRPr="00B7387F">
        <w:rPr>
          <w:color w:val="000000"/>
        </w:rPr>
        <w:t xml:space="preserve"> nắm tình hình</w:t>
      </w:r>
      <w:r w:rsidRPr="00B7387F">
        <w:rPr>
          <w:color w:val="000000"/>
          <w:lang w:val="es-PE"/>
        </w:rPr>
        <w:t xml:space="preserve"> tổ chức đảng,</w:t>
      </w:r>
      <w:r w:rsidRPr="00B7387F">
        <w:rPr>
          <w:color w:val="000000"/>
        </w:rPr>
        <w:t xml:space="preserve"> đảng viên</w:t>
      </w:r>
      <w:r w:rsidRPr="00B7387F">
        <w:rPr>
          <w:color w:val="000000"/>
          <w:lang w:val="es-PE"/>
        </w:rPr>
        <w:t>; nắm tình hình dư luận trong nhân dân; ….</w:t>
      </w:r>
    </w:p>
  </w:footnote>
  <w:footnote w:id="34">
    <w:p w14:paraId="6089E569" w14:textId="2FE1B6E6" w:rsidR="001A2358" w:rsidRPr="00AB60A4" w:rsidRDefault="001A2358" w:rsidP="00F7290F">
      <w:pPr>
        <w:ind w:firstLine="567"/>
        <w:jc w:val="both"/>
        <w:rPr>
          <w:lang w:val="en-US"/>
        </w:rPr>
      </w:pPr>
      <w:r w:rsidRPr="00AB60A4">
        <w:rPr>
          <w:rStyle w:val="FootnoteReference"/>
        </w:rPr>
        <w:footnoteRef/>
      </w:r>
      <w:r w:rsidRPr="00AB60A4">
        <w:rPr>
          <w:sz w:val="18"/>
          <w:szCs w:val="18"/>
          <w:lang w:val="sv-SE"/>
        </w:rPr>
        <w:t xml:space="preserve">Trong nhiệm kỳ, ban hành được trên 200 văn bản lãnh đạo, chỉ đạo về công tác dân vận; </w:t>
      </w:r>
      <w:r w:rsidRPr="00AB60A4">
        <w:rPr>
          <w:sz w:val="18"/>
          <w:szCs w:val="18"/>
          <w:lang w:val="es-ES"/>
        </w:rPr>
        <w:t xml:space="preserve">chỉ đạo tổ chức khảo sát, giám sát được 05 cuộc về công tác dân vận, thực hiện dân chủ ở cở sở, công tác tôn giáo. Trọng tâm, thực hiện tốt </w:t>
      </w:r>
      <w:r w:rsidRPr="00AB60A4">
        <w:rPr>
          <w:bCs/>
          <w:sz w:val="18"/>
          <w:szCs w:val="18"/>
          <w:lang w:val="fr-FR"/>
        </w:rPr>
        <w:t>Nghị quyết số 25-NQ/TW ngày 03/6/2013 của Ban Chấp hành Trung ương Đảng (khóa XI) về "</w:t>
      </w:r>
      <w:r w:rsidRPr="00AB60A4">
        <w:rPr>
          <w:bCs/>
          <w:i/>
          <w:sz w:val="18"/>
          <w:szCs w:val="18"/>
          <w:lang w:val="fr-FR"/>
        </w:rPr>
        <w:t>Tăng cường và đổi mới sự lãnh đạo của Đảng đối với công tác dân vận trong tình hình mới</w:t>
      </w:r>
      <w:r w:rsidRPr="00AB60A4">
        <w:rPr>
          <w:bCs/>
          <w:sz w:val="18"/>
          <w:szCs w:val="18"/>
          <w:lang w:val="fr-FR"/>
        </w:rPr>
        <w:t xml:space="preserve">"; </w:t>
      </w:r>
      <w:r w:rsidRPr="00AB60A4">
        <w:rPr>
          <w:rFonts w:eastAsia="Calibri"/>
          <w:bCs/>
          <w:sz w:val="18"/>
          <w:szCs w:val="18"/>
          <w:bdr w:val="none" w:sz="0" w:space="0" w:color="auto" w:frame="1"/>
          <w:lang w:val="it-IT"/>
        </w:rPr>
        <w:t xml:space="preserve">Quyết định số 845-QĐ/HU ngày 07/01/2022 của Ban Thường vụ Huyện ủy ban hành Quy chế công tác dân vận của hệ thống chính trị huyện Quỳnh Nhai; </w:t>
      </w:r>
      <w:r w:rsidRPr="00AB60A4">
        <w:rPr>
          <w:rFonts w:eastAsia="Calibri"/>
          <w:sz w:val="18"/>
          <w:szCs w:val="18"/>
          <w:lang w:val="it-IT"/>
        </w:rPr>
        <w:t>Quy định số 429-QĐ/TU ngày 01/7/2022 về đối thoại</w:t>
      </w:r>
      <w:r w:rsidRPr="00AB60A4">
        <w:rPr>
          <w:rFonts w:eastAsia="Calibri"/>
          <w:bCs/>
          <w:sz w:val="18"/>
          <w:szCs w:val="18"/>
          <w:bdr w:val="none" w:sz="0" w:space="0" w:color="auto" w:frame="1"/>
          <w:lang w:val="it-IT"/>
        </w:rPr>
        <w:t xml:space="preserve"> trực tiếp giữa người đứng đầu cấp ủy, chính quyền các cấp; người đứng đầu các sở, ban, ngành cấp tỉnh với nhân dân đến với toàn bộ các cơ sở trực thuộc trong toàn Đảng bộ huyện; Chỉ thị số 11-CT/TU ngày 28/9/2021 của Ban Thường vụ Tỉnh ủy về đẩy mạnh phong trào thi đua </w:t>
      </w:r>
      <w:r w:rsidRPr="00AB60A4">
        <w:rPr>
          <w:rFonts w:eastAsia="Calibri"/>
          <w:bCs/>
          <w:i/>
          <w:sz w:val="18"/>
          <w:szCs w:val="18"/>
          <w:bdr w:val="none" w:sz="0" w:space="0" w:color="auto" w:frame="1"/>
          <w:lang w:val="it-IT"/>
        </w:rPr>
        <w:t>"Dân vận khéo"</w:t>
      </w:r>
      <w:r w:rsidRPr="00AB60A4">
        <w:rPr>
          <w:rFonts w:eastAsia="Calibri"/>
          <w:bCs/>
          <w:sz w:val="18"/>
          <w:szCs w:val="18"/>
          <w:bdr w:val="none" w:sz="0" w:space="0" w:color="auto" w:frame="1"/>
          <w:lang w:val="it-IT"/>
        </w:rPr>
        <w:t xml:space="preserve"> giai đoạn 2021-2025; </w:t>
      </w:r>
      <w:r w:rsidRPr="00AB60A4">
        <w:rPr>
          <w:rFonts w:eastAsia="Calibri"/>
          <w:spacing w:val="2"/>
          <w:sz w:val="18"/>
          <w:szCs w:val="18"/>
          <w:lang w:val="pt-BR"/>
        </w:rPr>
        <w:t xml:space="preserve">Kế hoạch </w:t>
      </w:r>
      <w:r w:rsidRPr="00AB60A4">
        <w:rPr>
          <w:spacing w:val="2"/>
          <w:sz w:val="18"/>
          <w:szCs w:val="18"/>
          <w:lang w:val="pt-BR"/>
        </w:rPr>
        <w:t xml:space="preserve">số 307-KH/HU ngày 25/01/2024 về </w:t>
      </w:r>
      <w:r w:rsidRPr="00AB60A4">
        <w:rPr>
          <w:rFonts w:eastAsia="Calibri"/>
          <w:spacing w:val="2"/>
          <w:sz w:val="18"/>
          <w:szCs w:val="18"/>
          <w:lang w:val="pt-BR"/>
        </w:rPr>
        <w:t xml:space="preserve">thực hiện Chỉ thị </w:t>
      </w:r>
      <w:r w:rsidRPr="00AB60A4">
        <w:rPr>
          <w:spacing w:val="2"/>
          <w:sz w:val="18"/>
          <w:szCs w:val="18"/>
        </w:rPr>
        <w:t>số 39-CT/TU ngày 16/01/2024 của Ban Thường vụ Tỉnh ủy về tăng cường sự lãnh đạo của các cấp ủy đảng, tiếp tục đẩy mạnh,</w:t>
      </w:r>
      <w:r w:rsidRPr="00AB60A4">
        <w:rPr>
          <w:spacing w:val="2"/>
          <w:sz w:val="18"/>
          <w:szCs w:val="18"/>
          <w:lang w:val="pt-BR"/>
        </w:rPr>
        <w:t xml:space="preserve"> </w:t>
      </w:r>
      <w:r w:rsidRPr="00AB60A4">
        <w:rPr>
          <w:spacing w:val="2"/>
          <w:sz w:val="18"/>
          <w:szCs w:val="18"/>
        </w:rPr>
        <w:t>nâng cao chất lượng, hiệu quả thực hiện dân chủ ở cơ sở trên địa bàn</w:t>
      </w:r>
      <w:r w:rsidRPr="00AB60A4">
        <w:rPr>
          <w:spacing w:val="2"/>
          <w:sz w:val="18"/>
          <w:szCs w:val="18"/>
          <w:lang w:val="pt-BR"/>
        </w:rPr>
        <w:t xml:space="preserve"> tỉnh.</w:t>
      </w:r>
    </w:p>
  </w:footnote>
  <w:footnote w:id="35">
    <w:p w14:paraId="103B2961" w14:textId="0CCF585B" w:rsidR="001A2358" w:rsidRPr="00AB60A4" w:rsidRDefault="001A2358" w:rsidP="00C04CD6">
      <w:pPr>
        <w:ind w:firstLine="567"/>
        <w:jc w:val="both"/>
        <w:rPr>
          <w:sz w:val="18"/>
          <w:szCs w:val="18"/>
          <w:lang w:val="es-ES"/>
        </w:rPr>
      </w:pPr>
      <w:r w:rsidRPr="00AB60A4">
        <w:rPr>
          <w:rStyle w:val="FootnoteReference"/>
          <w:sz w:val="18"/>
          <w:szCs w:val="18"/>
        </w:rPr>
        <w:footnoteRef/>
      </w:r>
      <w:r w:rsidRPr="00AB60A4">
        <w:rPr>
          <w:spacing w:val="2"/>
          <w:sz w:val="18"/>
          <w:szCs w:val="18"/>
          <w:lang w:val="pt-BR"/>
        </w:rPr>
        <w:t xml:space="preserve"> Trong giai đoạn 2020-2025 tổ c</w:t>
      </w:r>
      <w:r w:rsidRPr="00AB60A4">
        <w:rPr>
          <w:rFonts w:eastAsia="Calibri"/>
          <w:sz w:val="18"/>
          <w:szCs w:val="18"/>
          <w:lang w:val="es-ES"/>
        </w:rPr>
        <w:t xml:space="preserve">hức triển khai, thực hiện </w:t>
      </w:r>
      <w:r>
        <w:rPr>
          <w:rFonts w:eastAsia="Calibri"/>
          <w:sz w:val="18"/>
          <w:szCs w:val="18"/>
          <w:lang w:val="es-ES"/>
        </w:rPr>
        <w:t>74</w:t>
      </w:r>
      <w:r w:rsidRPr="00AB60A4">
        <w:rPr>
          <w:rFonts w:eastAsia="Calibri"/>
          <w:sz w:val="18"/>
          <w:szCs w:val="18"/>
          <w:lang w:val="es-ES"/>
        </w:rPr>
        <w:t xml:space="preserve"> mô hình.</w:t>
      </w:r>
    </w:p>
  </w:footnote>
  <w:footnote w:id="36">
    <w:p w14:paraId="48AF3951" w14:textId="242BF6AF" w:rsidR="001A2358" w:rsidRPr="00AB60A4" w:rsidRDefault="001A2358" w:rsidP="00C04CD6">
      <w:pPr>
        <w:pStyle w:val="Vnbnnidung0"/>
        <w:shd w:val="clear" w:color="auto" w:fill="auto"/>
        <w:tabs>
          <w:tab w:val="left" w:pos="709"/>
        </w:tabs>
        <w:spacing w:before="120" w:line="240" w:lineRule="auto"/>
        <w:ind w:firstLine="567"/>
        <w:jc w:val="both"/>
        <w:rPr>
          <w:sz w:val="18"/>
          <w:szCs w:val="18"/>
          <w:lang w:val="sv-SE"/>
        </w:rPr>
      </w:pPr>
      <w:r w:rsidRPr="00AB60A4">
        <w:rPr>
          <w:rStyle w:val="FootnoteReference"/>
          <w:sz w:val="18"/>
          <w:szCs w:val="18"/>
        </w:rPr>
        <w:footnoteRef/>
      </w:r>
      <w:r w:rsidRPr="00AB60A4">
        <w:rPr>
          <w:sz w:val="18"/>
          <w:szCs w:val="18"/>
          <w:lang w:val="sv-SE"/>
        </w:rPr>
        <w:t xml:space="preserve"> K</w:t>
      </w:r>
      <w:r w:rsidRPr="00AB60A4">
        <w:rPr>
          <w:sz w:val="18"/>
          <w:szCs w:val="18"/>
          <w:lang w:val="pt-BR"/>
        </w:rPr>
        <w:t>iện toàn 04 Ban Chỉ đạo về thực hiện dân chủ ở cơ sở;</w:t>
      </w:r>
      <w:r w:rsidRPr="00AB60A4">
        <w:rPr>
          <w:i/>
          <w:sz w:val="18"/>
          <w:szCs w:val="18"/>
          <w:lang w:val="it-IT"/>
        </w:rPr>
        <w:t xml:space="preserve"> </w:t>
      </w:r>
      <w:r w:rsidRPr="00AB60A4">
        <w:rPr>
          <w:bCs/>
          <w:sz w:val="18"/>
          <w:szCs w:val="18"/>
          <w:lang w:val="pt-BR" w:eastAsia="vi-VN"/>
        </w:rPr>
        <w:t>ban hành Quy chế làm việc của Ban Chỉ đạo về thực hiện dân chủ ở cơ sở; phân công nhiệm vụ thành viên Ban Chỉ đạo về thực hiện dân chủ ở cơ sở.</w:t>
      </w:r>
    </w:p>
  </w:footnote>
  <w:footnote w:id="37">
    <w:p w14:paraId="5D083283" w14:textId="49ECDBAA" w:rsidR="001A2358" w:rsidRPr="00091E7D" w:rsidRDefault="001A2358" w:rsidP="00091E7D">
      <w:pPr>
        <w:pStyle w:val="FootnoteText"/>
        <w:ind w:firstLine="567"/>
        <w:jc w:val="both"/>
        <w:rPr>
          <w:lang w:val="en-US"/>
        </w:rPr>
      </w:pPr>
      <w:r>
        <w:rPr>
          <w:rStyle w:val="FootnoteReference"/>
        </w:rPr>
        <w:footnoteRef/>
      </w:r>
      <w:r>
        <w:t xml:space="preserve"> </w:t>
      </w:r>
      <w:r w:rsidRPr="00A60887">
        <w:rPr>
          <w:rFonts w:eastAsia="Batang" w:cs="Times New Roman"/>
          <w:szCs w:val="28"/>
          <w:lang w:val="nl-NL" w:eastAsia="ko-KR"/>
        </w:rPr>
        <w:t>Nghị quyết số 76/NQ-CP ngày 15</w:t>
      </w:r>
      <w:r>
        <w:rPr>
          <w:rFonts w:eastAsia="Batang" w:cs="Times New Roman"/>
          <w:szCs w:val="28"/>
          <w:lang w:val="nl-NL" w:eastAsia="ko-KR"/>
        </w:rPr>
        <w:t>/</w:t>
      </w:r>
      <w:r w:rsidRPr="00A60887">
        <w:rPr>
          <w:rFonts w:eastAsia="Batang" w:cs="Times New Roman"/>
          <w:szCs w:val="28"/>
          <w:lang w:val="nl-NL" w:eastAsia="ko-KR"/>
        </w:rPr>
        <w:t>7</w:t>
      </w:r>
      <w:r>
        <w:rPr>
          <w:rFonts w:eastAsia="Batang" w:cs="Times New Roman"/>
          <w:szCs w:val="28"/>
          <w:lang w:val="nl-NL" w:eastAsia="ko-KR"/>
        </w:rPr>
        <w:t>/</w:t>
      </w:r>
      <w:r w:rsidRPr="00A60887">
        <w:rPr>
          <w:rFonts w:eastAsia="Batang" w:cs="Times New Roman"/>
          <w:szCs w:val="28"/>
          <w:lang w:val="nl-NL" w:eastAsia="ko-KR"/>
        </w:rPr>
        <w:t xml:space="preserve">2021 của Chính phủ ban hành </w:t>
      </w:r>
      <w:r w:rsidRPr="00A60887">
        <w:rPr>
          <w:rFonts w:eastAsia="Batang" w:cs="Times New Roman"/>
          <w:bCs/>
          <w:szCs w:val="28"/>
          <w:lang w:val="en-US" w:eastAsia="ko-KR"/>
        </w:rPr>
        <w:t>Chương trình tổng thể cải cách hành chính nhà nước giai đoạn 2021-2030;</w:t>
      </w:r>
      <w:r w:rsidRPr="00A60887">
        <w:rPr>
          <w:rFonts w:eastAsia="Batang" w:cs="Times New Roman"/>
          <w:bCs/>
          <w:spacing w:val="6"/>
          <w:szCs w:val="28"/>
          <w:lang w:val="en-US" w:eastAsia="ko-KR"/>
        </w:rPr>
        <w:t xml:space="preserve"> </w:t>
      </w:r>
      <w:r w:rsidRPr="00A60887">
        <w:rPr>
          <w:rFonts w:eastAsia="Arial" w:cs="Times New Roman"/>
          <w:szCs w:val="28"/>
          <w:lang w:val="en-US" w:eastAsia="ko-KR"/>
        </w:rPr>
        <w:t>Chỉ thị số 23/CT-TTg ngày 02</w:t>
      </w:r>
      <w:r>
        <w:rPr>
          <w:rFonts w:eastAsia="Arial" w:cs="Times New Roman"/>
          <w:szCs w:val="28"/>
          <w:lang w:val="en-US" w:eastAsia="ko-KR"/>
        </w:rPr>
        <w:t>/</w:t>
      </w:r>
      <w:r w:rsidRPr="00A60887">
        <w:rPr>
          <w:rFonts w:eastAsia="Arial" w:cs="Times New Roman"/>
          <w:szCs w:val="28"/>
          <w:lang w:val="en-US" w:eastAsia="ko-KR"/>
        </w:rPr>
        <w:t>9</w:t>
      </w:r>
      <w:r>
        <w:rPr>
          <w:rFonts w:eastAsia="Arial" w:cs="Times New Roman"/>
          <w:szCs w:val="28"/>
          <w:lang w:val="en-US" w:eastAsia="ko-KR"/>
        </w:rPr>
        <w:t>/</w:t>
      </w:r>
      <w:r w:rsidRPr="00A60887">
        <w:rPr>
          <w:rFonts w:eastAsia="Arial" w:cs="Times New Roman"/>
          <w:szCs w:val="28"/>
          <w:lang w:val="en-US" w:eastAsia="ko-KR"/>
        </w:rPr>
        <w:t>2021 của Thủ tướng Chính phủ về việc đẩy mạnh thực hiện Chương trình tổng thể cải cách hành chính nhà nước giai đoạn 2021-2030;</w:t>
      </w:r>
      <w:r w:rsidRPr="00A60887">
        <w:rPr>
          <w:rFonts w:eastAsia="Batang" w:cs="Times New Roman"/>
          <w:bCs/>
          <w:spacing w:val="6"/>
          <w:szCs w:val="28"/>
          <w:lang w:val="en-US" w:eastAsia="ko-KR"/>
        </w:rPr>
        <w:t xml:space="preserve"> </w:t>
      </w:r>
      <w:r w:rsidRPr="00A60887">
        <w:rPr>
          <w:rFonts w:eastAsia="Batang" w:cs="Times New Roman"/>
          <w:szCs w:val="28"/>
          <w:lang w:val="en-US" w:eastAsia="ko-KR"/>
        </w:rPr>
        <w:t xml:space="preserve">Nghị định số 45/2020/NĐ-CP ngày 08/4/2020 của Chính phủ về thực hiện thủ tục hành chính trên môi trường điện tử; </w:t>
      </w:r>
      <w:r w:rsidRPr="00A60887">
        <w:rPr>
          <w:rFonts w:eastAsia="Arial" w:cs="Times New Roman"/>
          <w:szCs w:val="28"/>
          <w:shd w:val="clear" w:color="auto" w:fill="FFFFFF"/>
          <w:lang w:eastAsia="ko-KR"/>
        </w:rPr>
        <w:t>Nghị quyết số 03-NQ/TU</w:t>
      </w:r>
      <w:r w:rsidRPr="00A60887">
        <w:rPr>
          <w:rFonts w:eastAsia="Arial" w:cs="Times New Roman"/>
          <w:szCs w:val="28"/>
          <w:shd w:val="clear" w:color="auto" w:fill="FFFFFF"/>
          <w:lang w:val="en-US" w:eastAsia="ko-KR"/>
        </w:rPr>
        <w:t xml:space="preserve"> </w:t>
      </w:r>
      <w:r w:rsidRPr="00A60887">
        <w:rPr>
          <w:rFonts w:eastAsia="Arial" w:cs="Times New Roman"/>
          <w:szCs w:val="28"/>
          <w:shd w:val="clear" w:color="auto" w:fill="FFFFFF"/>
          <w:lang w:eastAsia="ko-KR"/>
        </w:rPr>
        <w:t>ngày 21</w:t>
      </w:r>
      <w:r>
        <w:rPr>
          <w:rFonts w:eastAsia="Arial" w:cs="Times New Roman"/>
          <w:szCs w:val="28"/>
          <w:shd w:val="clear" w:color="auto" w:fill="FFFFFF"/>
          <w:lang w:val="en-US" w:eastAsia="ko-KR"/>
        </w:rPr>
        <w:t>/</w:t>
      </w:r>
      <w:r w:rsidRPr="00A60887">
        <w:rPr>
          <w:rFonts w:eastAsia="Arial" w:cs="Times New Roman"/>
          <w:szCs w:val="28"/>
          <w:shd w:val="clear" w:color="auto" w:fill="FFFFFF"/>
          <w:lang w:eastAsia="ko-KR"/>
        </w:rPr>
        <w:t>01</w:t>
      </w:r>
      <w:r>
        <w:rPr>
          <w:rFonts w:eastAsia="Arial" w:cs="Times New Roman"/>
          <w:szCs w:val="28"/>
          <w:shd w:val="clear" w:color="auto" w:fill="FFFFFF"/>
          <w:lang w:val="en-US" w:eastAsia="ko-KR"/>
        </w:rPr>
        <w:t>/</w:t>
      </w:r>
      <w:r w:rsidRPr="00A60887">
        <w:rPr>
          <w:rFonts w:eastAsia="Arial" w:cs="Times New Roman"/>
          <w:szCs w:val="28"/>
          <w:shd w:val="clear" w:color="auto" w:fill="FFFFFF"/>
          <w:lang w:eastAsia="ko-KR"/>
        </w:rPr>
        <w:t xml:space="preserve">2021 của Ban </w:t>
      </w:r>
      <w:r w:rsidRPr="00A60887">
        <w:rPr>
          <w:rFonts w:eastAsia="Arial" w:cs="Times New Roman"/>
          <w:szCs w:val="28"/>
          <w:shd w:val="clear" w:color="auto" w:fill="FFFFFF"/>
          <w:lang w:val="en-US" w:eastAsia="ko-KR"/>
        </w:rPr>
        <w:t>C</w:t>
      </w:r>
      <w:r w:rsidRPr="00A60887">
        <w:rPr>
          <w:rFonts w:eastAsia="Arial" w:cs="Times New Roman"/>
          <w:szCs w:val="28"/>
          <w:shd w:val="clear" w:color="auto" w:fill="FFFFFF"/>
          <w:lang w:eastAsia="ko-KR"/>
        </w:rPr>
        <w:t xml:space="preserve">hấp hành Đảng bộ tỉnh Sơn La </w:t>
      </w:r>
      <w:r w:rsidRPr="00A60887">
        <w:rPr>
          <w:rFonts w:eastAsia="Arial" w:cs="Times New Roman"/>
          <w:szCs w:val="28"/>
          <w:lang w:eastAsia="ko-KR"/>
        </w:rPr>
        <w:t>về đẩy mạnh cải cách hành chính nhà nước tỉnh Sơn La, giai đoạn 2021-2025</w:t>
      </w:r>
    </w:p>
  </w:footnote>
  <w:footnote w:id="38">
    <w:p w14:paraId="65637E0F" w14:textId="073F7EA2" w:rsidR="001A2358" w:rsidRDefault="001A2358" w:rsidP="00321F5A">
      <w:pPr>
        <w:ind w:firstLine="567"/>
        <w:jc w:val="both"/>
        <w:rPr>
          <w:color w:val="000000"/>
          <w:sz w:val="20"/>
          <w:szCs w:val="20"/>
          <w:lang w:eastAsia="en-GB"/>
        </w:rPr>
      </w:pPr>
      <w:r>
        <w:rPr>
          <w:vertAlign w:val="superscript"/>
        </w:rPr>
        <w:footnoteRef/>
      </w:r>
      <w:r>
        <w:rPr>
          <w:color w:val="000000"/>
          <w:sz w:val="20"/>
          <w:szCs w:val="20"/>
        </w:rPr>
        <w:t xml:space="preserve"> </w:t>
      </w:r>
      <w:r>
        <w:rPr>
          <w:color w:val="000000"/>
          <w:sz w:val="20"/>
          <w:szCs w:val="20"/>
          <w:lang w:val="en-US"/>
        </w:rPr>
        <w:t>Đã</w:t>
      </w:r>
      <w:r>
        <w:rPr>
          <w:color w:val="000000"/>
          <w:sz w:val="20"/>
          <w:szCs w:val="20"/>
        </w:rPr>
        <w:t xml:space="preserve"> tiếp </w:t>
      </w:r>
      <w:r>
        <w:rPr>
          <w:color w:val="000000"/>
          <w:sz w:val="20"/>
          <w:szCs w:val="20"/>
          <w:lang w:val="en-US"/>
        </w:rPr>
        <w:t>356</w:t>
      </w:r>
      <w:r>
        <w:rPr>
          <w:color w:val="000000"/>
          <w:sz w:val="20"/>
          <w:szCs w:val="20"/>
        </w:rPr>
        <w:t xml:space="preserve"> lượt người; tiếp nhận </w:t>
      </w:r>
      <w:r>
        <w:rPr>
          <w:color w:val="000000"/>
          <w:sz w:val="20"/>
          <w:szCs w:val="20"/>
          <w:lang w:val="en-US"/>
        </w:rPr>
        <w:t>129</w:t>
      </w:r>
      <w:r>
        <w:rPr>
          <w:color w:val="000000"/>
          <w:sz w:val="20"/>
          <w:szCs w:val="20"/>
        </w:rPr>
        <w:t xml:space="preserve"> đơn (khiếu nại, tố cáo, phản ánh, kiến nghị).</w:t>
      </w:r>
    </w:p>
  </w:footnote>
  <w:footnote w:id="39">
    <w:p w14:paraId="34E8007C" w14:textId="12DC6A3D" w:rsidR="001A2358" w:rsidRDefault="001A2358" w:rsidP="00321F5A">
      <w:pPr>
        <w:ind w:firstLine="567"/>
        <w:jc w:val="both"/>
        <w:rPr>
          <w:color w:val="000000"/>
          <w:spacing w:val="-6"/>
          <w:sz w:val="20"/>
          <w:szCs w:val="20"/>
        </w:rPr>
      </w:pPr>
      <w:r>
        <w:rPr>
          <w:spacing w:val="-6"/>
          <w:vertAlign w:val="superscript"/>
        </w:rPr>
        <w:footnoteRef/>
      </w:r>
      <w:r>
        <w:rPr>
          <w:color w:val="000000"/>
          <w:spacing w:val="-6"/>
          <w:sz w:val="20"/>
          <w:szCs w:val="20"/>
        </w:rPr>
        <w:t xml:space="preserve"> Đã tổ chức </w:t>
      </w:r>
      <w:r>
        <w:rPr>
          <w:color w:val="000000"/>
          <w:spacing w:val="-6"/>
          <w:sz w:val="20"/>
          <w:szCs w:val="20"/>
          <w:lang w:val="en-US"/>
        </w:rPr>
        <w:t>107</w:t>
      </w:r>
      <w:r>
        <w:rPr>
          <w:color w:val="000000"/>
          <w:spacing w:val="-6"/>
          <w:sz w:val="20"/>
          <w:szCs w:val="20"/>
        </w:rPr>
        <w:t xml:space="preserve"> cuộc tiếp xúc, đối thoại trực tiếp giữa người đứng đầu cấp ủy, chính quyền các cấp với Nhân dân.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8233A" w14:textId="77777777" w:rsidR="001A2358" w:rsidRDefault="001A2358" w:rsidP="00C039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A7C23AD" w14:textId="77777777" w:rsidR="001A2358" w:rsidRDefault="001A2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81022"/>
      <w:docPartObj>
        <w:docPartGallery w:val="Page Numbers (Top of Page)"/>
        <w:docPartUnique/>
      </w:docPartObj>
    </w:sdtPr>
    <w:sdtEndPr/>
    <w:sdtContent>
      <w:p w14:paraId="67E86AF8" w14:textId="4FC391CF" w:rsidR="001A2358" w:rsidRDefault="001A2358">
        <w:pPr>
          <w:pStyle w:val="Header"/>
          <w:jc w:val="center"/>
        </w:pPr>
        <w:r w:rsidRPr="007B448C">
          <w:rPr>
            <w:sz w:val="24"/>
          </w:rPr>
          <w:fldChar w:fldCharType="begin"/>
        </w:r>
        <w:r w:rsidRPr="007B448C">
          <w:rPr>
            <w:sz w:val="24"/>
          </w:rPr>
          <w:instrText>PAGE   \* MERGEFORMAT</w:instrText>
        </w:r>
        <w:r w:rsidRPr="007B448C">
          <w:rPr>
            <w:sz w:val="24"/>
          </w:rPr>
          <w:fldChar w:fldCharType="separate"/>
        </w:r>
        <w:r w:rsidR="00D550A5" w:rsidRPr="00D550A5">
          <w:rPr>
            <w:noProof/>
            <w:sz w:val="24"/>
            <w:lang w:val="vi-VN"/>
          </w:rPr>
          <w:t>20</w:t>
        </w:r>
        <w:r w:rsidRPr="007B448C">
          <w:rPr>
            <w:noProof/>
            <w:sz w:val="24"/>
            <w:lang w:val="vi-V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5B4A"/>
    <w:multiLevelType w:val="hybridMultilevel"/>
    <w:tmpl w:val="EB5CAAB6"/>
    <w:lvl w:ilvl="0" w:tplc="16BA4748">
      <w:start w:val="1"/>
      <w:numFmt w:val="decimal"/>
      <w:lvlText w:val="%1."/>
      <w:lvlJc w:val="left"/>
      <w:pPr>
        <w:tabs>
          <w:tab w:val="num" w:pos="1080"/>
        </w:tabs>
        <w:ind w:left="1080" w:hanging="360"/>
      </w:pPr>
      <w:rPr>
        <w:rFonts w:hint="default"/>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C5729"/>
    <w:multiLevelType w:val="hybridMultilevel"/>
    <w:tmpl w:val="E042EEE4"/>
    <w:lvl w:ilvl="0" w:tplc="858E22BE">
      <w:start w:val="1"/>
      <w:numFmt w:val="upperRoman"/>
      <w:lvlText w:val="%1."/>
      <w:lvlJc w:val="left"/>
      <w:pPr>
        <w:tabs>
          <w:tab w:val="num" w:pos="1680"/>
        </w:tabs>
        <w:ind w:left="1680" w:hanging="960"/>
      </w:pPr>
      <w:rPr>
        <w:rFonts w:hint="default"/>
        <w:b w:val="0"/>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481A72"/>
    <w:multiLevelType w:val="multilevel"/>
    <w:tmpl w:val="7532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50019"/>
    <w:multiLevelType w:val="hybridMultilevel"/>
    <w:tmpl w:val="3CE44F04"/>
    <w:lvl w:ilvl="0" w:tplc="859AFBCA">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BDB55D6"/>
    <w:multiLevelType w:val="hybridMultilevel"/>
    <w:tmpl w:val="581460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1E51FA"/>
    <w:multiLevelType w:val="hybridMultilevel"/>
    <w:tmpl w:val="D47C2B5E"/>
    <w:lvl w:ilvl="0" w:tplc="31841F1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B71224"/>
    <w:multiLevelType w:val="hybridMultilevel"/>
    <w:tmpl w:val="FF2E33CE"/>
    <w:lvl w:ilvl="0" w:tplc="5DF01D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4762B8"/>
    <w:multiLevelType w:val="hybridMultilevel"/>
    <w:tmpl w:val="AC18BD02"/>
    <w:lvl w:ilvl="0" w:tplc="8DFA4FF8">
      <w:start w:val="1"/>
      <w:numFmt w:val="decimal"/>
      <w:lvlText w:val="%1."/>
      <w:lvlJc w:val="left"/>
      <w:pPr>
        <w:tabs>
          <w:tab w:val="num" w:pos="1080"/>
        </w:tabs>
        <w:ind w:left="1080" w:hanging="360"/>
      </w:pPr>
      <w:rPr>
        <w:rFonts w:hint="default"/>
        <w:sz w:val="28"/>
      </w:rPr>
    </w:lvl>
    <w:lvl w:ilvl="1" w:tplc="506C97DC">
      <w:numFmt w:val="none"/>
      <w:lvlText w:val=""/>
      <w:lvlJc w:val="left"/>
      <w:pPr>
        <w:tabs>
          <w:tab w:val="num" w:pos="360"/>
        </w:tabs>
      </w:pPr>
    </w:lvl>
    <w:lvl w:ilvl="2" w:tplc="65EA42E6">
      <w:numFmt w:val="none"/>
      <w:lvlText w:val=""/>
      <w:lvlJc w:val="left"/>
      <w:pPr>
        <w:tabs>
          <w:tab w:val="num" w:pos="360"/>
        </w:tabs>
      </w:pPr>
    </w:lvl>
    <w:lvl w:ilvl="3" w:tplc="D56293E0">
      <w:numFmt w:val="none"/>
      <w:lvlText w:val=""/>
      <w:lvlJc w:val="left"/>
      <w:pPr>
        <w:tabs>
          <w:tab w:val="num" w:pos="360"/>
        </w:tabs>
      </w:pPr>
    </w:lvl>
    <w:lvl w:ilvl="4" w:tplc="84DEDB1E">
      <w:numFmt w:val="none"/>
      <w:lvlText w:val=""/>
      <w:lvlJc w:val="left"/>
      <w:pPr>
        <w:tabs>
          <w:tab w:val="num" w:pos="360"/>
        </w:tabs>
      </w:pPr>
    </w:lvl>
    <w:lvl w:ilvl="5" w:tplc="AD029C9E">
      <w:numFmt w:val="none"/>
      <w:lvlText w:val=""/>
      <w:lvlJc w:val="left"/>
      <w:pPr>
        <w:tabs>
          <w:tab w:val="num" w:pos="360"/>
        </w:tabs>
      </w:pPr>
    </w:lvl>
    <w:lvl w:ilvl="6" w:tplc="E03E5CB2">
      <w:numFmt w:val="none"/>
      <w:lvlText w:val=""/>
      <w:lvlJc w:val="left"/>
      <w:pPr>
        <w:tabs>
          <w:tab w:val="num" w:pos="360"/>
        </w:tabs>
      </w:pPr>
    </w:lvl>
    <w:lvl w:ilvl="7" w:tplc="8B000004">
      <w:numFmt w:val="none"/>
      <w:lvlText w:val=""/>
      <w:lvlJc w:val="left"/>
      <w:pPr>
        <w:tabs>
          <w:tab w:val="num" w:pos="360"/>
        </w:tabs>
      </w:pPr>
    </w:lvl>
    <w:lvl w:ilvl="8" w:tplc="E30491CE">
      <w:numFmt w:val="none"/>
      <w:lvlText w:val=""/>
      <w:lvlJc w:val="left"/>
      <w:pPr>
        <w:tabs>
          <w:tab w:val="num" w:pos="360"/>
        </w:tabs>
      </w:pPr>
    </w:lvl>
  </w:abstractNum>
  <w:abstractNum w:abstractNumId="8">
    <w:nsid w:val="3530241E"/>
    <w:multiLevelType w:val="hybridMultilevel"/>
    <w:tmpl w:val="30C2E0FA"/>
    <w:lvl w:ilvl="0" w:tplc="A824D8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A2430B9"/>
    <w:multiLevelType w:val="hybridMultilevel"/>
    <w:tmpl w:val="585C22A0"/>
    <w:lvl w:ilvl="0" w:tplc="A4829F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BD055BE"/>
    <w:multiLevelType w:val="hybridMultilevel"/>
    <w:tmpl w:val="D0FAA574"/>
    <w:lvl w:ilvl="0" w:tplc="3E5238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407E614C"/>
    <w:multiLevelType w:val="multilevel"/>
    <w:tmpl w:val="7340CFFA"/>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B471DC9"/>
    <w:multiLevelType w:val="hybridMultilevel"/>
    <w:tmpl w:val="C5DC0D4A"/>
    <w:lvl w:ilvl="0" w:tplc="A8A0AC5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8EC1E99"/>
    <w:multiLevelType w:val="hybridMultilevel"/>
    <w:tmpl w:val="7DD8501A"/>
    <w:lvl w:ilvl="0" w:tplc="0C5C9DE8">
      <w:start w:val="1"/>
      <w:numFmt w:val="bullet"/>
      <w:suff w:val="spac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2A4649"/>
    <w:multiLevelType w:val="hybridMultilevel"/>
    <w:tmpl w:val="3D0E9302"/>
    <w:lvl w:ilvl="0" w:tplc="F02C55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C02728"/>
    <w:multiLevelType w:val="multilevel"/>
    <w:tmpl w:val="C20A7F7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5FDD790C"/>
    <w:multiLevelType w:val="hybridMultilevel"/>
    <w:tmpl w:val="DF4AC472"/>
    <w:lvl w:ilvl="0" w:tplc="FAA4170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0EA2E56"/>
    <w:multiLevelType w:val="hybridMultilevel"/>
    <w:tmpl w:val="55FC3768"/>
    <w:lvl w:ilvl="0" w:tplc="E69A2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6BB71D9"/>
    <w:multiLevelType w:val="hybridMultilevel"/>
    <w:tmpl w:val="F11206C4"/>
    <w:lvl w:ilvl="0" w:tplc="6DC21FBC">
      <w:start w:val="1"/>
      <w:numFmt w:val="bullet"/>
      <w:suff w:val="space"/>
      <w:lvlText w:val="-"/>
      <w:lvlJc w:val="left"/>
      <w:pPr>
        <w:ind w:left="928" w:hanging="360"/>
      </w:pPr>
      <w:rPr>
        <w:rFonts w:ascii="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nsid w:val="6A8442F6"/>
    <w:multiLevelType w:val="multilevel"/>
    <w:tmpl w:val="C6680DB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72353A75"/>
    <w:multiLevelType w:val="multilevel"/>
    <w:tmpl w:val="93EA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86577C"/>
    <w:multiLevelType w:val="hybridMultilevel"/>
    <w:tmpl w:val="FB1274BA"/>
    <w:lvl w:ilvl="0" w:tplc="DF1CBD04">
      <w:start w:val="1"/>
      <w:numFmt w:val="upperRoman"/>
      <w:lvlText w:val="%1."/>
      <w:lvlJc w:val="left"/>
      <w:pPr>
        <w:tabs>
          <w:tab w:val="num" w:pos="1440"/>
        </w:tabs>
        <w:ind w:left="1440" w:hanging="72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D36426C"/>
    <w:multiLevelType w:val="multilevel"/>
    <w:tmpl w:val="C1BA9A7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8"/>
  </w:num>
  <w:num w:numId="2">
    <w:abstractNumId w:val="7"/>
  </w:num>
  <w:num w:numId="3">
    <w:abstractNumId w:val="4"/>
  </w:num>
  <w:num w:numId="4">
    <w:abstractNumId w:val="0"/>
  </w:num>
  <w:num w:numId="5">
    <w:abstractNumId w:val="15"/>
  </w:num>
  <w:num w:numId="6">
    <w:abstractNumId w:val="22"/>
  </w:num>
  <w:num w:numId="7">
    <w:abstractNumId w:val="1"/>
  </w:num>
  <w:num w:numId="8">
    <w:abstractNumId w:val="6"/>
  </w:num>
  <w:num w:numId="9">
    <w:abstractNumId w:val="12"/>
  </w:num>
  <w:num w:numId="10">
    <w:abstractNumId w:val="3"/>
  </w:num>
  <w:num w:numId="11">
    <w:abstractNumId w:val="9"/>
  </w:num>
  <w:num w:numId="12">
    <w:abstractNumId w:val="17"/>
  </w:num>
  <w:num w:numId="13">
    <w:abstractNumId w:val="21"/>
  </w:num>
  <w:num w:numId="14">
    <w:abstractNumId w:val="16"/>
  </w:num>
  <w:num w:numId="15">
    <w:abstractNumId w:val="14"/>
  </w:num>
  <w:num w:numId="16">
    <w:abstractNumId w:val="11"/>
  </w:num>
  <w:num w:numId="17">
    <w:abstractNumId w:val="5"/>
  </w:num>
  <w:num w:numId="18">
    <w:abstractNumId w:val="18"/>
  </w:num>
  <w:num w:numId="19">
    <w:abstractNumId w:val="13"/>
  </w:num>
  <w:num w:numId="20">
    <w:abstractNumId w:val="19"/>
  </w:num>
  <w:num w:numId="21">
    <w:abstractNumId w:val="10"/>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6F"/>
    <w:rsid w:val="00000141"/>
    <w:rsid w:val="00000411"/>
    <w:rsid w:val="00000A64"/>
    <w:rsid w:val="00000BAA"/>
    <w:rsid w:val="000015B3"/>
    <w:rsid w:val="000016C4"/>
    <w:rsid w:val="00001814"/>
    <w:rsid w:val="00001C2D"/>
    <w:rsid w:val="00002107"/>
    <w:rsid w:val="0000312B"/>
    <w:rsid w:val="000034FA"/>
    <w:rsid w:val="0000387F"/>
    <w:rsid w:val="00003C3D"/>
    <w:rsid w:val="00004893"/>
    <w:rsid w:val="00005244"/>
    <w:rsid w:val="000056A5"/>
    <w:rsid w:val="00005B54"/>
    <w:rsid w:val="0000609F"/>
    <w:rsid w:val="000064EF"/>
    <w:rsid w:val="000078BF"/>
    <w:rsid w:val="00007F2E"/>
    <w:rsid w:val="0001036F"/>
    <w:rsid w:val="0001100F"/>
    <w:rsid w:val="000125A1"/>
    <w:rsid w:val="00012927"/>
    <w:rsid w:val="00013536"/>
    <w:rsid w:val="000138ED"/>
    <w:rsid w:val="00013ACE"/>
    <w:rsid w:val="000157CE"/>
    <w:rsid w:val="00016393"/>
    <w:rsid w:val="00017662"/>
    <w:rsid w:val="00017E2C"/>
    <w:rsid w:val="00020194"/>
    <w:rsid w:val="00020254"/>
    <w:rsid w:val="00022283"/>
    <w:rsid w:val="00023ED3"/>
    <w:rsid w:val="000240FB"/>
    <w:rsid w:val="000250D5"/>
    <w:rsid w:val="0002591C"/>
    <w:rsid w:val="0002637E"/>
    <w:rsid w:val="00026830"/>
    <w:rsid w:val="00026A8D"/>
    <w:rsid w:val="00027157"/>
    <w:rsid w:val="000276EF"/>
    <w:rsid w:val="0002793E"/>
    <w:rsid w:val="00027E0B"/>
    <w:rsid w:val="0003164D"/>
    <w:rsid w:val="00031E27"/>
    <w:rsid w:val="00032425"/>
    <w:rsid w:val="00032729"/>
    <w:rsid w:val="00032FDA"/>
    <w:rsid w:val="00034223"/>
    <w:rsid w:val="00034431"/>
    <w:rsid w:val="0003459E"/>
    <w:rsid w:val="000349DA"/>
    <w:rsid w:val="0003508E"/>
    <w:rsid w:val="00040BCF"/>
    <w:rsid w:val="000413A2"/>
    <w:rsid w:val="00041A2B"/>
    <w:rsid w:val="000421F7"/>
    <w:rsid w:val="00042350"/>
    <w:rsid w:val="000425FD"/>
    <w:rsid w:val="00042929"/>
    <w:rsid w:val="00043035"/>
    <w:rsid w:val="0004363C"/>
    <w:rsid w:val="000437C6"/>
    <w:rsid w:val="00043F08"/>
    <w:rsid w:val="00044C41"/>
    <w:rsid w:val="00045022"/>
    <w:rsid w:val="00045B77"/>
    <w:rsid w:val="00046230"/>
    <w:rsid w:val="00046D2A"/>
    <w:rsid w:val="000475B0"/>
    <w:rsid w:val="0005063B"/>
    <w:rsid w:val="0005121B"/>
    <w:rsid w:val="000513EA"/>
    <w:rsid w:val="0005163C"/>
    <w:rsid w:val="0005173A"/>
    <w:rsid w:val="00051E16"/>
    <w:rsid w:val="000521C8"/>
    <w:rsid w:val="000521F0"/>
    <w:rsid w:val="0005233F"/>
    <w:rsid w:val="000524BF"/>
    <w:rsid w:val="00052E1C"/>
    <w:rsid w:val="0005470F"/>
    <w:rsid w:val="0005498A"/>
    <w:rsid w:val="000551B6"/>
    <w:rsid w:val="00056316"/>
    <w:rsid w:val="00056AD2"/>
    <w:rsid w:val="00056C50"/>
    <w:rsid w:val="000573DF"/>
    <w:rsid w:val="00060090"/>
    <w:rsid w:val="000603D2"/>
    <w:rsid w:val="000618A1"/>
    <w:rsid w:val="00061CFD"/>
    <w:rsid w:val="00062263"/>
    <w:rsid w:val="0006246D"/>
    <w:rsid w:val="00062D71"/>
    <w:rsid w:val="0006332A"/>
    <w:rsid w:val="00063B24"/>
    <w:rsid w:val="00063B39"/>
    <w:rsid w:val="00063BEE"/>
    <w:rsid w:val="00063CD0"/>
    <w:rsid w:val="000641C8"/>
    <w:rsid w:val="00064E55"/>
    <w:rsid w:val="0006657C"/>
    <w:rsid w:val="00066668"/>
    <w:rsid w:val="00066D14"/>
    <w:rsid w:val="00067CF1"/>
    <w:rsid w:val="00071CF3"/>
    <w:rsid w:val="0007253F"/>
    <w:rsid w:val="00072727"/>
    <w:rsid w:val="00072DD8"/>
    <w:rsid w:val="00072DDD"/>
    <w:rsid w:val="00073D34"/>
    <w:rsid w:val="00073F88"/>
    <w:rsid w:val="000749B1"/>
    <w:rsid w:val="00074E15"/>
    <w:rsid w:val="000751DD"/>
    <w:rsid w:val="00075F1B"/>
    <w:rsid w:val="00076033"/>
    <w:rsid w:val="0007608A"/>
    <w:rsid w:val="0007616C"/>
    <w:rsid w:val="00076340"/>
    <w:rsid w:val="000765C3"/>
    <w:rsid w:val="00076F38"/>
    <w:rsid w:val="000776E5"/>
    <w:rsid w:val="000778FD"/>
    <w:rsid w:val="00077A42"/>
    <w:rsid w:val="00080275"/>
    <w:rsid w:val="000805AF"/>
    <w:rsid w:val="0008387B"/>
    <w:rsid w:val="00085C9D"/>
    <w:rsid w:val="00085E1B"/>
    <w:rsid w:val="000869C8"/>
    <w:rsid w:val="00087585"/>
    <w:rsid w:val="00087653"/>
    <w:rsid w:val="00087A84"/>
    <w:rsid w:val="00090D0E"/>
    <w:rsid w:val="00091820"/>
    <w:rsid w:val="00091A93"/>
    <w:rsid w:val="00091E7D"/>
    <w:rsid w:val="00092185"/>
    <w:rsid w:val="00092E9D"/>
    <w:rsid w:val="00092FA6"/>
    <w:rsid w:val="000935BE"/>
    <w:rsid w:val="00093677"/>
    <w:rsid w:val="000936B7"/>
    <w:rsid w:val="00093783"/>
    <w:rsid w:val="00094095"/>
    <w:rsid w:val="00094619"/>
    <w:rsid w:val="000954CC"/>
    <w:rsid w:val="000959D4"/>
    <w:rsid w:val="00096F2E"/>
    <w:rsid w:val="00097648"/>
    <w:rsid w:val="00097798"/>
    <w:rsid w:val="000A0528"/>
    <w:rsid w:val="000A08DA"/>
    <w:rsid w:val="000A10AE"/>
    <w:rsid w:val="000A1B65"/>
    <w:rsid w:val="000A232D"/>
    <w:rsid w:val="000A2D0B"/>
    <w:rsid w:val="000A2F31"/>
    <w:rsid w:val="000A305D"/>
    <w:rsid w:val="000A31BB"/>
    <w:rsid w:val="000A4090"/>
    <w:rsid w:val="000A4146"/>
    <w:rsid w:val="000A5DA6"/>
    <w:rsid w:val="000A6D26"/>
    <w:rsid w:val="000A6E37"/>
    <w:rsid w:val="000A7044"/>
    <w:rsid w:val="000A7109"/>
    <w:rsid w:val="000A7627"/>
    <w:rsid w:val="000A7C01"/>
    <w:rsid w:val="000A7C5A"/>
    <w:rsid w:val="000B08F4"/>
    <w:rsid w:val="000B0C0E"/>
    <w:rsid w:val="000B157F"/>
    <w:rsid w:val="000B1991"/>
    <w:rsid w:val="000B2C02"/>
    <w:rsid w:val="000B3010"/>
    <w:rsid w:val="000B395E"/>
    <w:rsid w:val="000B6818"/>
    <w:rsid w:val="000B7B1C"/>
    <w:rsid w:val="000C048B"/>
    <w:rsid w:val="000C0A95"/>
    <w:rsid w:val="000C14B7"/>
    <w:rsid w:val="000C1848"/>
    <w:rsid w:val="000C24C8"/>
    <w:rsid w:val="000C2648"/>
    <w:rsid w:val="000C35E2"/>
    <w:rsid w:val="000C390A"/>
    <w:rsid w:val="000C3E5D"/>
    <w:rsid w:val="000C4FBA"/>
    <w:rsid w:val="000C6376"/>
    <w:rsid w:val="000C69AB"/>
    <w:rsid w:val="000C6DB6"/>
    <w:rsid w:val="000C78E7"/>
    <w:rsid w:val="000C7AC9"/>
    <w:rsid w:val="000D0181"/>
    <w:rsid w:val="000D0C5A"/>
    <w:rsid w:val="000D185F"/>
    <w:rsid w:val="000D1C0C"/>
    <w:rsid w:val="000D30E6"/>
    <w:rsid w:val="000D34F5"/>
    <w:rsid w:val="000D3EF3"/>
    <w:rsid w:val="000D4523"/>
    <w:rsid w:val="000D45A9"/>
    <w:rsid w:val="000D45B4"/>
    <w:rsid w:val="000D474A"/>
    <w:rsid w:val="000D4856"/>
    <w:rsid w:val="000D4D32"/>
    <w:rsid w:val="000D6336"/>
    <w:rsid w:val="000D6427"/>
    <w:rsid w:val="000D6EAD"/>
    <w:rsid w:val="000D774F"/>
    <w:rsid w:val="000E03A1"/>
    <w:rsid w:val="000E05A0"/>
    <w:rsid w:val="000E1F50"/>
    <w:rsid w:val="000E3440"/>
    <w:rsid w:val="000E49C9"/>
    <w:rsid w:val="000E552A"/>
    <w:rsid w:val="000E5DE7"/>
    <w:rsid w:val="000E5EF1"/>
    <w:rsid w:val="000E60FA"/>
    <w:rsid w:val="000E6594"/>
    <w:rsid w:val="000E6C5C"/>
    <w:rsid w:val="000E75FA"/>
    <w:rsid w:val="000E7F03"/>
    <w:rsid w:val="000F0905"/>
    <w:rsid w:val="000F11BE"/>
    <w:rsid w:val="000F14D7"/>
    <w:rsid w:val="000F1E2E"/>
    <w:rsid w:val="000F2181"/>
    <w:rsid w:val="000F2563"/>
    <w:rsid w:val="000F25FA"/>
    <w:rsid w:val="000F27F4"/>
    <w:rsid w:val="000F2C4B"/>
    <w:rsid w:val="000F2D9E"/>
    <w:rsid w:val="000F35C9"/>
    <w:rsid w:val="000F39FD"/>
    <w:rsid w:val="000F43F6"/>
    <w:rsid w:val="000F4AAE"/>
    <w:rsid w:val="000F5131"/>
    <w:rsid w:val="000F5994"/>
    <w:rsid w:val="000F6224"/>
    <w:rsid w:val="000F687B"/>
    <w:rsid w:val="000F6E30"/>
    <w:rsid w:val="000F74BA"/>
    <w:rsid w:val="001004FE"/>
    <w:rsid w:val="001005B3"/>
    <w:rsid w:val="00101C17"/>
    <w:rsid w:val="00101FA7"/>
    <w:rsid w:val="00102C6B"/>
    <w:rsid w:val="00103263"/>
    <w:rsid w:val="0010388F"/>
    <w:rsid w:val="00103F8E"/>
    <w:rsid w:val="0010433F"/>
    <w:rsid w:val="00104E63"/>
    <w:rsid w:val="00105052"/>
    <w:rsid w:val="00105337"/>
    <w:rsid w:val="0010583B"/>
    <w:rsid w:val="00105E5D"/>
    <w:rsid w:val="00105F9D"/>
    <w:rsid w:val="00106ED1"/>
    <w:rsid w:val="00107373"/>
    <w:rsid w:val="001075AE"/>
    <w:rsid w:val="00107A27"/>
    <w:rsid w:val="00107DC1"/>
    <w:rsid w:val="0011088A"/>
    <w:rsid w:val="00110B45"/>
    <w:rsid w:val="001111E5"/>
    <w:rsid w:val="00112885"/>
    <w:rsid w:val="00113F0C"/>
    <w:rsid w:val="001144D4"/>
    <w:rsid w:val="00114758"/>
    <w:rsid w:val="00115921"/>
    <w:rsid w:val="00116083"/>
    <w:rsid w:val="00116768"/>
    <w:rsid w:val="00116929"/>
    <w:rsid w:val="00116E24"/>
    <w:rsid w:val="001175C0"/>
    <w:rsid w:val="001179F6"/>
    <w:rsid w:val="00117D8C"/>
    <w:rsid w:val="001206EB"/>
    <w:rsid w:val="00120812"/>
    <w:rsid w:val="00120929"/>
    <w:rsid w:val="00121443"/>
    <w:rsid w:val="0012399B"/>
    <w:rsid w:val="00123F26"/>
    <w:rsid w:val="00123FA8"/>
    <w:rsid w:val="0012406F"/>
    <w:rsid w:val="00124D0B"/>
    <w:rsid w:val="001250ED"/>
    <w:rsid w:val="00125912"/>
    <w:rsid w:val="00125979"/>
    <w:rsid w:val="00125E22"/>
    <w:rsid w:val="00126898"/>
    <w:rsid w:val="00126B76"/>
    <w:rsid w:val="0012765B"/>
    <w:rsid w:val="00130CA2"/>
    <w:rsid w:val="00131148"/>
    <w:rsid w:val="00132230"/>
    <w:rsid w:val="00132946"/>
    <w:rsid w:val="001338F9"/>
    <w:rsid w:val="00133CA9"/>
    <w:rsid w:val="00134629"/>
    <w:rsid w:val="00134F0A"/>
    <w:rsid w:val="00135DAB"/>
    <w:rsid w:val="00136EA0"/>
    <w:rsid w:val="00137034"/>
    <w:rsid w:val="001371E2"/>
    <w:rsid w:val="00137329"/>
    <w:rsid w:val="001373D9"/>
    <w:rsid w:val="00137CE6"/>
    <w:rsid w:val="001403D5"/>
    <w:rsid w:val="0014115C"/>
    <w:rsid w:val="0014157E"/>
    <w:rsid w:val="00141E02"/>
    <w:rsid w:val="001421DD"/>
    <w:rsid w:val="0014249C"/>
    <w:rsid w:val="00142B8B"/>
    <w:rsid w:val="00143112"/>
    <w:rsid w:val="001431AC"/>
    <w:rsid w:val="001431EE"/>
    <w:rsid w:val="00143C9E"/>
    <w:rsid w:val="00143E13"/>
    <w:rsid w:val="00143FE1"/>
    <w:rsid w:val="001447DA"/>
    <w:rsid w:val="001458DD"/>
    <w:rsid w:val="00145FE3"/>
    <w:rsid w:val="00146098"/>
    <w:rsid w:val="00146A2D"/>
    <w:rsid w:val="00146F9A"/>
    <w:rsid w:val="00147542"/>
    <w:rsid w:val="00147656"/>
    <w:rsid w:val="00147BBF"/>
    <w:rsid w:val="00147C56"/>
    <w:rsid w:val="00150015"/>
    <w:rsid w:val="0015200B"/>
    <w:rsid w:val="00152593"/>
    <w:rsid w:val="00153B92"/>
    <w:rsid w:val="00153DFE"/>
    <w:rsid w:val="00153F90"/>
    <w:rsid w:val="00154A66"/>
    <w:rsid w:val="00154ABD"/>
    <w:rsid w:val="00154E17"/>
    <w:rsid w:val="00156384"/>
    <w:rsid w:val="001568E1"/>
    <w:rsid w:val="00156B7B"/>
    <w:rsid w:val="00157CC8"/>
    <w:rsid w:val="00157D80"/>
    <w:rsid w:val="0016197C"/>
    <w:rsid w:val="00162E0C"/>
    <w:rsid w:val="00163DC9"/>
    <w:rsid w:val="001645D3"/>
    <w:rsid w:val="00164E48"/>
    <w:rsid w:val="001665DA"/>
    <w:rsid w:val="001665E0"/>
    <w:rsid w:val="001679D5"/>
    <w:rsid w:val="00170211"/>
    <w:rsid w:val="00170646"/>
    <w:rsid w:val="00170CCC"/>
    <w:rsid w:val="00170E8A"/>
    <w:rsid w:val="0017102D"/>
    <w:rsid w:val="0017184A"/>
    <w:rsid w:val="001722B5"/>
    <w:rsid w:val="00172A91"/>
    <w:rsid w:val="00173099"/>
    <w:rsid w:val="00173425"/>
    <w:rsid w:val="001751A8"/>
    <w:rsid w:val="00175632"/>
    <w:rsid w:val="00175CE5"/>
    <w:rsid w:val="00176272"/>
    <w:rsid w:val="0017658F"/>
    <w:rsid w:val="00181653"/>
    <w:rsid w:val="00181C38"/>
    <w:rsid w:val="00182030"/>
    <w:rsid w:val="001829D4"/>
    <w:rsid w:val="00182E4C"/>
    <w:rsid w:val="00183820"/>
    <w:rsid w:val="00183A94"/>
    <w:rsid w:val="00184625"/>
    <w:rsid w:val="0018628F"/>
    <w:rsid w:val="001862BE"/>
    <w:rsid w:val="0018640B"/>
    <w:rsid w:val="001865AD"/>
    <w:rsid w:val="00186FDB"/>
    <w:rsid w:val="001871FE"/>
    <w:rsid w:val="00187528"/>
    <w:rsid w:val="00190003"/>
    <w:rsid w:val="0019063C"/>
    <w:rsid w:val="00190C18"/>
    <w:rsid w:val="00191933"/>
    <w:rsid w:val="00192651"/>
    <w:rsid w:val="0019513C"/>
    <w:rsid w:val="00195687"/>
    <w:rsid w:val="00195726"/>
    <w:rsid w:val="001963E9"/>
    <w:rsid w:val="00196F68"/>
    <w:rsid w:val="001A01A4"/>
    <w:rsid w:val="001A01E9"/>
    <w:rsid w:val="001A0300"/>
    <w:rsid w:val="001A073C"/>
    <w:rsid w:val="001A0C72"/>
    <w:rsid w:val="001A10B2"/>
    <w:rsid w:val="001A1279"/>
    <w:rsid w:val="001A1B81"/>
    <w:rsid w:val="001A2358"/>
    <w:rsid w:val="001A2871"/>
    <w:rsid w:val="001A2B0D"/>
    <w:rsid w:val="001A2D00"/>
    <w:rsid w:val="001A2E4E"/>
    <w:rsid w:val="001A31C4"/>
    <w:rsid w:val="001A3D24"/>
    <w:rsid w:val="001A4ED6"/>
    <w:rsid w:val="001A5A43"/>
    <w:rsid w:val="001A5D08"/>
    <w:rsid w:val="001A5E51"/>
    <w:rsid w:val="001A647C"/>
    <w:rsid w:val="001A650A"/>
    <w:rsid w:val="001A7B35"/>
    <w:rsid w:val="001A7B54"/>
    <w:rsid w:val="001A7BB4"/>
    <w:rsid w:val="001A7BDB"/>
    <w:rsid w:val="001A7D31"/>
    <w:rsid w:val="001B02E8"/>
    <w:rsid w:val="001B0CC0"/>
    <w:rsid w:val="001B1319"/>
    <w:rsid w:val="001B13B2"/>
    <w:rsid w:val="001B16ED"/>
    <w:rsid w:val="001B1935"/>
    <w:rsid w:val="001B1B68"/>
    <w:rsid w:val="001B1E73"/>
    <w:rsid w:val="001B2469"/>
    <w:rsid w:val="001B2B22"/>
    <w:rsid w:val="001B3108"/>
    <w:rsid w:val="001B3B3F"/>
    <w:rsid w:val="001B4137"/>
    <w:rsid w:val="001B4303"/>
    <w:rsid w:val="001B483B"/>
    <w:rsid w:val="001B5798"/>
    <w:rsid w:val="001B5838"/>
    <w:rsid w:val="001B5FE6"/>
    <w:rsid w:val="001B76A4"/>
    <w:rsid w:val="001B79A4"/>
    <w:rsid w:val="001C07A7"/>
    <w:rsid w:val="001C07B5"/>
    <w:rsid w:val="001C1612"/>
    <w:rsid w:val="001C33E0"/>
    <w:rsid w:val="001C551E"/>
    <w:rsid w:val="001C5563"/>
    <w:rsid w:val="001C5B92"/>
    <w:rsid w:val="001C607C"/>
    <w:rsid w:val="001C79A7"/>
    <w:rsid w:val="001C7A83"/>
    <w:rsid w:val="001D00AF"/>
    <w:rsid w:val="001D06F5"/>
    <w:rsid w:val="001D1910"/>
    <w:rsid w:val="001D211A"/>
    <w:rsid w:val="001D2150"/>
    <w:rsid w:val="001D34E5"/>
    <w:rsid w:val="001D3F2F"/>
    <w:rsid w:val="001D426F"/>
    <w:rsid w:val="001D46DE"/>
    <w:rsid w:val="001D4AB8"/>
    <w:rsid w:val="001D4CC1"/>
    <w:rsid w:val="001D527A"/>
    <w:rsid w:val="001D596E"/>
    <w:rsid w:val="001D5D04"/>
    <w:rsid w:val="001D5D0D"/>
    <w:rsid w:val="001D5E8B"/>
    <w:rsid w:val="001D6338"/>
    <w:rsid w:val="001D6D65"/>
    <w:rsid w:val="001D711C"/>
    <w:rsid w:val="001D71FD"/>
    <w:rsid w:val="001D74FE"/>
    <w:rsid w:val="001D76E8"/>
    <w:rsid w:val="001E0449"/>
    <w:rsid w:val="001E06D4"/>
    <w:rsid w:val="001E0751"/>
    <w:rsid w:val="001E0D91"/>
    <w:rsid w:val="001E2211"/>
    <w:rsid w:val="001E2D88"/>
    <w:rsid w:val="001E3213"/>
    <w:rsid w:val="001E3CB4"/>
    <w:rsid w:val="001E4621"/>
    <w:rsid w:val="001E46CE"/>
    <w:rsid w:val="001E4922"/>
    <w:rsid w:val="001E4A78"/>
    <w:rsid w:val="001E54E5"/>
    <w:rsid w:val="001E6188"/>
    <w:rsid w:val="001E6CC1"/>
    <w:rsid w:val="001E747E"/>
    <w:rsid w:val="001E7492"/>
    <w:rsid w:val="001F047F"/>
    <w:rsid w:val="001F0C16"/>
    <w:rsid w:val="001F0FB0"/>
    <w:rsid w:val="001F10DF"/>
    <w:rsid w:val="001F1452"/>
    <w:rsid w:val="001F16B5"/>
    <w:rsid w:val="001F2750"/>
    <w:rsid w:val="001F29EF"/>
    <w:rsid w:val="001F3180"/>
    <w:rsid w:val="001F33A6"/>
    <w:rsid w:val="001F33F9"/>
    <w:rsid w:val="001F3779"/>
    <w:rsid w:val="001F379E"/>
    <w:rsid w:val="001F3D00"/>
    <w:rsid w:val="001F4B8F"/>
    <w:rsid w:val="001F51A8"/>
    <w:rsid w:val="001F5A4C"/>
    <w:rsid w:val="001F5B95"/>
    <w:rsid w:val="001F62D5"/>
    <w:rsid w:val="001F7265"/>
    <w:rsid w:val="001F7565"/>
    <w:rsid w:val="001F7E6A"/>
    <w:rsid w:val="001F7FD0"/>
    <w:rsid w:val="0020045E"/>
    <w:rsid w:val="00201149"/>
    <w:rsid w:val="00201964"/>
    <w:rsid w:val="002020F8"/>
    <w:rsid w:val="00202CA5"/>
    <w:rsid w:val="00203B23"/>
    <w:rsid w:val="00203B5E"/>
    <w:rsid w:val="00203D81"/>
    <w:rsid w:val="00204302"/>
    <w:rsid w:val="002054FD"/>
    <w:rsid w:val="00205B42"/>
    <w:rsid w:val="00205F24"/>
    <w:rsid w:val="00205F8D"/>
    <w:rsid w:val="0020766D"/>
    <w:rsid w:val="002077F9"/>
    <w:rsid w:val="00207C97"/>
    <w:rsid w:val="002100D8"/>
    <w:rsid w:val="002102B0"/>
    <w:rsid w:val="002110D1"/>
    <w:rsid w:val="0021141F"/>
    <w:rsid w:val="002115D2"/>
    <w:rsid w:val="002118D4"/>
    <w:rsid w:val="002120AD"/>
    <w:rsid w:val="00212660"/>
    <w:rsid w:val="00212788"/>
    <w:rsid w:val="002129B1"/>
    <w:rsid w:val="00212BB1"/>
    <w:rsid w:val="00214940"/>
    <w:rsid w:val="0021534C"/>
    <w:rsid w:val="0021536E"/>
    <w:rsid w:val="00215A54"/>
    <w:rsid w:val="00217999"/>
    <w:rsid w:val="002209A2"/>
    <w:rsid w:val="00221BE3"/>
    <w:rsid w:val="00221E95"/>
    <w:rsid w:val="002228BD"/>
    <w:rsid w:val="0022299E"/>
    <w:rsid w:val="002236FD"/>
    <w:rsid w:val="00223A7C"/>
    <w:rsid w:val="002247B8"/>
    <w:rsid w:val="002260C7"/>
    <w:rsid w:val="002266B3"/>
    <w:rsid w:val="00226F77"/>
    <w:rsid w:val="0022750F"/>
    <w:rsid w:val="002302B8"/>
    <w:rsid w:val="00231A11"/>
    <w:rsid w:val="002325D3"/>
    <w:rsid w:val="002325F0"/>
    <w:rsid w:val="002326B0"/>
    <w:rsid w:val="00232EA5"/>
    <w:rsid w:val="002334B5"/>
    <w:rsid w:val="002335C1"/>
    <w:rsid w:val="0023402D"/>
    <w:rsid w:val="00234388"/>
    <w:rsid w:val="00234BF3"/>
    <w:rsid w:val="00235BE2"/>
    <w:rsid w:val="00235C9C"/>
    <w:rsid w:val="00236674"/>
    <w:rsid w:val="00236B92"/>
    <w:rsid w:val="00236BD3"/>
    <w:rsid w:val="002374F7"/>
    <w:rsid w:val="00237567"/>
    <w:rsid w:val="0023787D"/>
    <w:rsid w:val="00237961"/>
    <w:rsid w:val="00237A52"/>
    <w:rsid w:val="00237AC6"/>
    <w:rsid w:val="00240728"/>
    <w:rsid w:val="0024094F"/>
    <w:rsid w:val="00240EAE"/>
    <w:rsid w:val="00241087"/>
    <w:rsid w:val="002419C5"/>
    <w:rsid w:val="00242DCE"/>
    <w:rsid w:val="00242E14"/>
    <w:rsid w:val="00244C6F"/>
    <w:rsid w:val="00244D07"/>
    <w:rsid w:val="0024528B"/>
    <w:rsid w:val="0024598E"/>
    <w:rsid w:val="0024614B"/>
    <w:rsid w:val="002464FD"/>
    <w:rsid w:val="002478C6"/>
    <w:rsid w:val="00247D85"/>
    <w:rsid w:val="002508E9"/>
    <w:rsid w:val="002533CA"/>
    <w:rsid w:val="00253428"/>
    <w:rsid w:val="00253762"/>
    <w:rsid w:val="0025474F"/>
    <w:rsid w:val="00254CD1"/>
    <w:rsid w:val="002558E1"/>
    <w:rsid w:val="0025606F"/>
    <w:rsid w:val="002560A9"/>
    <w:rsid w:val="002564AD"/>
    <w:rsid w:val="00256DFA"/>
    <w:rsid w:val="00256ED1"/>
    <w:rsid w:val="002570BE"/>
    <w:rsid w:val="0025717D"/>
    <w:rsid w:val="00257CC7"/>
    <w:rsid w:val="002601C1"/>
    <w:rsid w:val="0026061D"/>
    <w:rsid w:val="00260D4A"/>
    <w:rsid w:val="002613F2"/>
    <w:rsid w:val="002623F6"/>
    <w:rsid w:val="002624BC"/>
    <w:rsid w:val="00262B0D"/>
    <w:rsid w:val="0026338C"/>
    <w:rsid w:val="00263409"/>
    <w:rsid w:val="002635F7"/>
    <w:rsid w:val="00264A47"/>
    <w:rsid w:val="00264CDD"/>
    <w:rsid w:val="002657FE"/>
    <w:rsid w:val="00265AED"/>
    <w:rsid w:val="00267356"/>
    <w:rsid w:val="0027013F"/>
    <w:rsid w:val="0027048C"/>
    <w:rsid w:val="0027094F"/>
    <w:rsid w:val="00270B6B"/>
    <w:rsid w:val="00270F56"/>
    <w:rsid w:val="002714C1"/>
    <w:rsid w:val="00271CC3"/>
    <w:rsid w:val="0027248C"/>
    <w:rsid w:val="002724C9"/>
    <w:rsid w:val="002727AE"/>
    <w:rsid w:val="00272A30"/>
    <w:rsid w:val="00273A91"/>
    <w:rsid w:val="00273D64"/>
    <w:rsid w:val="0027407A"/>
    <w:rsid w:val="0027419C"/>
    <w:rsid w:val="0027554A"/>
    <w:rsid w:val="00275AE8"/>
    <w:rsid w:val="002764C0"/>
    <w:rsid w:val="00276B09"/>
    <w:rsid w:val="00277268"/>
    <w:rsid w:val="002775F4"/>
    <w:rsid w:val="00277998"/>
    <w:rsid w:val="0028079D"/>
    <w:rsid w:val="0028228B"/>
    <w:rsid w:val="0028290A"/>
    <w:rsid w:val="00283BC8"/>
    <w:rsid w:val="00285D53"/>
    <w:rsid w:val="00285E35"/>
    <w:rsid w:val="00285FF2"/>
    <w:rsid w:val="0028676F"/>
    <w:rsid w:val="002872F4"/>
    <w:rsid w:val="00287F96"/>
    <w:rsid w:val="002914DD"/>
    <w:rsid w:val="002915ED"/>
    <w:rsid w:val="00291A25"/>
    <w:rsid w:val="002923ED"/>
    <w:rsid w:val="00293EE5"/>
    <w:rsid w:val="00294240"/>
    <w:rsid w:val="002945D1"/>
    <w:rsid w:val="002946B9"/>
    <w:rsid w:val="00295963"/>
    <w:rsid w:val="00296413"/>
    <w:rsid w:val="00296712"/>
    <w:rsid w:val="002A0144"/>
    <w:rsid w:val="002A0668"/>
    <w:rsid w:val="002A1040"/>
    <w:rsid w:val="002A12EB"/>
    <w:rsid w:val="002A3209"/>
    <w:rsid w:val="002A39D5"/>
    <w:rsid w:val="002A3A2A"/>
    <w:rsid w:val="002A3BB4"/>
    <w:rsid w:val="002A3C95"/>
    <w:rsid w:val="002A40E2"/>
    <w:rsid w:val="002A425B"/>
    <w:rsid w:val="002A45EA"/>
    <w:rsid w:val="002A4B82"/>
    <w:rsid w:val="002A4B99"/>
    <w:rsid w:val="002A4F52"/>
    <w:rsid w:val="002A5132"/>
    <w:rsid w:val="002A531E"/>
    <w:rsid w:val="002A5B36"/>
    <w:rsid w:val="002A6491"/>
    <w:rsid w:val="002A6C37"/>
    <w:rsid w:val="002A7462"/>
    <w:rsid w:val="002A74B0"/>
    <w:rsid w:val="002A7D09"/>
    <w:rsid w:val="002B1F19"/>
    <w:rsid w:val="002B2E5A"/>
    <w:rsid w:val="002B3A5E"/>
    <w:rsid w:val="002B3E29"/>
    <w:rsid w:val="002B458D"/>
    <w:rsid w:val="002B461D"/>
    <w:rsid w:val="002B5484"/>
    <w:rsid w:val="002B6932"/>
    <w:rsid w:val="002B6D7E"/>
    <w:rsid w:val="002B7AD4"/>
    <w:rsid w:val="002C025C"/>
    <w:rsid w:val="002C040D"/>
    <w:rsid w:val="002C0500"/>
    <w:rsid w:val="002C1331"/>
    <w:rsid w:val="002C17B0"/>
    <w:rsid w:val="002C21E5"/>
    <w:rsid w:val="002C228A"/>
    <w:rsid w:val="002C23C1"/>
    <w:rsid w:val="002C2971"/>
    <w:rsid w:val="002C2A12"/>
    <w:rsid w:val="002C3388"/>
    <w:rsid w:val="002C3B03"/>
    <w:rsid w:val="002C4108"/>
    <w:rsid w:val="002C416A"/>
    <w:rsid w:val="002C5BA8"/>
    <w:rsid w:val="002C5F7E"/>
    <w:rsid w:val="002C632A"/>
    <w:rsid w:val="002C6DB6"/>
    <w:rsid w:val="002C70CC"/>
    <w:rsid w:val="002C75C7"/>
    <w:rsid w:val="002C782E"/>
    <w:rsid w:val="002C791E"/>
    <w:rsid w:val="002C7BDD"/>
    <w:rsid w:val="002D1DE6"/>
    <w:rsid w:val="002D2115"/>
    <w:rsid w:val="002D394B"/>
    <w:rsid w:val="002D3BA1"/>
    <w:rsid w:val="002D3D9D"/>
    <w:rsid w:val="002D4237"/>
    <w:rsid w:val="002D6A50"/>
    <w:rsid w:val="002D6A7C"/>
    <w:rsid w:val="002D6F0B"/>
    <w:rsid w:val="002D71DF"/>
    <w:rsid w:val="002D7244"/>
    <w:rsid w:val="002D7A22"/>
    <w:rsid w:val="002D7CB4"/>
    <w:rsid w:val="002D7F7E"/>
    <w:rsid w:val="002E0479"/>
    <w:rsid w:val="002E13CA"/>
    <w:rsid w:val="002E15EB"/>
    <w:rsid w:val="002E2210"/>
    <w:rsid w:val="002E23AD"/>
    <w:rsid w:val="002E2C2F"/>
    <w:rsid w:val="002E38C1"/>
    <w:rsid w:val="002E3E98"/>
    <w:rsid w:val="002E41C6"/>
    <w:rsid w:val="002E5AF4"/>
    <w:rsid w:val="002E5D3F"/>
    <w:rsid w:val="002E6011"/>
    <w:rsid w:val="002E6063"/>
    <w:rsid w:val="002E6818"/>
    <w:rsid w:val="002E766E"/>
    <w:rsid w:val="002E7A34"/>
    <w:rsid w:val="002F0B32"/>
    <w:rsid w:val="002F2259"/>
    <w:rsid w:val="002F2657"/>
    <w:rsid w:val="002F2AEA"/>
    <w:rsid w:val="002F3209"/>
    <w:rsid w:val="002F3DC2"/>
    <w:rsid w:val="002F418A"/>
    <w:rsid w:val="002F41EF"/>
    <w:rsid w:val="002F57E2"/>
    <w:rsid w:val="002F695A"/>
    <w:rsid w:val="002F7179"/>
    <w:rsid w:val="002F729B"/>
    <w:rsid w:val="002F7C3B"/>
    <w:rsid w:val="00300E6D"/>
    <w:rsid w:val="0030142B"/>
    <w:rsid w:val="00301A55"/>
    <w:rsid w:val="00302157"/>
    <w:rsid w:val="003037EC"/>
    <w:rsid w:val="00303910"/>
    <w:rsid w:val="003049D9"/>
    <w:rsid w:val="00304FAE"/>
    <w:rsid w:val="0030539D"/>
    <w:rsid w:val="003079BB"/>
    <w:rsid w:val="0031007C"/>
    <w:rsid w:val="00310659"/>
    <w:rsid w:val="00310B00"/>
    <w:rsid w:val="00310C29"/>
    <w:rsid w:val="00312707"/>
    <w:rsid w:val="00312844"/>
    <w:rsid w:val="00312EE2"/>
    <w:rsid w:val="00312F27"/>
    <w:rsid w:val="0031307A"/>
    <w:rsid w:val="003156E5"/>
    <w:rsid w:val="003162B2"/>
    <w:rsid w:val="003163AD"/>
    <w:rsid w:val="0031670D"/>
    <w:rsid w:val="00316973"/>
    <w:rsid w:val="00316FDB"/>
    <w:rsid w:val="00320787"/>
    <w:rsid w:val="00320CF0"/>
    <w:rsid w:val="00321F5A"/>
    <w:rsid w:val="00322558"/>
    <w:rsid w:val="00322F69"/>
    <w:rsid w:val="0032603A"/>
    <w:rsid w:val="003269BB"/>
    <w:rsid w:val="00327330"/>
    <w:rsid w:val="0032741A"/>
    <w:rsid w:val="00330161"/>
    <w:rsid w:val="0033053A"/>
    <w:rsid w:val="0033055E"/>
    <w:rsid w:val="00331456"/>
    <w:rsid w:val="00331545"/>
    <w:rsid w:val="00331FEF"/>
    <w:rsid w:val="00332C4C"/>
    <w:rsid w:val="00333794"/>
    <w:rsid w:val="00333C4A"/>
    <w:rsid w:val="00333E8D"/>
    <w:rsid w:val="003342D0"/>
    <w:rsid w:val="00334317"/>
    <w:rsid w:val="0033446A"/>
    <w:rsid w:val="003348C8"/>
    <w:rsid w:val="00334CAE"/>
    <w:rsid w:val="00334DE5"/>
    <w:rsid w:val="00334F65"/>
    <w:rsid w:val="003355EC"/>
    <w:rsid w:val="00336FC7"/>
    <w:rsid w:val="003371A0"/>
    <w:rsid w:val="0033792E"/>
    <w:rsid w:val="00337FF3"/>
    <w:rsid w:val="00340A39"/>
    <w:rsid w:val="003419C6"/>
    <w:rsid w:val="0034313F"/>
    <w:rsid w:val="00343789"/>
    <w:rsid w:val="00343A8B"/>
    <w:rsid w:val="00344438"/>
    <w:rsid w:val="003447C5"/>
    <w:rsid w:val="003449D3"/>
    <w:rsid w:val="0034561D"/>
    <w:rsid w:val="003475BA"/>
    <w:rsid w:val="003479ED"/>
    <w:rsid w:val="00347C70"/>
    <w:rsid w:val="00353A20"/>
    <w:rsid w:val="00353FD0"/>
    <w:rsid w:val="003543AB"/>
    <w:rsid w:val="0035541E"/>
    <w:rsid w:val="003558ED"/>
    <w:rsid w:val="00355BF4"/>
    <w:rsid w:val="00355E47"/>
    <w:rsid w:val="00355F27"/>
    <w:rsid w:val="00355F70"/>
    <w:rsid w:val="00355FE8"/>
    <w:rsid w:val="00356A58"/>
    <w:rsid w:val="00356E3C"/>
    <w:rsid w:val="0035711B"/>
    <w:rsid w:val="00357C0D"/>
    <w:rsid w:val="003602F9"/>
    <w:rsid w:val="00360451"/>
    <w:rsid w:val="00360F89"/>
    <w:rsid w:val="00361A1A"/>
    <w:rsid w:val="00361FE9"/>
    <w:rsid w:val="003622F3"/>
    <w:rsid w:val="0036287C"/>
    <w:rsid w:val="00362AAB"/>
    <w:rsid w:val="00362ABF"/>
    <w:rsid w:val="00363EC4"/>
    <w:rsid w:val="00364404"/>
    <w:rsid w:val="00365A09"/>
    <w:rsid w:val="00366449"/>
    <w:rsid w:val="0036735F"/>
    <w:rsid w:val="00367BA1"/>
    <w:rsid w:val="00371859"/>
    <w:rsid w:val="00371B73"/>
    <w:rsid w:val="003721F9"/>
    <w:rsid w:val="0037295E"/>
    <w:rsid w:val="00372BB3"/>
    <w:rsid w:val="00373180"/>
    <w:rsid w:val="00374712"/>
    <w:rsid w:val="00374DBB"/>
    <w:rsid w:val="00374DD9"/>
    <w:rsid w:val="00374F57"/>
    <w:rsid w:val="003752E7"/>
    <w:rsid w:val="00376CDD"/>
    <w:rsid w:val="00377539"/>
    <w:rsid w:val="0038052E"/>
    <w:rsid w:val="00382270"/>
    <w:rsid w:val="003826C3"/>
    <w:rsid w:val="00382FFC"/>
    <w:rsid w:val="003832E0"/>
    <w:rsid w:val="00383730"/>
    <w:rsid w:val="003838FC"/>
    <w:rsid w:val="003845D9"/>
    <w:rsid w:val="00384E54"/>
    <w:rsid w:val="00385DCA"/>
    <w:rsid w:val="00386795"/>
    <w:rsid w:val="00386D84"/>
    <w:rsid w:val="003872D1"/>
    <w:rsid w:val="003873A9"/>
    <w:rsid w:val="00387825"/>
    <w:rsid w:val="003879CE"/>
    <w:rsid w:val="003901BC"/>
    <w:rsid w:val="00394046"/>
    <w:rsid w:val="00394152"/>
    <w:rsid w:val="0039453D"/>
    <w:rsid w:val="00395AAF"/>
    <w:rsid w:val="00396980"/>
    <w:rsid w:val="00396C3F"/>
    <w:rsid w:val="0039700B"/>
    <w:rsid w:val="00397265"/>
    <w:rsid w:val="003979A2"/>
    <w:rsid w:val="00397BAB"/>
    <w:rsid w:val="00397CEF"/>
    <w:rsid w:val="00397EB6"/>
    <w:rsid w:val="003A1042"/>
    <w:rsid w:val="003A1289"/>
    <w:rsid w:val="003A12E8"/>
    <w:rsid w:val="003A1B10"/>
    <w:rsid w:val="003A1BE3"/>
    <w:rsid w:val="003A2393"/>
    <w:rsid w:val="003A3361"/>
    <w:rsid w:val="003A4280"/>
    <w:rsid w:val="003A4679"/>
    <w:rsid w:val="003A4D54"/>
    <w:rsid w:val="003A574F"/>
    <w:rsid w:val="003A5C9A"/>
    <w:rsid w:val="003A61FC"/>
    <w:rsid w:val="003A62F1"/>
    <w:rsid w:val="003A6345"/>
    <w:rsid w:val="003A67FB"/>
    <w:rsid w:val="003A6B3B"/>
    <w:rsid w:val="003A7807"/>
    <w:rsid w:val="003A7862"/>
    <w:rsid w:val="003A7BE1"/>
    <w:rsid w:val="003A7C48"/>
    <w:rsid w:val="003B04CF"/>
    <w:rsid w:val="003B18CF"/>
    <w:rsid w:val="003B1DB7"/>
    <w:rsid w:val="003B3088"/>
    <w:rsid w:val="003B3FC5"/>
    <w:rsid w:val="003B6E0E"/>
    <w:rsid w:val="003B6EDF"/>
    <w:rsid w:val="003B6F1E"/>
    <w:rsid w:val="003C05B1"/>
    <w:rsid w:val="003C122B"/>
    <w:rsid w:val="003C1305"/>
    <w:rsid w:val="003C176E"/>
    <w:rsid w:val="003C1C6F"/>
    <w:rsid w:val="003C2208"/>
    <w:rsid w:val="003C2EAB"/>
    <w:rsid w:val="003C3644"/>
    <w:rsid w:val="003C3D57"/>
    <w:rsid w:val="003C503A"/>
    <w:rsid w:val="003C571F"/>
    <w:rsid w:val="003C59D5"/>
    <w:rsid w:val="003C5D20"/>
    <w:rsid w:val="003C62BD"/>
    <w:rsid w:val="003C7574"/>
    <w:rsid w:val="003D0461"/>
    <w:rsid w:val="003D052A"/>
    <w:rsid w:val="003D0984"/>
    <w:rsid w:val="003D13B0"/>
    <w:rsid w:val="003D2A43"/>
    <w:rsid w:val="003D3719"/>
    <w:rsid w:val="003D3DBD"/>
    <w:rsid w:val="003D4064"/>
    <w:rsid w:val="003D40E5"/>
    <w:rsid w:val="003D4DFF"/>
    <w:rsid w:val="003D4E27"/>
    <w:rsid w:val="003D6503"/>
    <w:rsid w:val="003D76F3"/>
    <w:rsid w:val="003E0389"/>
    <w:rsid w:val="003E039C"/>
    <w:rsid w:val="003E0AA8"/>
    <w:rsid w:val="003E1138"/>
    <w:rsid w:val="003E13F5"/>
    <w:rsid w:val="003E1651"/>
    <w:rsid w:val="003E19DB"/>
    <w:rsid w:val="003E2C45"/>
    <w:rsid w:val="003E3D5B"/>
    <w:rsid w:val="003E3FAD"/>
    <w:rsid w:val="003E4FD8"/>
    <w:rsid w:val="003E7300"/>
    <w:rsid w:val="003E7381"/>
    <w:rsid w:val="003F0193"/>
    <w:rsid w:val="003F06BA"/>
    <w:rsid w:val="003F0914"/>
    <w:rsid w:val="003F0A49"/>
    <w:rsid w:val="003F117D"/>
    <w:rsid w:val="003F1389"/>
    <w:rsid w:val="003F2724"/>
    <w:rsid w:val="003F2AC9"/>
    <w:rsid w:val="003F31AC"/>
    <w:rsid w:val="003F336D"/>
    <w:rsid w:val="003F393E"/>
    <w:rsid w:val="003F3E22"/>
    <w:rsid w:val="003F3F09"/>
    <w:rsid w:val="003F43AD"/>
    <w:rsid w:val="003F476A"/>
    <w:rsid w:val="003F5D6C"/>
    <w:rsid w:val="003F6B4D"/>
    <w:rsid w:val="003F6E12"/>
    <w:rsid w:val="003F7458"/>
    <w:rsid w:val="004002EC"/>
    <w:rsid w:val="00400351"/>
    <w:rsid w:val="0040132B"/>
    <w:rsid w:val="004014A2"/>
    <w:rsid w:val="00401814"/>
    <w:rsid w:val="00401821"/>
    <w:rsid w:val="004026D8"/>
    <w:rsid w:val="00403BA0"/>
    <w:rsid w:val="00403C03"/>
    <w:rsid w:val="00403EFB"/>
    <w:rsid w:val="004044EF"/>
    <w:rsid w:val="00404900"/>
    <w:rsid w:val="00404B21"/>
    <w:rsid w:val="00405856"/>
    <w:rsid w:val="00405DB6"/>
    <w:rsid w:val="0040609E"/>
    <w:rsid w:val="0040668B"/>
    <w:rsid w:val="00406D58"/>
    <w:rsid w:val="004074B9"/>
    <w:rsid w:val="00407874"/>
    <w:rsid w:val="00407922"/>
    <w:rsid w:val="00410010"/>
    <w:rsid w:val="004119CE"/>
    <w:rsid w:val="00411B67"/>
    <w:rsid w:val="00411F31"/>
    <w:rsid w:val="004132FD"/>
    <w:rsid w:val="00413DF2"/>
    <w:rsid w:val="004144AE"/>
    <w:rsid w:val="004149C5"/>
    <w:rsid w:val="00415438"/>
    <w:rsid w:val="004159D6"/>
    <w:rsid w:val="00415D55"/>
    <w:rsid w:val="0041604F"/>
    <w:rsid w:val="00416408"/>
    <w:rsid w:val="00416D2F"/>
    <w:rsid w:val="00421278"/>
    <w:rsid w:val="00422BBF"/>
    <w:rsid w:val="00424F7C"/>
    <w:rsid w:val="004259EA"/>
    <w:rsid w:val="00426507"/>
    <w:rsid w:val="00426948"/>
    <w:rsid w:val="00426FD4"/>
    <w:rsid w:val="00427371"/>
    <w:rsid w:val="0043005A"/>
    <w:rsid w:val="004314C9"/>
    <w:rsid w:val="0043193E"/>
    <w:rsid w:val="00432690"/>
    <w:rsid w:val="0043284F"/>
    <w:rsid w:val="00432C7B"/>
    <w:rsid w:val="00432F82"/>
    <w:rsid w:val="004332C2"/>
    <w:rsid w:val="0043382E"/>
    <w:rsid w:val="00434175"/>
    <w:rsid w:val="00434547"/>
    <w:rsid w:val="0043470B"/>
    <w:rsid w:val="00435271"/>
    <w:rsid w:val="004357F1"/>
    <w:rsid w:val="004361C9"/>
    <w:rsid w:val="004362CD"/>
    <w:rsid w:val="00436AE6"/>
    <w:rsid w:val="00436F06"/>
    <w:rsid w:val="004374A0"/>
    <w:rsid w:val="004374A5"/>
    <w:rsid w:val="0043765F"/>
    <w:rsid w:val="004400E8"/>
    <w:rsid w:val="00440DDF"/>
    <w:rsid w:val="00441516"/>
    <w:rsid w:val="0044163C"/>
    <w:rsid w:val="00442015"/>
    <w:rsid w:val="004447BB"/>
    <w:rsid w:val="0044540B"/>
    <w:rsid w:val="00445F64"/>
    <w:rsid w:val="004466BE"/>
    <w:rsid w:val="004502EC"/>
    <w:rsid w:val="00450ADD"/>
    <w:rsid w:val="00451A86"/>
    <w:rsid w:val="00452055"/>
    <w:rsid w:val="00452481"/>
    <w:rsid w:val="0045302C"/>
    <w:rsid w:val="00453BEA"/>
    <w:rsid w:val="00454210"/>
    <w:rsid w:val="00454463"/>
    <w:rsid w:val="004544E8"/>
    <w:rsid w:val="00454536"/>
    <w:rsid w:val="00454683"/>
    <w:rsid w:val="004548B7"/>
    <w:rsid w:val="00454991"/>
    <w:rsid w:val="00454E7C"/>
    <w:rsid w:val="00455353"/>
    <w:rsid w:val="0045757C"/>
    <w:rsid w:val="004575A1"/>
    <w:rsid w:val="00457ADF"/>
    <w:rsid w:val="00457B54"/>
    <w:rsid w:val="00461AFA"/>
    <w:rsid w:val="00462DED"/>
    <w:rsid w:val="00462F20"/>
    <w:rsid w:val="00463433"/>
    <w:rsid w:val="00463504"/>
    <w:rsid w:val="00463954"/>
    <w:rsid w:val="00464392"/>
    <w:rsid w:val="004644A1"/>
    <w:rsid w:val="00464A03"/>
    <w:rsid w:val="0046527A"/>
    <w:rsid w:val="00467889"/>
    <w:rsid w:val="004679BE"/>
    <w:rsid w:val="00470E47"/>
    <w:rsid w:val="004717A2"/>
    <w:rsid w:val="00471ACE"/>
    <w:rsid w:val="0047225A"/>
    <w:rsid w:val="004728BE"/>
    <w:rsid w:val="00472ADF"/>
    <w:rsid w:val="00472C6E"/>
    <w:rsid w:val="0047509B"/>
    <w:rsid w:val="00475C14"/>
    <w:rsid w:val="00475EE1"/>
    <w:rsid w:val="004760D5"/>
    <w:rsid w:val="00476F8F"/>
    <w:rsid w:val="00477851"/>
    <w:rsid w:val="00480280"/>
    <w:rsid w:val="0048055C"/>
    <w:rsid w:val="0048060C"/>
    <w:rsid w:val="004809A6"/>
    <w:rsid w:val="004811A5"/>
    <w:rsid w:val="004818E4"/>
    <w:rsid w:val="00482A82"/>
    <w:rsid w:val="00484764"/>
    <w:rsid w:val="00484EA9"/>
    <w:rsid w:val="00485582"/>
    <w:rsid w:val="0048576B"/>
    <w:rsid w:val="00485BE2"/>
    <w:rsid w:val="0048670D"/>
    <w:rsid w:val="00486AB9"/>
    <w:rsid w:val="00486D08"/>
    <w:rsid w:val="00487B05"/>
    <w:rsid w:val="004903B6"/>
    <w:rsid w:val="00491730"/>
    <w:rsid w:val="00492072"/>
    <w:rsid w:val="0049225B"/>
    <w:rsid w:val="00492797"/>
    <w:rsid w:val="0049334F"/>
    <w:rsid w:val="00493CDF"/>
    <w:rsid w:val="00493DCA"/>
    <w:rsid w:val="004943C4"/>
    <w:rsid w:val="004948DF"/>
    <w:rsid w:val="0049494F"/>
    <w:rsid w:val="00494FCA"/>
    <w:rsid w:val="00495A50"/>
    <w:rsid w:val="004961EF"/>
    <w:rsid w:val="00496B53"/>
    <w:rsid w:val="00496EDE"/>
    <w:rsid w:val="00496EE7"/>
    <w:rsid w:val="0049791A"/>
    <w:rsid w:val="004A18C7"/>
    <w:rsid w:val="004A2561"/>
    <w:rsid w:val="004A26DE"/>
    <w:rsid w:val="004A2A6F"/>
    <w:rsid w:val="004A3245"/>
    <w:rsid w:val="004A371C"/>
    <w:rsid w:val="004A3B50"/>
    <w:rsid w:val="004A61B7"/>
    <w:rsid w:val="004B0966"/>
    <w:rsid w:val="004B13C0"/>
    <w:rsid w:val="004B1547"/>
    <w:rsid w:val="004B16AE"/>
    <w:rsid w:val="004B2F5C"/>
    <w:rsid w:val="004B312C"/>
    <w:rsid w:val="004B3A6C"/>
    <w:rsid w:val="004B44EE"/>
    <w:rsid w:val="004B5ADA"/>
    <w:rsid w:val="004B5B44"/>
    <w:rsid w:val="004B5EB5"/>
    <w:rsid w:val="004B6590"/>
    <w:rsid w:val="004B795C"/>
    <w:rsid w:val="004B7F5A"/>
    <w:rsid w:val="004C0DCF"/>
    <w:rsid w:val="004C1E08"/>
    <w:rsid w:val="004C2084"/>
    <w:rsid w:val="004C2436"/>
    <w:rsid w:val="004C2953"/>
    <w:rsid w:val="004C29C6"/>
    <w:rsid w:val="004C2A44"/>
    <w:rsid w:val="004C307C"/>
    <w:rsid w:val="004C3200"/>
    <w:rsid w:val="004C380B"/>
    <w:rsid w:val="004C5BC2"/>
    <w:rsid w:val="004C5EE9"/>
    <w:rsid w:val="004C688D"/>
    <w:rsid w:val="004C6CB5"/>
    <w:rsid w:val="004C72D3"/>
    <w:rsid w:val="004D05BA"/>
    <w:rsid w:val="004D08AD"/>
    <w:rsid w:val="004D1599"/>
    <w:rsid w:val="004D18BF"/>
    <w:rsid w:val="004D35E5"/>
    <w:rsid w:val="004D3B0D"/>
    <w:rsid w:val="004D3F2A"/>
    <w:rsid w:val="004D4742"/>
    <w:rsid w:val="004D4E1F"/>
    <w:rsid w:val="004D5B45"/>
    <w:rsid w:val="004D5F31"/>
    <w:rsid w:val="004D76AF"/>
    <w:rsid w:val="004E0C30"/>
    <w:rsid w:val="004E210C"/>
    <w:rsid w:val="004E4064"/>
    <w:rsid w:val="004E446B"/>
    <w:rsid w:val="004E4A1D"/>
    <w:rsid w:val="004E4CAC"/>
    <w:rsid w:val="004E6515"/>
    <w:rsid w:val="004E6F76"/>
    <w:rsid w:val="004E7440"/>
    <w:rsid w:val="004F05B1"/>
    <w:rsid w:val="004F0682"/>
    <w:rsid w:val="004F0803"/>
    <w:rsid w:val="004F1DFD"/>
    <w:rsid w:val="004F21E1"/>
    <w:rsid w:val="004F278D"/>
    <w:rsid w:val="004F3561"/>
    <w:rsid w:val="004F3A06"/>
    <w:rsid w:val="004F3D28"/>
    <w:rsid w:val="004F6611"/>
    <w:rsid w:val="004F7477"/>
    <w:rsid w:val="004F7B58"/>
    <w:rsid w:val="00500541"/>
    <w:rsid w:val="0050154C"/>
    <w:rsid w:val="00502808"/>
    <w:rsid w:val="00503B0C"/>
    <w:rsid w:val="005040A7"/>
    <w:rsid w:val="00504A89"/>
    <w:rsid w:val="00504C34"/>
    <w:rsid w:val="00505024"/>
    <w:rsid w:val="0050533D"/>
    <w:rsid w:val="00505607"/>
    <w:rsid w:val="00506CF4"/>
    <w:rsid w:val="00507359"/>
    <w:rsid w:val="00511CBD"/>
    <w:rsid w:val="00512185"/>
    <w:rsid w:val="00512BBB"/>
    <w:rsid w:val="0051321A"/>
    <w:rsid w:val="0051329F"/>
    <w:rsid w:val="005132D2"/>
    <w:rsid w:val="00514162"/>
    <w:rsid w:val="005143C5"/>
    <w:rsid w:val="00514505"/>
    <w:rsid w:val="005145EE"/>
    <w:rsid w:val="00514D27"/>
    <w:rsid w:val="0051611B"/>
    <w:rsid w:val="00516EB4"/>
    <w:rsid w:val="00517DB8"/>
    <w:rsid w:val="00520E3D"/>
    <w:rsid w:val="005210A7"/>
    <w:rsid w:val="00522773"/>
    <w:rsid w:val="005228FE"/>
    <w:rsid w:val="00522E76"/>
    <w:rsid w:val="00524BE6"/>
    <w:rsid w:val="00524F88"/>
    <w:rsid w:val="00525D35"/>
    <w:rsid w:val="0052629E"/>
    <w:rsid w:val="005262AF"/>
    <w:rsid w:val="00527434"/>
    <w:rsid w:val="00527B7D"/>
    <w:rsid w:val="00527D5F"/>
    <w:rsid w:val="00530DE3"/>
    <w:rsid w:val="00532712"/>
    <w:rsid w:val="00533601"/>
    <w:rsid w:val="00533EBF"/>
    <w:rsid w:val="00535B17"/>
    <w:rsid w:val="00535FC9"/>
    <w:rsid w:val="0053684F"/>
    <w:rsid w:val="005372B8"/>
    <w:rsid w:val="0053757E"/>
    <w:rsid w:val="00537C1F"/>
    <w:rsid w:val="0054025B"/>
    <w:rsid w:val="005405DA"/>
    <w:rsid w:val="00541091"/>
    <w:rsid w:val="005419C3"/>
    <w:rsid w:val="00542637"/>
    <w:rsid w:val="00544215"/>
    <w:rsid w:val="00544B1D"/>
    <w:rsid w:val="00544C0F"/>
    <w:rsid w:val="00544CC3"/>
    <w:rsid w:val="00545277"/>
    <w:rsid w:val="00545806"/>
    <w:rsid w:val="0054609D"/>
    <w:rsid w:val="0054738A"/>
    <w:rsid w:val="0054751A"/>
    <w:rsid w:val="0055091A"/>
    <w:rsid w:val="00550C55"/>
    <w:rsid w:val="00550E31"/>
    <w:rsid w:val="0055197C"/>
    <w:rsid w:val="005530EA"/>
    <w:rsid w:val="005533F8"/>
    <w:rsid w:val="00555CA0"/>
    <w:rsid w:val="00555FCA"/>
    <w:rsid w:val="0055632C"/>
    <w:rsid w:val="00556959"/>
    <w:rsid w:val="0055760B"/>
    <w:rsid w:val="00557A5C"/>
    <w:rsid w:val="00557C90"/>
    <w:rsid w:val="005607A7"/>
    <w:rsid w:val="005607E7"/>
    <w:rsid w:val="00560A1E"/>
    <w:rsid w:val="00560AF1"/>
    <w:rsid w:val="00560B19"/>
    <w:rsid w:val="00561817"/>
    <w:rsid w:val="00561858"/>
    <w:rsid w:val="00562772"/>
    <w:rsid w:val="005633B1"/>
    <w:rsid w:val="005636D5"/>
    <w:rsid w:val="00563FA1"/>
    <w:rsid w:val="00564251"/>
    <w:rsid w:val="005643DB"/>
    <w:rsid w:val="005644B9"/>
    <w:rsid w:val="005655E8"/>
    <w:rsid w:val="00565F2A"/>
    <w:rsid w:val="00567573"/>
    <w:rsid w:val="00567704"/>
    <w:rsid w:val="00570545"/>
    <w:rsid w:val="005713E3"/>
    <w:rsid w:val="00571FF9"/>
    <w:rsid w:val="00572A7E"/>
    <w:rsid w:val="00573202"/>
    <w:rsid w:val="00573266"/>
    <w:rsid w:val="005735A1"/>
    <w:rsid w:val="005739A9"/>
    <w:rsid w:val="00573B1C"/>
    <w:rsid w:val="005742C7"/>
    <w:rsid w:val="00574BEB"/>
    <w:rsid w:val="005753DF"/>
    <w:rsid w:val="00575578"/>
    <w:rsid w:val="00576157"/>
    <w:rsid w:val="005768E4"/>
    <w:rsid w:val="00576C92"/>
    <w:rsid w:val="00577052"/>
    <w:rsid w:val="00577E72"/>
    <w:rsid w:val="005802F9"/>
    <w:rsid w:val="00581490"/>
    <w:rsid w:val="00581C35"/>
    <w:rsid w:val="0058228C"/>
    <w:rsid w:val="0058256F"/>
    <w:rsid w:val="005828EE"/>
    <w:rsid w:val="00582E6D"/>
    <w:rsid w:val="00582F3E"/>
    <w:rsid w:val="005842F4"/>
    <w:rsid w:val="005846E9"/>
    <w:rsid w:val="00585241"/>
    <w:rsid w:val="005856DE"/>
    <w:rsid w:val="00585DCA"/>
    <w:rsid w:val="00586200"/>
    <w:rsid w:val="00586767"/>
    <w:rsid w:val="00586878"/>
    <w:rsid w:val="00586EB9"/>
    <w:rsid w:val="00587583"/>
    <w:rsid w:val="005876AD"/>
    <w:rsid w:val="0058772C"/>
    <w:rsid w:val="005917B1"/>
    <w:rsid w:val="005921E3"/>
    <w:rsid w:val="005928BA"/>
    <w:rsid w:val="00593242"/>
    <w:rsid w:val="0059357B"/>
    <w:rsid w:val="005942F2"/>
    <w:rsid w:val="00594657"/>
    <w:rsid w:val="005948CB"/>
    <w:rsid w:val="00595527"/>
    <w:rsid w:val="00595AFD"/>
    <w:rsid w:val="00595C6A"/>
    <w:rsid w:val="00597494"/>
    <w:rsid w:val="00597762"/>
    <w:rsid w:val="00597AF0"/>
    <w:rsid w:val="00597C31"/>
    <w:rsid w:val="005A0325"/>
    <w:rsid w:val="005A03B5"/>
    <w:rsid w:val="005A07F0"/>
    <w:rsid w:val="005A0D5D"/>
    <w:rsid w:val="005A1221"/>
    <w:rsid w:val="005A1BB8"/>
    <w:rsid w:val="005A20D9"/>
    <w:rsid w:val="005A2528"/>
    <w:rsid w:val="005A268E"/>
    <w:rsid w:val="005A3450"/>
    <w:rsid w:val="005A3F17"/>
    <w:rsid w:val="005A462E"/>
    <w:rsid w:val="005A539D"/>
    <w:rsid w:val="005A54EE"/>
    <w:rsid w:val="005A55EC"/>
    <w:rsid w:val="005A5E66"/>
    <w:rsid w:val="005A61A7"/>
    <w:rsid w:val="005A6C58"/>
    <w:rsid w:val="005A722D"/>
    <w:rsid w:val="005A75FA"/>
    <w:rsid w:val="005A7C38"/>
    <w:rsid w:val="005B0149"/>
    <w:rsid w:val="005B04BF"/>
    <w:rsid w:val="005B144B"/>
    <w:rsid w:val="005B2A18"/>
    <w:rsid w:val="005B2E1C"/>
    <w:rsid w:val="005B39EF"/>
    <w:rsid w:val="005B3A3D"/>
    <w:rsid w:val="005B425F"/>
    <w:rsid w:val="005B56FE"/>
    <w:rsid w:val="005B5CD5"/>
    <w:rsid w:val="005B5E04"/>
    <w:rsid w:val="005B6530"/>
    <w:rsid w:val="005B6AE0"/>
    <w:rsid w:val="005B76A1"/>
    <w:rsid w:val="005B79A8"/>
    <w:rsid w:val="005C03BD"/>
    <w:rsid w:val="005C0648"/>
    <w:rsid w:val="005C2178"/>
    <w:rsid w:val="005C2AD2"/>
    <w:rsid w:val="005C2B7F"/>
    <w:rsid w:val="005C30D1"/>
    <w:rsid w:val="005C3679"/>
    <w:rsid w:val="005C49AD"/>
    <w:rsid w:val="005C551A"/>
    <w:rsid w:val="005C5810"/>
    <w:rsid w:val="005C5903"/>
    <w:rsid w:val="005C634C"/>
    <w:rsid w:val="005C6460"/>
    <w:rsid w:val="005C664A"/>
    <w:rsid w:val="005C7C1C"/>
    <w:rsid w:val="005C7D9D"/>
    <w:rsid w:val="005D06B5"/>
    <w:rsid w:val="005D084F"/>
    <w:rsid w:val="005D1F58"/>
    <w:rsid w:val="005D200A"/>
    <w:rsid w:val="005D2FA7"/>
    <w:rsid w:val="005D3081"/>
    <w:rsid w:val="005D345C"/>
    <w:rsid w:val="005D40F9"/>
    <w:rsid w:val="005D4428"/>
    <w:rsid w:val="005D4EFA"/>
    <w:rsid w:val="005D5B37"/>
    <w:rsid w:val="005D62C6"/>
    <w:rsid w:val="005D64EE"/>
    <w:rsid w:val="005D68CA"/>
    <w:rsid w:val="005D775E"/>
    <w:rsid w:val="005D7D13"/>
    <w:rsid w:val="005E0063"/>
    <w:rsid w:val="005E2E6B"/>
    <w:rsid w:val="005E36C4"/>
    <w:rsid w:val="005E4EBA"/>
    <w:rsid w:val="005E589F"/>
    <w:rsid w:val="005E6BB5"/>
    <w:rsid w:val="005E6F06"/>
    <w:rsid w:val="005E74A9"/>
    <w:rsid w:val="005F0349"/>
    <w:rsid w:val="005F04E6"/>
    <w:rsid w:val="005F05B0"/>
    <w:rsid w:val="005F09B0"/>
    <w:rsid w:val="005F218D"/>
    <w:rsid w:val="005F2C1B"/>
    <w:rsid w:val="005F4143"/>
    <w:rsid w:val="005F43A3"/>
    <w:rsid w:val="005F4631"/>
    <w:rsid w:val="005F47F1"/>
    <w:rsid w:val="005F580F"/>
    <w:rsid w:val="005F5C11"/>
    <w:rsid w:val="005F6718"/>
    <w:rsid w:val="00600078"/>
    <w:rsid w:val="006000CB"/>
    <w:rsid w:val="00600120"/>
    <w:rsid w:val="00600C4B"/>
    <w:rsid w:val="00600EA3"/>
    <w:rsid w:val="0060202D"/>
    <w:rsid w:val="006021F4"/>
    <w:rsid w:val="00602844"/>
    <w:rsid w:val="00602D2A"/>
    <w:rsid w:val="00603A4B"/>
    <w:rsid w:val="00604026"/>
    <w:rsid w:val="0060486C"/>
    <w:rsid w:val="00605B3E"/>
    <w:rsid w:val="0060728A"/>
    <w:rsid w:val="00610216"/>
    <w:rsid w:val="0061085F"/>
    <w:rsid w:val="00611161"/>
    <w:rsid w:val="006137DD"/>
    <w:rsid w:val="00613CCE"/>
    <w:rsid w:val="00614056"/>
    <w:rsid w:val="0061448D"/>
    <w:rsid w:val="00614DAE"/>
    <w:rsid w:val="00614E75"/>
    <w:rsid w:val="00616060"/>
    <w:rsid w:val="0061642B"/>
    <w:rsid w:val="00616E65"/>
    <w:rsid w:val="00616EC4"/>
    <w:rsid w:val="006173A6"/>
    <w:rsid w:val="006200E9"/>
    <w:rsid w:val="006204E9"/>
    <w:rsid w:val="006217E3"/>
    <w:rsid w:val="00621A23"/>
    <w:rsid w:val="0062280F"/>
    <w:rsid w:val="0062301F"/>
    <w:rsid w:val="00623C81"/>
    <w:rsid w:val="00623D16"/>
    <w:rsid w:val="00623EC6"/>
    <w:rsid w:val="0062521F"/>
    <w:rsid w:val="006252B4"/>
    <w:rsid w:val="006307F4"/>
    <w:rsid w:val="0063192E"/>
    <w:rsid w:val="0063276F"/>
    <w:rsid w:val="0063469D"/>
    <w:rsid w:val="00634F2E"/>
    <w:rsid w:val="00635A9D"/>
    <w:rsid w:val="00636FF5"/>
    <w:rsid w:val="00640AD0"/>
    <w:rsid w:val="00640D8D"/>
    <w:rsid w:val="00641C9C"/>
    <w:rsid w:val="006420D3"/>
    <w:rsid w:val="00642B2B"/>
    <w:rsid w:val="00642F94"/>
    <w:rsid w:val="006437CF"/>
    <w:rsid w:val="006454BB"/>
    <w:rsid w:val="006478ED"/>
    <w:rsid w:val="006479B5"/>
    <w:rsid w:val="00647A55"/>
    <w:rsid w:val="00647BD8"/>
    <w:rsid w:val="00647C77"/>
    <w:rsid w:val="0065031D"/>
    <w:rsid w:val="006503EB"/>
    <w:rsid w:val="00650474"/>
    <w:rsid w:val="006509B4"/>
    <w:rsid w:val="00650EDC"/>
    <w:rsid w:val="00652011"/>
    <w:rsid w:val="00652160"/>
    <w:rsid w:val="006534DB"/>
    <w:rsid w:val="006538CA"/>
    <w:rsid w:val="006538D7"/>
    <w:rsid w:val="0065490D"/>
    <w:rsid w:val="00654921"/>
    <w:rsid w:val="00655F03"/>
    <w:rsid w:val="00656442"/>
    <w:rsid w:val="006576C3"/>
    <w:rsid w:val="0066037C"/>
    <w:rsid w:val="00660ACE"/>
    <w:rsid w:val="00661821"/>
    <w:rsid w:val="00661ED9"/>
    <w:rsid w:val="0066213B"/>
    <w:rsid w:val="00662B9C"/>
    <w:rsid w:val="006632FD"/>
    <w:rsid w:val="0066337F"/>
    <w:rsid w:val="00663AD6"/>
    <w:rsid w:val="00663FB9"/>
    <w:rsid w:val="00664177"/>
    <w:rsid w:val="00664AB1"/>
    <w:rsid w:val="00664D43"/>
    <w:rsid w:val="00665590"/>
    <w:rsid w:val="00665E63"/>
    <w:rsid w:val="00666466"/>
    <w:rsid w:val="00666A78"/>
    <w:rsid w:val="00666A86"/>
    <w:rsid w:val="00666AF0"/>
    <w:rsid w:val="00666E20"/>
    <w:rsid w:val="00667902"/>
    <w:rsid w:val="0066798C"/>
    <w:rsid w:val="00667A07"/>
    <w:rsid w:val="00667D6A"/>
    <w:rsid w:val="00667FBC"/>
    <w:rsid w:val="00670775"/>
    <w:rsid w:val="00670A59"/>
    <w:rsid w:val="00670FD9"/>
    <w:rsid w:val="00671D4A"/>
    <w:rsid w:val="00673264"/>
    <w:rsid w:val="00673823"/>
    <w:rsid w:val="006738B2"/>
    <w:rsid w:val="00673AFB"/>
    <w:rsid w:val="00674285"/>
    <w:rsid w:val="00675FC3"/>
    <w:rsid w:val="0067651F"/>
    <w:rsid w:val="006769D1"/>
    <w:rsid w:val="00677AA3"/>
    <w:rsid w:val="00677D3C"/>
    <w:rsid w:val="00680E51"/>
    <w:rsid w:val="00682134"/>
    <w:rsid w:val="00682B85"/>
    <w:rsid w:val="00686567"/>
    <w:rsid w:val="00686708"/>
    <w:rsid w:val="006906C4"/>
    <w:rsid w:val="006908E5"/>
    <w:rsid w:val="00690A76"/>
    <w:rsid w:val="00691466"/>
    <w:rsid w:val="00691777"/>
    <w:rsid w:val="00691C27"/>
    <w:rsid w:val="006922F7"/>
    <w:rsid w:val="00692836"/>
    <w:rsid w:val="006930EA"/>
    <w:rsid w:val="00693404"/>
    <w:rsid w:val="006949BA"/>
    <w:rsid w:val="0069560D"/>
    <w:rsid w:val="00695D0B"/>
    <w:rsid w:val="00696249"/>
    <w:rsid w:val="006967BF"/>
    <w:rsid w:val="00696A39"/>
    <w:rsid w:val="00696A59"/>
    <w:rsid w:val="00697237"/>
    <w:rsid w:val="00697C53"/>
    <w:rsid w:val="006A0726"/>
    <w:rsid w:val="006A0B7E"/>
    <w:rsid w:val="006A2881"/>
    <w:rsid w:val="006A28D3"/>
    <w:rsid w:val="006A29F3"/>
    <w:rsid w:val="006A2B7B"/>
    <w:rsid w:val="006A30FB"/>
    <w:rsid w:val="006A5131"/>
    <w:rsid w:val="006A516C"/>
    <w:rsid w:val="006A5187"/>
    <w:rsid w:val="006A5CF2"/>
    <w:rsid w:val="006B193B"/>
    <w:rsid w:val="006B1A7F"/>
    <w:rsid w:val="006B26FD"/>
    <w:rsid w:val="006B27E4"/>
    <w:rsid w:val="006B2877"/>
    <w:rsid w:val="006B3217"/>
    <w:rsid w:val="006B3311"/>
    <w:rsid w:val="006B363C"/>
    <w:rsid w:val="006B4122"/>
    <w:rsid w:val="006B43D1"/>
    <w:rsid w:val="006B5156"/>
    <w:rsid w:val="006B67B4"/>
    <w:rsid w:val="006C0A41"/>
    <w:rsid w:val="006C0B1A"/>
    <w:rsid w:val="006C0DDF"/>
    <w:rsid w:val="006C1130"/>
    <w:rsid w:val="006C1FDB"/>
    <w:rsid w:val="006C20D5"/>
    <w:rsid w:val="006C4AAD"/>
    <w:rsid w:val="006C4E30"/>
    <w:rsid w:val="006C610B"/>
    <w:rsid w:val="006C6FD0"/>
    <w:rsid w:val="006D0071"/>
    <w:rsid w:val="006D0BA5"/>
    <w:rsid w:val="006D10C9"/>
    <w:rsid w:val="006D23B8"/>
    <w:rsid w:val="006D2456"/>
    <w:rsid w:val="006D2C13"/>
    <w:rsid w:val="006D353F"/>
    <w:rsid w:val="006D3814"/>
    <w:rsid w:val="006D3C79"/>
    <w:rsid w:val="006D3E4B"/>
    <w:rsid w:val="006D4564"/>
    <w:rsid w:val="006D66E2"/>
    <w:rsid w:val="006D681F"/>
    <w:rsid w:val="006D7ABC"/>
    <w:rsid w:val="006D7BA0"/>
    <w:rsid w:val="006E14ED"/>
    <w:rsid w:val="006E162E"/>
    <w:rsid w:val="006E18F4"/>
    <w:rsid w:val="006E1A04"/>
    <w:rsid w:val="006E1BCA"/>
    <w:rsid w:val="006E1E8A"/>
    <w:rsid w:val="006E229D"/>
    <w:rsid w:val="006E3D87"/>
    <w:rsid w:val="006E3F8B"/>
    <w:rsid w:val="006E4750"/>
    <w:rsid w:val="006E5F10"/>
    <w:rsid w:val="006E6237"/>
    <w:rsid w:val="006E657B"/>
    <w:rsid w:val="006E6917"/>
    <w:rsid w:val="006E75CF"/>
    <w:rsid w:val="006F0661"/>
    <w:rsid w:val="006F06DA"/>
    <w:rsid w:val="006F17FE"/>
    <w:rsid w:val="006F24B0"/>
    <w:rsid w:val="006F2C3C"/>
    <w:rsid w:val="006F3B93"/>
    <w:rsid w:val="006F420E"/>
    <w:rsid w:val="006F435A"/>
    <w:rsid w:val="006F4CC0"/>
    <w:rsid w:val="006F4F48"/>
    <w:rsid w:val="006F5268"/>
    <w:rsid w:val="006F53C9"/>
    <w:rsid w:val="006F6863"/>
    <w:rsid w:val="006F6A56"/>
    <w:rsid w:val="006F6BFD"/>
    <w:rsid w:val="006F7025"/>
    <w:rsid w:val="006F727F"/>
    <w:rsid w:val="006F7C6B"/>
    <w:rsid w:val="007008C3"/>
    <w:rsid w:val="00700BEC"/>
    <w:rsid w:val="0070176F"/>
    <w:rsid w:val="00702176"/>
    <w:rsid w:val="00702B83"/>
    <w:rsid w:val="00702C1B"/>
    <w:rsid w:val="007030CB"/>
    <w:rsid w:val="007032E9"/>
    <w:rsid w:val="0070402D"/>
    <w:rsid w:val="007041D6"/>
    <w:rsid w:val="007042C6"/>
    <w:rsid w:val="007047EB"/>
    <w:rsid w:val="00705657"/>
    <w:rsid w:val="00706186"/>
    <w:rsid w:val="007064FC"/>
    <w:rsid w:val="00706D42"/>
    <w:rsid w:val="00707AB2"/>
    <w:rsid w:val="00707E8F"/>
    <w:rsid w:val="00710373"/>
    <w:rsid w:val="007105EB"/>
    <w:rsid w:val="00710758"/>
    <w:rsid w:val="007109F4"/>
    <w:rsid w:val="00710C47"/>
    <w:rsid w:val="00711366"/>
    <w:rsid w:val="00712003"/>
    <w:rsid w:val="00713045"/>
    <w:rsid w:val="00715182"/>
    <w:rsid w:val="0071581B"/>
    <w:rsid w:val="00716118"/>
    <w:rsid w:val="00716E5D"/>
    <w:rsid w:val="00716F0E"/>
    <w:rsid w:val="0071721C"/>
    <w:rsid w:val="00717C28"/>
    <w:rsid w:val="007207B4"/>
    <w:rsid w:val="007208CC"/>
    <w:rsid w:val="00721016"/>
    <w:rsid w:val="007218CE"/>
    <w:rsid w:val="007226FF"/>
    <w:rsid w:val="00722D4E"/>
    <w:rsid w:val="00723770"/>
    <w:rsid w:val="0072620B"/>
    <w:rsid w:val="007262AA"/>
    <w:rsid w:val="0072702B"/>
    <w:rsid w:val="00727E10"/>
    <w:rsid w:val="007302B9"/>
    <w:rsid w:val="0073145D"/>
    <w:rsid w:val="00732BF5"/>
    <w:rsid w:val="00733BE6"/>
    <w:rsid w:val="00734253"/>
    <w:rsid w:val="007347E6"/>
    <w:rsid w:val="00734EFE"/>
    <w:rsid w:val="007378DD"/>
    <w:rsid w:val="00737B22"/>
    <w:rsid w:val="00740152"/>
    <w:rsid w:val="00740402"/>
    <w:rsid w:val="00740C5C"/>
    <w:rsid w:val="00740E72"/>
    <w:rsid w:val="007416F2"/>
    <w:rsid w:val="00742C9E"/>
    <w:rsid w:val="00743CAA"/>
    <w:rsid w:val="007441A8"/>
    <w:rsid w:val="00744BC8"/>
    <w:rsid w:val="00744CAE"/>
    <w:rsid w:val="0074505E"/>
    <w:rsid w:val="00745183"/>
    <w:rsid w:val="00745F95"/>
    <w:rsid w:val="0074610D"/>
    <w:rsid w:val="00746928"/>
    <w:rsid w:val="00746E2E"/>
    <w:rsid w:val="0074773E"/>
    <w:rsid w:val="007477D3"/>
    <w:rsid w:val="00747A5B"/>
    <w:rsid w:val="00747E76"/>
    <w:rsid w:val="00750329"/>
    <w:rsid w:val="00750712"/>
    <w:rsid w:val="0075088C"/>
    <w:rsid w:val="00750FB9"/>
    <w:rsid w:val="007511D7"/>
    <w:rsid w:val="00751E96"/>
    <w:rsid w:val="00753285"/>
    <w:rsid w:val="00753456"/>
    <w:rsid w:val="007536BB"/>
    <w:rsid w:val="00753B2E"/>
    <w:rsid w:val="00754191"/>
    <w:rsid w:val="0075580C"/>
    <w:rsid w:val="00756997"/>
    <w:rsid w:val="00756C58"/>
    <w:rsid w:val="007576A3"/>
    <w:rsid w:val="00760073"/>
    <w:rsid w:val="00761258"/>
    <w:rsid w:val="00761456"/>
    <w:rsid w:val="00761B17"/>
    <w:rsid w:val="007625C9"/>
    <w:rsid w:val="0076351A"/>
    <w:rsid w:val="0076353A"/>
    <w:rsid w:val="00763CB0"/>
    <w:rsid w:val="00764E77"/>
    <w:rsid w:val="0076594F"/>
    <w:rsid w:val="0076669D"/>
    <w:rsid w:val="00766A4D"/>
    <w:rsid w:val="007670DF"/>
    <w:rsid w:val="0076776F"/>
    <w:rsid w:val="00767A8A"/>
    <w:rsid w:val="00767C2F"/>
    <w:rsid w:val="00767E5A"/>
    <w:rsid w:val="007701C6"/>
    <w:rsid w:val="00770FF8"/>
    <w:rsid w:val="00771578"/>
    <w:rsid w:val="00771CBE"/>
    <w:rsid w:val="00772466"/>
    <w:rsid w:val="0077261B"/>
    <w:rsid w:val="00773716"/>
    <w:rsid w:val="00773796"/>
    <w:rsid w:val="00773838"/>
    <w:rsid w:val="007738BA"/>
    <w:rsid w:val="00773A5B"/>
    <w:rsid w:val="00773F81"/>
    <w:rsid w:val="00774D6B"/>
    <w:rsid w:val="00775A6B"/>
    <w:rsid w:val="0077608C"/>
    <w:rsid w:val="007763FA"/>
    <w:rsid w:val="00776483"/>
    <w:rsid w:val="0077667A"/>
    <w:rsid w:val="00780CE6"/>
    <w:rsid w:val="007810C2"/>
    <w:rsid w:val="007815B2"/>
    <w:rsid w:val="00781A22"/>
    <w:rsid w:val="0078205E"/>
    <w:rsid w:val="00783DE9"/>
    <w:rsid w:val="007841D4"/>
    <w:rsid w:val="0078451C"/>
    <w:rsid w:val="00784CF2"/>
    <w:rsid w:val="00785135"/>
    <w:rsid w:val="007851D5"/>
    <w:rsid w:val="00785AC2"/>
    <w:rsid w:val="007860E3"/>
    <w:rsid w:val="007860E4"/>
    <w:rsid w:val="007864B8"/>
    <w:rsid w:val="0078740E"/>
    <w:rsid w:val="00790734"/>
    <w:rsid w:val="007922AC"/>
    <w:rsid w:val="00792FE0"/>
    <w:rsid w:val="00795004"/>
    <w:rsid w:val="00796F9D"/>
    <w:rsid w:val="00797B88"/>
    <w:rsid w:val="00797C1E"/>
    <w:rsid w:val="007A02D5"/>
    <w:rsid w:val="007A0683"/>
    <w:rsid w:val="007A103B"/>
    <w:rsid w:val="007A3292"/>
    <w:rsid w:val="007A3445"/>
    <w:rsid w:val="007A3596"/>
    <w:rsid w:val="007A373D"/>
    <w:rsid w:val="007A3820"/>
    <w:rsid w:val="007A3CCD"/>
    <w:rsid w:val="007A4BCE"/>
    <w:rsid w:val="007A4F78"/>
    <w:rsid w:val="007A5253"/>
    <w:rsid w:val="007A5C90"/>
    <w:rsid w:val="007A5F9B"/>
    <w:rsid w:val="007A5FA9"/>
    <w:rsid w:val="007A6552"/>
    <w:rsid w:val="007A6A0B"/>
    <w:rsid w:val="007B15BE"/>
    <w:rsid w:val="007B219B"/>
    <w:rsid w:val="007B378A"/>
    <w:rsid w:val="007B448C"/>
    <w:rsid w:val="007B465A"/>
    <w:rsid w:val="007B4865"/>
    <w:rsid w:val="007B49AF"/>
    <w:rsid w:val="007B4B15"/>
    <w:rsid w:val="007B5005"/>
    <w:rsid w:val="007B57BA"/>
    <w:rsid w:val="007B58F1"/>
    <w:rsid w:val="007B5A4D"/>
    <w:rsid w:val="007B5B32"/>
    <w:rsid w:val="007B5C99"/>
    <w:rsid w:val="007B5FF1"/>
    <w:rsid w:val="007B710E"/>
    <w:rsid w:val="007B71B2"/>
    <w:rsid w:val="007B7915"/>
    <w:rsid w:val="007B7EF8"/>
    <w:rsid w:val="007C0245"/>
    <w:rsid w:val="007C095F"/>
    <w:rsid w:val="007C28D0"/>
    <w:rsid w:val="007C2BDA"/>
    <w:rsid w:val="007C2D80"/>
    <w:rsid w:val="007C32D6"/>
    <w:rsid w:val="007C3EC2"/>
    <w:rsid w:val="007C46A8"/>
    <w:rsid w:val="007C56DD"/>
    <w:rsid w:val="007C588C"/>
    <w:rsid w:val="007C58E2"/>
    <w:rsid w:val="007C5F1B"/>
    <w:rsid w:val="007C5FAB"/>
    <w:rsid w:val="007C716F"/>
    <w:rsid w:val="007D16AF"/>
    <w:rsid w:val="007D17E9"/>
    <w:rsid w:val="007D27C6"/>
    <w:rsid w:val="007D44B1"/>
    <w:rsid w:val="007D44D0"/>
    <w:rsid w:val="007D5559"/>
    <w:rsid w:val="007D57B4"/>
    <w:rsid w:val="007D5938"/>
    <w:rsid w:val="007D5C5C"/>
    <w:rsid w:val="007D6FB9"/>
    <w:rsid w:val="007D74E7"/>
    <w:rsid w:val="007D7525"/>
    <w:rsid w:val="007D7AE6"/>
    <w:rsid w:val="007E0490"/>
    <w:rsid w:val="007E0A3E"/>
    <w:rsid w:val="007E1002"/>
    <w:rsid w:val="007E172E"/>
    <w:rsid w:val="007E1B1A"/>
    <w:rsid w:val="007E1D14"/>
    <w:rsid w:val="007E245C"/>
    <w:rsid w:val="007E2EF1"/>
    <w:rsid w:val="007E317C"/>
    <w:rsid w:val="007E36C8"/>
    <w:rsid w:val="007E3A1F"/>
    <w:rsid w:val="007E3C4F"/>
    <w:rsid w:val="007E55CD"/>
    <w:rsid w:val="007E58A7"/>
    <w:rsid w:val="007E5C67"/>
    <w:rsid w:val="007E60D2"/>
    <w:rsid w:val="007E62E0"/>
    <w:rsid w:val="007E6569"/>
    <w:rsid w:val="007E661D"/>
    <w:rsid w:val="007E6BD4"/>
    <w:rsid w:val="007E7073"/>
    <w:rsid w:val="007E7849"/>
    <w:rsid w:val="007E7DB8"/>
    <w:rsid w:val="007E7E0A"/>
    <w:rsid w:val="007E7E1F"/>
    <w:rsid w:val="007F03FA"/>
    <w:rsid w:val="007F09A3"/>
    <w:rsid w:val="007F1D5B"/>
    <w:rsid w:val="007F3B36"/>
    <w:rsid w:val="007F3D7A"/>
    <w:rsid w:val="007F5E26"/>
    <w:rsid w:val="007F5ED1"/>
    <w:rsid w:val="007F6471"/>
    <w:rsid w:val="007F727C"/>
    <w:rsid w:val="007F738B"/>
    <w:rsid w:val="007F780B"/>
    <w:rsid w:val="008017AA"/>
    <w:rsid w:val="00802118"/>
    <w:rsid w:val="00802795"/>
    <w:rsid w:val="00802F32"/>
    <w:rsid w:val="00803034"/>
    <w:rsid w:val="008034A8"/>
    <w:rsid w:val="008048FC"/>
    <w:rsid w:val="008053E3"/>
    <w:rsid w:val="008059A3"/>
    <w:rsid w:val="00806259"/>
    <w:rsid w:val="008063E4"/>
    <w:rsid w:val="008068D1"/>
    <w:rsid w:val="00806C3C"/>
    <w:rsid w:val="00810683"/>
    <w:rsid w:val="00810A42"/>
    <w:rsid w:val="008121AB"/>
    <w:rsid w:val="00812687"/>
    <w:rsid w:val="0081294B"/>
    <w:rsid w:val="0081396C"/>
    <w:rsid w:val="008141DB"/>
    <w:rsid w:val="00814439"/>
    <w:rsid w:val="00814EF9"/>
    <w:rsid w:val="008169EB"/>
    <w:rsid w:val="00817890"/>
    <w:rsid w:val="00821324"/>
    <w:rsid w:val="008218B9"/>
    <w:rsid w:val="00821A7D"/>
    <w:rsid w:val="00821C7D"/>
    <w:rsid w:val="00821EA7"/>
    <w:rsid w:val="00822A1A"/>
    <w:rsid w:val="00823765"/>
    <w:rsid w:val="00823B65"/>
    <w:rsid w:val="008253F9"/>
    <w:rsid w:val="008257C8"/>
    <w:rsid w:val="00825D21"/>
    <w:rsid w:val="00825E5D"/>
    <w:rsid w:val="00825FE2"/>
    <w:rsid w:val="00826D12"/>
    <w:rsid w:val="00827227"/>
    <w:rsid w:val="00827AFC"/>
    <w:rsid w:val="00827E40"/>
    <w:rsid w:val="008301BA"/>
    <w:rsid w:val="00830609"/>
    <w:rsid w:val="00830B36"/>
    <w:rsid w:val="00832906"/>
    <w:rsid w:val="0083297F"/>
    <w:rsid w:val="0083313D"/>
    <w:rsid w:val="008333B3"/>
    <w:rsid w:val="00834684"/>
    <w:rsid w:val="00834907"/>
    <w:rsid w:val="00836041"/>
    <w:rsid w:val="0083671C"/>
    <w:rsid w:val="008378D0"/>
    <w:rsid w:val="00837FBC"/>
    <w:rsid w:val="00840015"/>
    <w:rsid w:val="00840F69"/>
    <w:rsid w:val="00841EA3"/>
    <w:rsid w:val="00841EDE"/>
    <w:rsid w:val="00841F43"/>
    <w:rsid w:val="0084274B"/>
    <w:rsid w:val="00842938"/>
    <w:rsid w:val="00842A72"/>
    <w:rsid w:val="008431E2"/>
    <w:rsid w:val="00843740"/>
    <w:rsid w:val="00843AEE"/>
    <w:rsid w:val="0084466D"/>
    <w:rsid w:val="008448C6"/>
    <w:rsid w:val="00844EBE"/>
    <w:rsid w:val="0084505C"/>
    <w:rsid w:val="008454DB"/>
    <w:rsid w:val="00845BB3"/>
    <w:rsid w:val="00845E8F"/>
    <w:rsid w:val="00847108"/>
    <w:rsid w:val="0084729D"/>
    <w:rsid w:val="00847C6B"/>
    <w:rsid w:val="00847CE2"/>
    <w:rsid w:val="0085041F"/>
    <w:rsid w:val="00850AEF"/>
    <w:rsid w:val="0085188C"/>
    <w:rsid w:val="00851E0E"/>
    <w:rsid w:val="00851FBB"/>
    <w:rsid w:val="00852FD0"/>
    <w:rsid w:val="008532FB"/>
    <w:rsid w:val="008533C2"/>
    <w:rsid w:val="00853428"/>
    <w:rsid w:val="00853509"/>
    <w:rsid w:val="008537C0"/>
    <w:rsid w:val="00853CBC"/>
    <w:rsid w:val="00854B86"/>
    <w:rsid w:val="00855265"/>
    <w:rsid w:val="008553AD"/>
    <w:rsid w:val="008556D1"/>
    <w:rsid w:val="00855850"/>
    <w:rsid w:val="008562B9"/>
    <w:rsid w:val="008564ED"/>
    <w:rsid w:val="00857362"/>
    <w:rsid w:val="00857D17"/>
    <w:rsid w:val="008600C8"/>
    <w:rsid w:val="00860D0D"/>
    <w:rsid w:val="008610BA"/>
    <w:rsid w:val="00861790"/>
    <w:rsid w:val="00861A54"/>
    <w:rsid w:val="00862686"/>
    <w:rsid w:val="00862874"/>
    <w:rsid w:val="00862E53"/>
    <w:rsid w:val="00864127"/>
    <w:rsid w:val="0086450B"/>
    <w:rsid w:val="008646F3"/>
    <w:rsid w:val="00864C09"/>
    <w:rsid w:val="00865593"/>
    <w:rsid w:val="00865703"/>
    <w:rsid w:val="008658FF"/>
    <w:rsid w:val="00866688"/>
    <w:rsid w:val="00866B9B"/>
    <w:rsid w:val="00866F4A"/>
    <w:rsid w:val="00867196"/>
    <w:rsid w:val="008673AE"/>
    <w:rsid w:val="008677A5"/>
    <w:rsid w:val="00870308"/>
    <w:rsid w:val="00870489"/>
    <w:rsid w:val="008704AB"/>
    <w:rsid w:val="00870EE5"/>
    <w:rsid w:val="00871145"/>
    <w:rsid w:val="00871737"/>
    <w:rsid w:val="008717B3"/>
    <w:rsid w:val="008717B8"/>
    <w:rsid w:val="00871DE9"/>
    <w:rsid w:val="008723E0"/>
    <w:rsid w:val="0087295E"/>
    <w:rsid w:val="0087298A"/>
    <w:rsid w:val="008732DF"/>
    <w:rsid w:val="00873B23"/>
    <w:rsid w:val="008740C4"/>
    <w:rsid w:val="008741D1"/>
    <w:rsid w:val="00874F98"/>
    <w:rsid w:val="008751BE"/>
    <w:rsid w:val="00876A4C"/>
    <w:rsid w:val="00876EE2"/>
    <w:rsid w:val="0087733C"/>
    <w:rsid w:val="00880434"/>
    <w:rsid w:val="00880851"/>
    <w:rsid w:val="00880B93"/>
    <w:rsid w:val="00881DCE"/>
    <w:rsid w:val="00882254"/>
    <w:rsid w:val="00882A9A"/>
    <w:rsid w:val="00882C97"/>
    <w:rsid w:val="008831F7"/>
    <w:rsid w:val="008835EA"/>
    <w:rsid w:val="00883971"/>
    <w:rsid w:val="00883F0A"/>
    <w:rsid w:val="0088428C"/>
    <w:rsid w:val="00885663"/>
    <w:rsid w:val="008858E8"/>
    <w:rsid w:val="00885AE3"/>
    <w:rsid w:val="00885B5F"/>
    <w:rsid w:val="00886139"/>
    <w:rsid w:val="00886987"/>
    <w:rsid w:val="008876D0"/>
    <w:rsid w:val="008906BD"/>
    <w:rsid w:val="00890896"/>
    <w:rsid w:val="00890A4D"/>
    <w:rsid w:val="00890C61"/>
    <w:rsid w:val="00890F2B"/>
    <w:rsid w:val="00891235"/>
    <w:rsid w:val="00892CDD"/>
    <w:rsid w:val="00893244"/>
    <w:rsid w:val="00893919"/>
    <w:rsid w:val="00897601"/>
    <w:rsid w:val="00897CF0"/>
    <w:rsid w:val="008A0367"/>
    <w:rsid w:val="008A04F3"/>
    <w:rsid w:val="008A1771"/>
    <w:rsid w:val="008A177E"/>
    <w:rsid w:val="008A1D18"/>
    <w:rsid w:val="008A1DB3"/>
    <w:rsid w:val="008A28DA"/>
    <w:rsid w:val="008A2D57"/>
    <w:rsid w:val="008A398A"/>
    <w:rsid w:val="008A4440"/>
    <w:rsid w:val="008A4C3B"/>
    <w:rsid w:val="008A598F"/>
    <w:rsid w:val="008A5B7A"/>
    <w:rsid w:val="008A71D6"/>
    <w:rsid w:val="008A7239"/>
    <w:rsid w:val="008A7BEE"/>
    <w:rsid w:val="008B0380"/>
    <w:rsid w:val="008B0B70"/>
    <w:rsid w:val="008B2D66"/>
    <w:rsid w:val="008B307C"/>
    <w:rsid w:val="008B3C2D"/>
    <w:rsid w:val="008B3C5A"/>
    <w:rsid w:val="008B3CA4"/>
    <w:rsid w:val="008B40D6"/>
    <w:rsid w:val="008B46A1"/>
    <w:rsid w:val="008B50AE"/>
    <w:rsid w:val="008B7642"/>
    <w:rsid w:val="008B78B3"/>
    <w:rsid w:val="008B7BF1"/>
    <w:rsid w:val="008C0102"/>
    <w:rsid w:val="008C0C31"/>
    <w:rsid w:val="008C1114"/>
    <w:rsid w:val="008C239B"/>
    <w:rsid w:val="008C2BC0"/>
    <w:rsid w:val="008C3F31"/>
    <w:rsid w:val="008C431B"/>
    <w:rsid w:val="008C4C77"/>
    <w:rsid w:val="008C54DB"/>
    <w:rsid w:val="008C7FA5"/>
    <w:rsid w:val="008D0897"/>
    <w:rsid w:val="008D0BA0"/>
    <w:rsid w:val="008D1247"/>
    <w:rsid w:val="008D135E"/>
    <w:rsid w:val="008D1805"/>
    <w:rsid w:val="008D2369"/>
    <w:rsid w:val="008D285E"/>
    <w:rsid w:val="008D3B9C"/>
    <w:rsid w:val="008D4BAC"/>
    <w:rsid w:val="008D4DF6"/>
    <w:rsid w:val="008D7130"/>
    <w:rsid w:val="008D7384"/>
    <w:rsid w:val="008D758D"/>
    <w:rsid w:val="008D778B"/>
    <w:rsid w:val="008D7BC8"/>
    <w:rsid w:val="008E0469"/>
    <w:rsid w:val="008E14BD"/>
    <w:rsid w:val="008E17B3"/>
    <w:rsid w:val="008E186F"/>
    <w:rsid w:val="008E22CD"/>
    <w:rsid w:val="008E23C9"/>
    <w:rsid w:val="008E2B68"/>
    <w:rsid w:val="008E2D18"/>
    <w:rsid w:val="008E2D1C"/>
    <w:rsid w:val="008E2E44"/>
    <w:rsid w:val="008E3118"/>
    <w:rsid w:val="008E31C7"/>
    <w:rsid w:val="008E3808"/>
    <w:rsid w:val="008E3E28"/>
    <w:rsid w:val="008E454E"/>
    <w:rsid w:val="008E4BF0"/>
    <w:rsid w:val="008E4DAC"/>
    <w:rsid w:val="008E53CE"/>
    <w:rsid w:val="008E595E"/>
    <w:rsid w:val="008E59C6"/>
    <w:rsid w:val="008E5A4B"/>
    <w:rsid w:val="008E5FE6"/>
    <w:rsid w:val="008E6121"/>
    <w:rsid w:val="008E6987"/>
    <w:rsid w:val="008E7844"/>
    <w:rsid w:val="008F039F"/>
    <w:rsid w:val="008F0629"/>
    <w:rsid w:val="008F18BF"/>
    <w:rsid w:val="008F1D03"/>
    <w:rsid w:val="008F3C29"/>
    <w:rsid w:val="008F457D"/>
    <w:rsid w:val="008F45D2"/>
    <w:rsid w:val="008F5220"/>
    <w:rsid w:val="008F5B34"/>
    <w:rsid w:val="008F5CA7"/>
    <w:rsid w:val="008F6C58"/>
    <w:rsid w:val="008F7131"/>
    <w:rsid w:val="008F74B7"/>
    <w:rsid w:val="008F7BCB"/>
    <w:rsid w:val="00900038"/>
    <w:rsid w:val="009009D7"/>
    <w:rsid w:val="009014FB"/>
    <w:rsid w:val="00901771"/>
    <w:rsid w:val="00901F46"/>
    <w:rsid w:val="0090214B"/>
    <w:rsid w:val="00902A3D"/>
    <w:rsid w:val="009030B7"/>
    <w:rsid w:val="00903A42"/>
    <w:rsid w:val="00903FE9"/>
    <w:rsid w:val="00903FF5"/>
    <w:rsid w:val="00904175"/>
    <w:rsid w:val="0090451B"/>
    <w:rsid w:val="00904886"/>
    <w:rsid w:val="00904D2A"/>
    <w:rsid w:val="009055CD"/>
    <w:rsid w:val="009065F7"/>
    <w:rsid w:val="00907EFD"/>
    <w:rsid w:val="0091052F"/>
    <w:rsid w:val="009107F8"/>
    <w:rsid w:val="009109C2"/>
    <w:rsid w:val="00910A39"/>
    <w:rsid w:val="00911B70"/>
    <w:rsid w:val="00912294"/>
    <w:rsid w:val="00912933"/>
    <w:rsid w:val="009145B3"/>
    <w:rsid w:val="009146AD"/>
    <w:rsid w:val="009149D0"/>
    <w:rsid w:val="00914C10"/>
    <w:rsid w:val="00915018"/>
    <w:rsid w:val="009153B3"/>
    <w:rsid w:val="00916571"/>
    <w:rsid w:val="00916A91"/>
    <w:rsid w:val="0091730A"/>
    <w:rsid w:val="00917881"/>
    <w:rsid w:val="0091794D"/>
    <w:rsid w:val="00920992"/>
    <w:rsid w:val="009219CD"/>
    <w:rsid w:val="00922509"/>
    <w:rsid w:val="0092273C"/>
    <w:rsid w:val="0092288D"/>
    <w:rsid w:val="00923134"/>
    <w:rsid w:val="009231E2"/>
    <w:rsid w:val="00923F8F"/>
    <w:rsid w:val="00924085"/>
    <w:rsid w:val="00925233"/>
    <w:rsid w:val="0092770A"/>
    <w:rsid w:val="009301B3"/>
    <w:rsid w:val="00930818"/>
    <w:rsid w:val="00930BF1"/>
    <w:rsid w:val="00931F2F"/>
    <w:rsid w:val="00931F3D"/>
    <w:rsid w:val="009324B8"/>
    <w:rsid w:val="00932512"/>
    <w:rsid w:val="00932A87"/>
    <w:rsid w:val="00932EF9"/>
    <w:rsid w:val="00934080"/>
    <w:rsid w:val="00934C08"/>
    <w:rsid w:val="00934ED8"/>
    <w:rsid w:val="00935431"/>
    <w:rsid w:val="0093549A"/>
    <w:rsid w:val="0093597E"/>
    <w:rsid w:val="00935B90"/>
    <w:rsid w:val="00935BA1"/>
    <w:rsid w:val="00935F4A"/>
    <w:rsid w:val="0093631D"/>
    <w:rsid w:val="00937768"/>
    <w:rsid w:val="0093792D"/>
    <w:rsid w:val="009379A1"/>
    <w:rsid w:val="0094009D"/>
    <w:rsid w:val="00940217"/>
    <w:rsid w:val="00940410"/>
    <w:rsid w:val="00940718"/>
    <w:rsid w:val="00940911"/>
    <w:rsid w:val="009409EB"/>
    <w:rsid w:val="00941EDB"/>
    <w:rsid w:val="00942BF5"/>
    <w:rsid w:val="00943B8A"/>
    <w:rsid w:val="00944DC8"/>
    <w:rsid w:val="00945332"/>
    <w:rsid w:val="00945F74"/>
    <w:rsid w:val="00946A1D"/>
    <w:rsid w:val="009502C6"/>
    <w:rsid w:val="00950763"/>
    <w:rsid w:val="0095076E"/>
    <w:rsid w:val="00950DB2"/>
    <w:rsid w:val="00951782"/>
    <w:rsid w:val="00951B05"/>
    <w:rsid w:val="00951F74"/>
    <w:rsid w:val="0095247E"/>
    <w:rsid w:val="0095279C"/>
    <w:rsid w:val="00952D59"/>
    <w:rsid w:val="00952EE8"/>
    <w:rsid w:val="00953C6A"/>
    <w:rsid w:val="00954058"/>
    <w:rsid w:val="00954E1F"/>
    <w:rsid w:val="00955403"/>
    <w:rsid w:val="009559B3"/>
    <w:rsid w:val="00955A16"/>
    <w:rsid w:val="00955CD9"/>
    <w:rsid w:val="00956812"/>
    <w:rsid w:val="00956A26"/>
    <w:rsid w:val="00956E62"/>
    <w:rsid w:val="0095748A"/>
    <w:rsid w:val="009574E9"/>
    <w:rsid w:val="00957A09"/>
    <w:rsid w:val="00957A5C"/>
    <w:rsid w:val="0096213B"/>
    <w:rsid w:val="00962B02"/>
    <w:rsid w:val="00964075"/>
    <w:rsid w:val="009649C2"/>
    <w:rsid w:val="00964B46"/>
    <w:rsid w:val="009663F8"/>
    <w:rsid w:val="00966630"/>
    <w:rsid w:val="009677B2"/>
    <w:rsid w:val="009712DA"/>
    <w:rsid w:val="009718C0"/>
    <w:rsid w:val="009718EA"/>
    <w:rsid w:val="00972550"/>
    <w:rsid w:val="009726A1"/>
    <w:rsid w:val="009728E7"/>
    <w:rsid w:val="00972E49"/>
    <w:rsid w:val="00973371"/>
    <w:rsid w:val="00974BA1"/>
    <w:rsid w:val="00975043"/>
    <w:rsid w:val="009754A1"/>
    <w:rsid w:val="00975D9F"/>
    <w:rsid w:val="00976729"/>
    <w:rsid w:val="00976BB6"/>
    <w:rsid w:val="00977033"/>
    <w:rsid w:val="0097740E"/>
    <w:rsid w:val="00980D83"/>
    <w:rsid w:val="009810E0"/>
    <w:rsid w:val="009813B8"/>
    <w:rsid w:val="009816DE"/>
    <w:rsid w:val="0098218C"/>
    <w:rsid w:val="0098255A"/>
    <w:rsid w:val="00982D98"/>
    <w:rsid w:val="00983608"/>
    <w:rsid w:val="009840AE"/>
    <w:rsid w:val="009842D0"/>
    <w:rsid w:val="009842D7"/>
    <w:rsid w:val="00984323"/>
    <w:rsid w:val="009857D7"/>
    <w:rsid w:val="00986181"/>
    <w:rsid w:val="0098632E"/>
    <w:rsid w:val="0098655A"/>
    <w:rsid w:val="00986628"/>
    <w:rsid w:val="00986D1A"/>
    <w:rsid w:val="00987F89"/>
    <w:rsid w:val="009904FE"/>
    <w:rsid w:val="00990C92"/>
    <w:rsid w:val="00990D6F"/>
    <w:rsid w:val="0099140F"/>
    <w:rsid w:val="00991C68"/>
    <w:rsid w:val="0099285A"/>
    <w:rsid w:val="009928A8"/>
    <w:rsid w:val="00992B6F"/>
    <w:rsid w:val="009947CA"/>
    <w:rsid w:val="00994F3A"/>
    <w:rsid w:val="00995D74"/>
    <w:rsid w:val="00995DE1"/>
    <w:rsid w:val="009962E9"/>
    <w:rsid w:val="00996613"/>
    <w:rsid w:val="0099697D"/>
    <w:rsid w:val="00997485"/>
    <w:rsid w:val="009A007B"/>
    <w:rsid w:val="009A018D"/>
    <w:rsid w:val="009A0EB9"/>
    <w:rsid w:val="009A1923"/>
    <w:rsid w:val="009A1BA7"/>
    <w:rsid w:val="009A240A"/>
    <w:rsid w:val="009A3575"/>
    <w:rsid w:val="009A37A2"/>
    <w:rsid w:val="009A3879"/>
    <w:rsid w:val="009A3919"/>
    <w:rsid w:val="009A3B09"/>
    <w:rsid w:val="009A3EB7"/>
    <w:rsid w:val="009A5AAE"/>
    <w:rsid w:val="009A666C"/>
    <w:rsid w:val="009A698D"/>
    <w:rsid w:val="009A73CC"/>
    <w:rsid w:val="009B02CB"/>
    <w:rsid w:val="009B0812"/>
    <w:rsid w:val="009B0E3E"/>
    <w:rsid w:val="009B1350"/>
    <w:rsid w:val="009B19C8"/>
    <w:rsid w:val="009B2250"/>
    <w:rsid w:val="009B3447"/>
    <w:rsid w:val="009B3DFC"/>
    <w:rsid w:val="009B40A6"/>
    <w:rsid w:val="009B480D"/>
    <w:rsid w:val="009B5371"/>
    <w:rsid w:val="009B60D8"/>
    <w:rsid w:val="009B612E"/>
    <w:rsid w:val="009B64DE"/>
    <w:rsid w:val="009B6A89"/>
    <w:rsid w:val="009B76AD"/>
    <w:rsid w:val="009B7A2C"/>
    <w:rsid w:val="009C0F96"/>
    <w:rsid w:val="009C1B2F"/>
    <w:rsid w:val="009C2B39"/>
    <w:rsid w:val="009C2E40"/>
    <w:rsid w:val="009C33E3"/>
    <w:rsid w:val="009C3C9B"/>
    <w:rsid w:val="009C40DC"/>
    <w:rsid w:val="009C4D17"/>
    <w:rsid w:val="009C4E77"/>
    <w:rsid w:val="009C513B"/>
    <w:rsid w:val="009C5F7C"/>
    <w:rsid w:val="009C7D3F"/>
    <w:rsid w:val="009C7F23"/>
    <w:rsid w:val="009D20BA"/>
    <w:rsid w:val="009D301A"/>
    <w:rsid w:val="009D3C47"/>
    <w:rsid w:val="009D3D03"/>
    <w:rsid w:val="009D568B"/>
    <w:rsid w:val="009D68C2"/>
    <w:rsid w:val="009D6F63"/>
    <w:rsid w:val="009D71FD"/>
    <w:rsid w:val="009D7C58"/>
    <w:rsid w:val="009D7EAC"/>
    <w:rsid w:val="009D7F6B"/>
    <w:rsid w:val="009E0640"/>
    <w:rsid w:val="009E0AD8"/>
    <w:rsid w:val="009E1216"/>
    <w:rsid w:val="009E13BB"/>
    <w:rsid w:val="009E1D8F"/>
    <w:rsid w:val="009E1F2D"/>
    <w:rsid w:val="009E202A"/>
    <w:rsid w:val="009E2E55"/>
    <w:rsid w:val="009E3033"/>
    <w:rsid w:val="009E3DA4"/>
    <w:rsid w:val="009E4498"/>
    <w:rsid w:val="009E4545"/>
    <w:rsid w:val="009E4B1B"/>
    <w:rsid w:val="009E5A3D"/>
    <w:rsid w:val="009E618C"/>
    <w:rsid w:val="009E69C2"/>
    <w:rsid w:val="009E6A6C"/>
    <w:rsid w:val="009F0BE2"/>
    <w:rsid w:val="009F1418"/>
    <w:rsid w:val="009F1636"/>
    <w:rsid w:val="009F1776"/>
    <w:rsid w:val="009F3630"/>
    <w:rsid w:val="009F3738"/>
    <w:rsid w:val="009F4241"/>
    <w:rsid w:val="009F60A7"/>
    <w:rsid w:val="009F615D"/>
    <w:rsid w:val="009F7232"/>
    <w:rsid w:val="00A000E4"/>
    <w:rsid w:val="00A0078C"/>
    <w:rsid w:val="00A00BA4"/>
    <w:rsid w:val="00A029C8"/>
    <w:rsid w:val="00A0339C"/>
    <w:rsid w:val="00A04523"/>
    <w:rsid w:val="00A051FC"/>
    <w:rsid w:val="00A0568E"/>
    <w:rsid w:val="00A05CFF"/>
    <w:rsid w:val="00A060C6"/>
    <w:rsid w:val="00A06DC9"/>
    <w:rsid w:val="00A071EE"/>
    <w:rsid w:val="00A07536"/>
    <w:rsid w:val="00A07542"/>
    <w:rsid w:val="00A10BF4"/>
    <w:rsid w:val="00A11559"/>
    <w:rsid w:val="00A11877"/>
    <w:rsid w:val="00A11CB0"/>
    <w:rsid w:val="00A11D3F"/>
    <w:rsid w:val="00A1210F"/>
    <w:rsid w:val="00A1274D"/>
    <w:rsid w:val="00A12D58"/>
    <w:rsid w:val="00A1376F"/>
    <w:rsid w:val="00A13B31"/>
    <w:rsid w:val="00A141AF"/>
    <w:rsid w:val="00A14A13"/>
    <w:rsid w:val="00A14D59"/>
    <w:rsid w:val="00A15C36"/>
    <w:rsid w:val="00A15E24"/>
    <w:rsid w:val="00A16D75"/>
    <w:rsid w:val="00A17450"/>
    <w:rsid w:val="00A17467"/>
    <w:rsid w:val="00A175BB"/>
    <w:rsid w:val="00A17B64"/>
    <w:rsid w:val="00A17E9B"/>
    <w:rsid w:val="00A20939"/>
    <w:rsid w:val="00A20E3B"/>
    <w:rsid w:val="00A21085"/>
    <w:rsid w:val="00A2142E"/>
    <w:rsid w:val="00A223DE"/>
    <w:rsid w:val="00A22611"/>
    <w:rsid w:val="00A2284C"/>
    <w:rsid w:val="00A23A5D"/>
    <w:rsid w:val="00A24294"/>
    <w:rsid w:val="00A242BC"/>
    <w:rsid w:val="00A2459C"/>
    <w:rsid w:val="00A24866"/>
    <w:rsid w:val="00A2488F"/>
    <w:rsid w:val="00A24BAA"/>
    <w:rsid w:val="00A24F74"/>
    <w:rsid w:val="00A25EF8"/>
    <w:rsid w:val="00A26D6F"/>
    <w:rsid w:val="00A27284"/>
    <w:rsid w:val="00A272A6"/>
    <w:rsid w:val="00A275A6"/>
    <w:rsid w:val="00A27686"/>
    <w:rsid w:val="00A27A90"/>
    <w:rsid w:val="00A303E5"/>
    <w:rsid w:val="00A312D1"/>
    <w:rsid w:val="00A31A50"/>
    <w:rsid w:val="00A3320E"/>
    <w:rsid w:val="00A333AE"/>
    <w:rsid w:val="00A33884"/>
    <w:rsid w:val="00A33C4D"/>
    <w:rsid w:val="00A33D9B"/>
    <w:rsid w:val="00A345FA"/>
    <w:rsid w:val="00A34ECA"/>
    <w:rsid w:val="00A35DCB"/>
    <w:rsid w:val="00A35F8C"/>
    <w:rsid w:val="00A36E6F"/>
    <w:rsid w:val="00A40328"/>
    <w:rsid w:val="00A4082D"/>
    <w:rsid w:val="00A40A6B"/>
    <w:rsid w:val="00A412E7"/>
    <w:rsid w:val="00A42248"/>
    <w:rsid w:val="00A44CA0"/>
    <w:rsid w:val="00A45D10"/>
    <w:rsid w:val="00A4633E"/>
    <w:rsid w:val="00A476F4"/>
    <w:rsid w:val="00A50BED"/>
    <w:rsid w:val="00A51FFC"/>
    <w:rsid w:val="00A526FA"/>
    <w:rsid w:val="00A52C1A"/>
    <w:rsid w:val="00A56755"/>
    <w:rsid w:val="00A56980"/>
    <w:rsid w:val="00A570BF"/>
    <w:rsid w:val="00A5724C"/>
    <w:rsid w:val="00A57665"/>
    <w:rsid w:val="00A576FE"/>
    <w:rsid w:val="00A579A5"/>
    <w:rsid w:val="00A57D7D"/>
    <w:rsid w:val="00A60887"/>
    <w:rsid w:val="00A60F05"/>
    <w:rsid w:val="00A6272D"/>
    <w:rsid w:val="00A62C44"/>
    <w:rsid w:val="00A63284"/>
    <w:rsid w:val="00A637F1"/>
    <w:rsid w:val="00A64097"/>
    <w:rsid w:val="00A6728E"/>
    <w:rsid w:val="00A6737E"/>
    <w:rsid w:val="00A70114"/>
    <w:rsid w:val="00A70753"/>
    <w:rsid w:val="00A70905"/>
    <w:rsid w:val="00A70C05"/>
    <w:rsid w:val="00A70F37"/>
    <w:rsid w:val="00A71088"/>
    <w:rsid w:val="00A71992"/>
    <w:rsid w:val="00A73A9B"/>
    <w:rsid w:val="00A748CF"/>
    <w:rsid w:val="00A74F6C"/>
    <w:rsid w:val="00A75705"/>
    <w:rsid w:val="00A759B3"/>
    <w:rsid w:val="00A75BE5"/>
    <w:rsid w:val="00A75E0B"/>
    <w:rsid w:val="00A766E1"/>
    <w:rsid w:val="00A76F11"/>
    <w:rsid w:val="00A76F27"/>
    <w:rsid w:val="00A7752E"/>
    <w:rsid w:val="00A77661"/>
    <w:rsid w:val="00A77718"/>
    <w:rsid w:val="00A806B0"/>
    <w:rsid w:val="00A80B75"/>
    <w:rsid w:val="00A80DDC"/>
    <w:rsid w:val="00A80EAC"/>
    <w:rsid w:val="00A81BD6"/>
    <w:rsid w:val="00A83BE2"/>
    <w:rsid w:val="00A83FD5"/>
    <w:rsid w:val="00A8416B"/>
    <w:rsid w:val="00A84711"/>
    <w:rsid w:val="00A84A46"/>
    <w:rsid w:val="00A8500D"/>
    <w:rsid w:val="00A853D6"/>
    <w:rsid w:val="00A856FD"/>
    <w:rsid w:val="00A85B6D"/>
    <w:rsid w:val="00A85BBA"/>
    <w:rsid w:val="00A86346"/>
    <w:rsid w:val="00A86FA4"/>
    <w:rsid w:val="00A87A8A"/>
    <w:rsid w:val="00A90A91"/>
    <w:rsid w:val="00A91850"/>
    <w:rsid w:val="00A9192F"/>
    <w:rsid w:val="00A92174"/>
    <w:rsid w:val="00A9298E"/>
    <w:rsid w:val="00A92B6A"/>
    <w:rsid w:val="00A93323"/>
    <w:rsid w:val="00A94D8D"/>
    <w:rsid w:val="00A9545B"/>
    <w:rsid w:val="00A95C31"/>
    <w:rsid w:val="00A9677D"/>
    <w:rsid w:val="00A96D46"/>
    <w:rsid w:val="00A96F4A"/>
    <w:rsid w:val="00A9781E"/>
    <w:rsid w:val="00AA03F3"/>
    <w:rsid w:val="00AA3412"/>
    <w:rsid w:val="00AA4527"/>
    <w:rsid w:val="00AA48DE"/>
    <w:rsid w:val="00AA57D7"/>
    <w:rsid w:val="00AB00B4"/>
    <w:rsid w:val="00AB12B8"/>
    <w:rsid w:val="00AB149B"/>
    <w:rsid w:val="00AB4304"/>
    <w:rsid w:val="00AB5ECD"/>
    <w:rsid w:val="00AB5FCC"/>
    <w:rsid w:val="00AB60A4"/>
    <w:rsid w:val="00AB629D"/>
    <w:rsid w:val="00AB7818"/>
    <w:rsid w:val="00AB798A"/>
    <w:rsid w:val="00AC007B"/>
    <w:rsid w:val="00AC0546"/>
    <w:rsid w:val="00AC0559"/>
    <w:rsid w:val="00AC085F"/>
    <w:rsid w:val="00AC0A9A"/>
    <w:rsid w:val="00AC0C60"/>
    <w:rsid w:val="00AC1428"/>
    <w:rsid w:val="00AC1DE2"/>
    <w:rsid w:val="00AC29B9"/>
    <w:rsid w:val="00AC2A3D"/>
    <w:rsid w:val="00AC317C"/>
    <w:rsid w:val="00AC376B"/>
    <w:rsid w:val="00AC437E"/>
    <w:rsid w:val="00AC47E6"/>
    <w:rsid w:val="00AC565A"/>
    <w:rsid w:val="00AC57D5"/>
    <w:rsid w:val="00AD00E9"/>
    <w:rsid w:val="00AD0EB0"/>
    <w:rsid w:val="00AD174A"/>
    <w:rsid w:val="00AD1864"/>
    <w:rsid w:val="00AD2D8F"/>
    <w:rsid w:val="00AD3775"/>
    <w:rsid w:val="00AD4B94"/>
    <w:rsid w:val="00AD5A18"/>
    <w:rsid w:val="00AD5BF9"/>
    <w:rsid w:val="00AD74C2"/>
    <w:rsid w:val="00AD7ACB"/>
    <w:rsid w:val="00AE08E5"/>
    <w:rsid w:val="00AE0E6D"/>
    <w:rsid w:val="00AE1217"/>
    <w:rsid w:val="00AE1338"/>
    <w:rsid w:val="00AE1A9D"/>
    <w:rsid w:val="00AE2422"/>
    <w:rsid w:val="00AE34FD"/>
    <w:rsid w:val="00AE3618"/>
    <w:rsid w:val="00AE3B79"/>
    <w:rsid w:val="00AE3FFC"/>
    <w:rsid w:val="00AE46DF"/>
    <w:rsid w:val="00AE4F10"/>
    <w:rsid w:val="00AE5B44"/>
    <w:rsid w:val="00AE5DC2"/>
    <w:rsid w:val="00AE63B5"/>
    <w:rsid w:val="00AE6956"/>
    <w:rsid w:val="00AE6EAA"/>
    <w:rsid w:val="00AE7310"/>
    <w:rsid w:val="00AE76C4"/>
    <w:rsid w:val="00AE7903"/>
    <w:rsid w:val="00AE7B95"/>
    <w:rsid w:val="00AE7CAD"/>
    <w:rsid w:val="00AF14FA"/>
    <w:rsid w:val="00AF1810"/>
    <w:rsid w:val="00AF18FB"/>
    <w:rsid w:val="00AF19F8"/>
    <w:rsid w:val="00AF1E3A"/>
    <w:rsid w:val="00AF32F7"/>
    <w:rsid w:val="00AF3466"/>
    <w:rsid w:val="00AF396F"/>
    <w:rsid w:val="00AF39E2"/>
    <w:rsid w:val="00AF3B51"/>
    <w:rsid w:val="00AF466A"/>
    <w:rsid w:val="00AF672F"/>
    <w:rsid w:val="00AF67AC"/>
    <w:rsid w:val="00AF7238"/>
    <w:rsid w:val="00AF7E5C"/>
    <w:rsid w:val="00B000A5"/>
    <w:rsid w:val="00B009F9"/>
    <w:rsid w:val="00B00BBF"/>
    <w:rsid w:val="00B011E8"/>
    <w:rsid w:val="00B019A8"/>
    <w:rsid w:val="00B019D7"/>
    <w:rsid w:val="00B02900"/>
    <w:rsid w:val="00B03788"/>
    <w:rsid w:val="00B044A4"/>
    <w:rsid w:val="00B04665"/>
    <w:rsid w:val="00B05225"/>
    <w:rsid w:val="00B05545"/>
    <w:rsid w:val="00B065FD"/>
    <w:rsid w:val="00B06A91"/>
    <w:rsid w:val="00B10B72"/>
    <w:rsid w:val="00B11495"/>
    <w:rsid w:val="00B118EA"/>
    <w:rsid w:val="00B1243D"/>
    <w:rsid w:val="00B13C87"/>
    <w:rsid w:val="00B14D89"/>
    <w:rsid w:val="00B15154"/>
    <w:rsid w:val="00B15332"/>
    <w:rsid w:val="00B154F0"/>
    <w:rsid w:val="00B15A26"/>
    <w:rsid w:val="00B15F2C"/>
    <w:rsid w:val="00B16684"/>
    <w:rsid w:val="00B17BAE"/>
    <w:rsid w:val="00B2045E"/>
    <w:rsid w:val="00B21933"/>
    <w:rsid w:val="00B21EA8"/>
    <w:rsid w:val="00B22426"/>
    <w:rsid w:val="00B22F29"/>
    <w:rsid w:val="00B23559"/>
    <w:rsid w:val="00B23DAB"/>
    <w:rsid w:val="00B24469"/>
    <w:rsid w:val="00B24DC5"/>
    <w:rsid w:val="00B255BF"/>
    <w:rsid w:val="00B26002"/>
    <w:rsid w:val="00B265F9"/>
    <w:rsid w:val="00B275D0"/>
    <w:rsid w:val="00B27800"/>
    <w:rsid w:val="00B27AF3"/>
    <w:rsid w:val="00B3050F"/>
    <w:rsid w:val="00B30E38"/>
    <w:rsid w:val="00B32493"/>
    <w:rsid w:val="00B325A7"/>
    <w:rsid w:val="00B32C87"/>
    <w:rsid w:val="00B32F00"/>
    <w:rsid w:val="00B33276"/>
    <w:rsid w:val="00B33C88"/>
    <w:rsid w:val="00B348B7"/>
    <w:rsid w:val="00B35916"/>
    <w:rsid w:val="00B36009"/>
    <w:rsid w:val="00B36CB9"/>
    <w:rsid w:val="00B37235"/>
    <w:rsid w:val="00B37F46"/>
    <w:rsid w:val="00B41752"/>
    <w:rsid w:val="00B41BEA"/>
    <w:rsid w:val="00B41C12"/>
    <w:rsid w:val="00B42A43"/>
    <w:rsid w:val="00B42DDA"/>
    <w:rsid w:val="00B43232"/>
    <w:rsid w:val="00B43637"/>
    <w:rsid w:val="00B45184"/>
    <w:rsid w:val="00B455F4"/>
    <w:rsid w:val="00B45823"/>
    <w:rsid w:val="00B45AC9"/>
    <w:rsid w:val="00B45C1A"/>
    <w:rsid w:val="00B45CA9"/>
    <w:rsid w:val="00B46FD0"/>
    <w:rsid w:val="00B50A0F"/>
    <w:rsid w:val="00B50A37"/>
    <w:rsid w:val="00B50F26"/>
    <w:rsid w:val="00B50F59"/>
    <w:rsid w:val="00B518B3"/>
    <w:rsid w:val="00B51CDC"/>
    <w:rsid w:val="00B528B7"/>
    <w:rsid w:val="00B5324B"/>
    <w:rsid w:val="00B533C9"/>
    <w:rsid w:val="00B5349A"/>
    <w:rsid w:val="00B53875"/>
    <w:rsid w:val="00B53D93"/>
    <w:rsid w:val="00B540D9"/>
    <w:rsid w:val="00B54C35"/>
    <w:rsid w:val="00B561A2"/>
    <w:rsid w:val="00B565A7"/>
    <w:rsid w:val="00B56D71"/>
    <w:rsid w:val="00B577E6"/>
    <w:rsid w:val="00B577EE"/>
    <w:rsid w:val="00B57CF6"/>
    <w:rsid w:val="00B616B1"/>
    <w:rsid w:val="00B61A1F"/>
    <w:rsid w:val="00B61CC9"/>
    <w:rsid w:val="00B61F40"/>
    <w:rsid w:val="00B622E4"/>
    <w:rsid w:val="00B6251B"/>
    <w:rsid w:val="00B625FD"/>
    <w:rsid w:val="00B627CD"/>
    <w:rsid w:val="00B639F0"/>
    <w:rsid w:val="00B63FDD"/>
    <w:rsid w:val="00B65116"/>
    <w:rsid w:val="00B660FC"/>
    <w:rsid w:val="00B665EF"/>
    <w:rsid w:val="00B67012"/>
    <w:rsid w:val="00B67361"/>
    <w:rsid w:val="00B6746D"/>
    <w:rsid w:val="00B67CB6"/>
    <w:rsid w:val="00B706AC"/>
    <w:rsid w:val="00B709C5"/>
    <w:rsid w:val="00B70F15"/>
    <w:rsid w:val="00B720EA"/>
    <w:rsid w:val="00B7259B"/>
    <w:rsid w:val="00B72DEB"/>
    <w:rsid w:val="00B72ED1"/>
    <w:rsid w:val="00B72F20"/>
    <w:rsid w:val="00B72FA7"/>
    <w:rsid w:val="00B73228"/>
    <w:rsid w:val="00B73391"/>
    <w:rsid w:val="00B733DA"/>
    <w:rsid w:val="00B7343F"/>
    <w:rsid w:val="00B73D7B"/>
    <w:rsid w:val="00B758BA"/>
    <w:rsid w:val="00B75C91"/>
    <w:rsid w:val="00B761E0"/>
    <w:rsid w:val="00B777C4"/>
    <w:rsid w:val="00B77C51"/>
    <w:rsid w:val="00B80302"/>
    <w:rsid w:val="00B808E3"/>
    <w:rsid w:val="00B81039"/>
    <w:rsid w:val="00B81762"/>
    <w:rsid w:val="00B81FA9"/>
    <w:rsid w:val="00B82023"/>
    <w:rsid w:val="00B8307C"/>
    <w:rsid w:val="00B8350F"/>
    <w:rsid w:val="00B841A1"/>
    <w:rsid w:val="00B84A0E"/>
    <w:rsid w:val="00B84BFC"/>
    <w:rsid w:val="00B84DD4"/>
    <w:rsid w:val="00B84E15"/>
    <w:rsid w:val="00B85316"/>
    <w:rsid w:val="00B874FD"/>
    <w:rsid w:val="00B87B2A"/>
    <w:rsid w:val="00B901F4"/>
    <w:rsid w:val="00B90338"/>
    <w:rsid w:val="00B9069D"/>
    <w:rsid w:val="00B90EF9"/>
    <w:rsid w:val="00B917B2"/>
    <w:rsid w:val="00B91BE9"/>
    <w:rsid w:val="00B92B3E"/>
    <w:rsid w:val="00B92EC1"/>
    <w:rsid w:val="00B9386B"/>
    <w:rsid w:val="00B93F03"/>
    <w:rsid w:val="00B95133"/>
    <w:rsid w:val="00B95155"/>
    <w:rsid w:val="00B95451"/>
    <w:rsid w:val="00B9660F"/>
    <w:rsid w:val="00B96649"/>
    <w:rsid w:val="00B96676"/>
    <w:rsid w:val="00B97AA5"/>
    <w:rsid w:val="00BA0236"/>
    <w:rsid w:val="00BA0607"/>
    <w:rsid w:val="00BA1858"/>
    <w:rsid w:val="00BA317A"/>
    <w:rsid w:val="00BA31F7"/>
    <w:rsid w:val="00BA4580"/>
    <w:rsid w:val="00BA474A"/>
    <w:rsid w:val="00BA4BBA"/>
    <w:rsid w:val="00BA58E2"/>
    <w:rsid w:val="00BA594C"/>
    <w:rsid w:val="00BA6513"/>
    <w:rsid w:val="00BA7A05"/>
    <w:rsid w:val="00BA7A26"/>
    <w:rsid w:val="00BA7C4F"/>
    <w:rsid w:val="00BB078D"/>
    <w:rsid w:val="00BB0A18"/>
    <w:rsid w:val="00BB0B3A"/>
    <w:rsid w:val="00BB1451"/>
    <w:rsid w:val="00BB152C"/>
    <w:rsid w:val="00BB2223"/>
    <w:rsid w:val="00BB224D"/>
    <w:rsid w:val="00BB2457"/>
    <w:rsid w:val="00BB2483"/>
    <w:rsid w:val="00BB24F4"/>
    <w:rsid w:val="00BB2D60"/>
    <w:rsid w:val="00BB3F33"/>
    <w:rsid w:val="00BB4E71"/>
    <w:rsid w:val="00BB51AB"/>
    <w:rsid w:val="00BB5835"/>
    <w:rsid w:val="00BB6028"/>
    <w:rsid w:val="00BB6103"/>
    <w:rsid w:val="00BB64CC"/>
    <w:rsid w:val="00BB6A8A"/>
    <w:rsid w:val="00BC0BA5"/>
    <w:rsid w:val="00BC0C96"/>
    <w:rsid w:val="00BC134B"/>
    <w:rsid w:val="00BC27D5"/>
    <w:rsid w:val="00BC28A9"/>
    <w:rsid w:val="00BC3B85"/>
    <w:rsid w:val="00BC3FAE"/>
    <w:rsid w:val="00BC42D3"/>
    <w:rsid w:val="00BC4A22"/>
    <w:rsid w:val="00BC5BF5"/>
    <w:rsid w:val="00BC658E"/>
    <w:rsid w:val="00BC6DE3"/>
    <w:rsid w:val="00BC706B"/>
    <w:rsid w:val="00BC73FD"/>
    <w:rsid w:val="00BD01E5"/>
    <w:rsid w:val="00BD02A6"/>
    <w:rsid w:val="00BD0325"/>
    <w:rsid w:val="00BD0D9C"/>
    <w:rsid w:val="00BD218E"/>
    <w:rsid w:val="00BD2C95"/>
    <w:rsid w:val="00BD2D89"/>
    <w:rsid w:val="00BD42F3"/>
    <w:rsid w:val="00BD439C"/>
    <w:rsid w:val="00BD4DE8"/>
    <w:rsid w:val="00BD4DF4"/>
    <w:rsid w:val="00BD6AAD"/>
    <w:rsid w:val="00BD6F7B"/>
    <w:rsid w:val="00BD7512"/>
    <w:rsid w:val="00BD7ECB"/>
    <w:rsid w:val="00BE0802"/>
    <w:rsid w:val="00BE10BF"/>
    <w:rsid w:val="00BE1213"/>
    <w:rsid w:val="00BE13E9"/>
    <w:rsid w:val="00BE14B3"/>
    <w:rsid w:val="00BE182C"/>
    <w:rsid w:val="00BE1893"/>
    <w:rsid w:val="00BE2046"/>
    <w:rsid w:val="00BE3E08"/>
    <w:rsid w:val="00BE4726"/>
    <w:rsid w:val="00BE4C3F"/>
    <w:rsid w:val="00BE6865"/>
    <w:rsid w:val="00BE6A90"/>
    <w:rsid w:val="00BE70D0"/>
    <w:rsid w:val="00BE7EA1"/>
    <w:rsid w:val="00BF0456"/>
    <w:rsid w:val="00BF1006"/>
    <w:rsid w:val="00BF1892"/>
    <w:rsid w:val="00BF2151"/>
    <w:rsid w:val="00BF42BE"/>
    <w:rsid w:val="00BF46AD"/>
    <w:rsid w:val="00BF4BFF"/>
    <w:rsid w:val="00BF4C65"/>
    <w:rsid w:val="00BF5032"/>
    <w:rsid w:val="00BF5089"/>
    <w:rsid w:val="00BF51A3"/>
    <w:rsid w:val="00BF5F49"/>
    <w:rsid w:val="00BF6756"/>
    <w:rsid w:val="00BF695B"/>
    <w:rsid w:val="00BF721D"/>
    <w:rsid w:val="00BF7574"/>
    <w:rsid w:val="00BF76F1"/>
    <w:rsid w:val="00C00628"/>
    <w:rsid w:val="00C0133E"/>
    <w:rsid w:val="00C0189A"/>
    <w:rsid w:val="00C01EA1"/>
    <w:rsid w:val="00C02538"/>
    <w:rsid w:val="00C02CED"/>
    <w:rsid w:val="00C0395B"/>
    <w:rsid w:val="00C03C4B"/>
    <w:rsid w:val="00C04300"/>
    <w:rsid w:val="00C049FE"/>
    <w:rsid w:val="00C04CD6"/>
    <w:rsid w:val="00C04DB0"/>
    <w:rsid w:val="00C05261"/>
    <w:rsid w:val="00C05995"/>
    <w:rsid w:val="00C06D77"/>
    <w:rsid w:val="00C07155"/>
    <w:rsid w:val="00C07418"/>
    <w:rsid w:val="00C07971"/>
    <w:rsid w:val="00C10289"/>
    <w:rsid w:val="00C12E5B"/>
    <w:rsid w:val="00C133FD"/>
    <w:rsid w:val="00C139CF"/>
    <w:rsid w:val="00C13A0D"/>
    <w:rsid w:val="00C13A8A"/>
    <w:rsid w:val="00C13B37"/>
    <w:rsid w:val="00C14645"/>
    <w:rsid w:val="00C1599F"/>
    <w:rsid w:val="00C16A77"/>
    <w:rsid w:val="00C16DC4"/>
    <w:rsid w:val="00C16FA4"/>
    <w:rsid w:val="00C201F9"/>
    <w:rsid w:val="00C202EB"/>
    <w:rsid w:val="00C2086D"/>
    <w:rsid w:val="00C2533D"/>
    <w:rsid w:val="00C25B3E"/>
    <w:rsid w:val="00C25F83"/>
    <w:rsid w:val="00C26BA9"/>
    <w:rsid w:val="00C27446"/>
    <w:rsid w:val="00C30085"/>
    <w:rsid w:val="00C304CB"/>
    <w:rsid w:val="00C307B7"/>
    <w:rsid w:val="00C30FB9"/>
    <w:rsid w:val="00C31095"/>
    <w:rsid w:val="00C31C6E"/>
    <w:rsid w:val="00C321DC"/>
    <w:rsid w:val="00C3305E"/>
    <w:rsid w:val="00C33304"/>
    <w:rsid w:val="00C33524"/>
    <w:rsid w:val="00C33B7C"/>
    <w:rsid w:val="00C33DD4"/>
    <w:rsid w:val="00C33E60"/>
    <w:rsid w:val="00C36544"/>
    <w:rsid w:val="00C36B30"/>
    <w:rsid w:val="00C36BDB"/>
    <w:rsid w:val="00C37763"/>
    <w:rsid w:val="00C37A48"/>
    <w:rsid w:val="00C418A8"/>
    <w:rsid w:val="00C420E7"/>
    <w:rsid w:val="00C42C2A"/>
    <w:rsid w:val="00C43296"/>
    <w:rsid w:val="00C43423"/>
    <w:rsid w:val="00C43BD8"/>
    <w:rsid w:val="00C43E50"/>
    <w:rsid w:val="00C445BD"/>
    <w:rsid w:val="00C459B2"/>
    <w:rsid w:val="00C478C5"/>
    <w:rsid w:val="00C479C9"/>
    <w:rsid w:val="00C47A0E"/>
    <w:rsid w:val="00C47F5B"/>
    <w:rsid w:val="00C500D0"/>
    <w:rsid w:val="00C51FFC"/>
    <w:rsid w:val="00C5249C"/>
    <w:rsid w:val="00C533F0"/>
    <w:rsid w:val="00C5399B"/>
    <w:rsid w:val="00C53D15"/>
    <w:rsid w:val="00C53DBF"/>
    <w:rsid w:val="00C5438C"/>
    <w:rsid w:val="00C54F63"/>
    <w:rsid w:val="00C55CC1"/>
    <w:rsid w:val="00C5662C"/>
    <w:rsid w:val="00C57216"/>
    <w:rsid w:val="00C6194F"/>
    <w:rsid w:val="00C61CE1"/>
    <w:rsid w:val="00C625A3"/>
    <w:rsid w:val="00C63483"/>
    <w:rsid w:val="00C635A7"/>
    <w:rsid w:val="00C63AD5"/>
    <w:rsid w:val="00C63AF5"/>
    <w:rsid w:val="00C6449F"/>
    <w:rsid w:val="00C6458D"/>
    <w:rsid w:val="00C64F01"/>
    <w:rsid w:val="00C653D2"/>
    <w:rsid w:val="00C657B8"/>
    <w:rsid w:val="00C66F08"/>
    <w:rsid w:val="00C6742A"/>
    <w:rsid w:val="00C67906"/>
    <w:rsid w:val="00C71F85"/>
    <w:rsid w:val="00C721D6"/>
    <w:rsid w:val="00C7295E"/>
    <w:rsid w:val="00C72B83"/>
    <w:rsid w:val="00C732CA"/>
    <w:rsid w:val="00C7348F"/>
    <w:rsid w:val="00C73E19"/>
    <w:rsid w:val="00C745F5"/>
    <w:rsid w:val="00C74941"/>
    <w:rsid w:val="00C752AD"/>
    <w:rsid w:val="00C7535F"/>
    <w:rsid w:val="00C75CB4"/>
    <w:rsid w:val="00C75FE6"/>
    <w:rsid w:val="00C7757E"/>
    <w:rsid w:val="00C80A23"/>
    <w:rsid w:val="00C80B1D"/>
    <w:rsid w:val="00C80E55"/>
    <w:rsid w:val="00C811D3"/>
    <w:rsid w:val="00C81407"/>
    <w:rsid w:val="00C81925"/>
    <w:rsid w:val="00C81B1E"/>
    <w:rsid w:val="00C8220F"/>
    <w:rsid w:val="00C824A2"/>
    <w:rsid w:val="00C828C8"/>
    <w:rsid w:val="00C82B6D"/>
    <w:rsid w:val="00C82C59"/>
    <w:rsid w:val="00C83E2C"/>
    <w:rsid w:val="00C84B1A"/>
    <w:rsid w:val="00C85087"/>
    <w:rsid w:val="00C85788"/>
    <w:rsid w:val="00C85B4C"/>
    <w:rsid w:val="00C8615B"/>
    <w:rsid w:val="00C865AC"/>
    <w:rsid w:val="00C865C6"/>
    <w:rsid w:val="00C86F16"/>
    <w:rsid w:val="00C90275"/>
    <w:rsid w:val="00C90DAF"/>
    <w:rsid w:val="00C917FA"/>
    <w:rsid w:val="00C92449"/>
    <w:rsid w:val="00C924B8"/>
    <w:rsid w:val="00C938E6"/>
    <w:rsid w:val="00C941DF"/>
    <w:rsid w:val="00C94847"/>
    <w:rsid w:val="00C94E59"/>
    <w:rsid w:val="00C95168"/>
    <w:rsid w:val="00C957AB"/>
    <w:rsid w:val="00C95E99"/>
    <w:rsid w:val="00C96FBC"/>
    <w:rsid w:val="00C97DF8"/>
    <w:rsid w:val="00C97E57"/>
    <w:rsid w:val="00CA00F3"/>
    <w:rsid w:val="00CA05E2"/>
    <w:rsid w:val="00CA1B20"/>
    <w:rsid w:val="00CA1DE1"/>
    <w:rsid w:val="00CA210B"/>
    <w:rsid w:val="00CA291B"/>
    <w:rsid w:val="00CA2CEC"/>
    <w:rsid w:val="00CA2F76"/>
    <w:rsid w:val="00CA31CA"/>
    <w:rsid w:val="00CA3222"/>
    <w:rsid w:val="00CA369B"/>
    <w:rsid w:val="00CA597A"/>
    <w:rsid w:val="00CA6B48"/>
    <w:rsid w:val="00CA6BD1"/>
    <w:rsid w:val="00CA6CFE"/>
    <w:rsid w:val="00CB0B95"/>
    <w:rsid w:val="00CB110F"/>
    <w:rsid w:val="00CB1164"/>
    <w:rsid w:val="00CB2F90"/>
    <w:rsid w:val="00CB3A02"/>
    <w:rsid w:val="00CB3CB9"/>
    <w:rsid w:val="00CB3D04"/>
    <w:rsid w:val="00CB470C"/>
    <w:rsid w:val="00CB51FE"/>
    <w:rsid w:val="00CB566E"/>
    <w:rsid w:val="00CB5995"/>
    <w:rsid w:val="00CB5E10"/>
    <w:rsid w:val="00CB614C"/>
    <w:rsid w:val="00CB6B82"/>
    <w:rsid w:val="00CC019F"/>
    <w:rsid w:val="00CC0950"/>
    <w:rsid w:val="00CC0AD0"/>
    <w:rsid w:val="00CC0B75"/>
    <w:rsid w:val="00CC1277"/>
    <w:rsid w:val="00CC30A9"/>
    <w:rsid w:val="00CC3300"/>
    <w:rsid w:val="00CC330E"/>
    <w:rsid w:val="00CC377C"/>
    <w:rsid w:val="00CC3EDB"/>
    <w:rsid w:val="00CC4265"/>
    <w:rsid w:val="00CC4402"/>
    <w:rsid w:val="00CC47BA"/>
    <w:rsid w:val="00CC58B4"/>
    <w:rsid w:val="00CC5B76"/>
    <w:rsid w:val="00CC5CF6"/>
    <w:rsid w:val="00CC5F4D"/>
    <w:rsid w:val="00CC605D"/>
    <w:rsid w:val="00CC667C"/>
    <w:rsid w:val="00CC721F"/>
    <w:rsid w:val="00CD0107"/>
    <w:rsid w:val="00CD0D2E"/>
    <w:rsid w:val="00CD0E01"/>
    <w:rsid w:val="00CD1629"/>
    <w:rsid w:val="00CD2CFE"/>
    <w:rsid w:val="00CD32E0"/>
    <w:rsid w:val="00CD32F7"/>
    <w:rsid w:val="00CD39AC"/>
    <w:rsid w:val="00CD40E4"/>
    <w:rsid w:val="00CD4112"/>
    <w:rsid w:val="00CD513C"/>
    <w:rsid w:val="00CD5E06"/>
    <w:rsid w:val="00CD61D5"/>
    <w:rsid w:val="00CD6E41"/>
    <w:rsid w:val="00CD7584"/>
    <w:rsid w:val="00CD7E0E"/>
    <w:rsid w:val="00CD7FD1"/>
    <w:rsid w:val="00CE11B1"/>
    <w:rsid w:val="00CE2530"/>
    <w:rsid w:val="00CE28EE"/>
    <w:rsid w:val="00CE2D27"/>
    <w:rsid w:val="00CE2D7E"/>
    <w:rsid w:val="00CE2E5F"/>
    <w:rsid w:val="00CE2F80"/>
    <w:rsid w:val="00CE361E"/>
    <w:rsid w:val="00CE4237"/>
    <w:rsid w:val="00CE435F"/>
    <w:rsid w:val="00CE43BD"/>
    <w:rsid w:val="00CE499D"/>
    <w:rsid w:val="00CE4AFB"/>
    <w:rsid w:val="00CE4BE3"/>
    <w:rsid w:val="00CE528C"/>
    <w:rsid w:val="00CE6843"/>
    <w:rsid w:val="00CE6D4D"/>
    <w:rsid w:val="00CE6F14"/>
    <w:rsid w:val="00CE751D"/>
    <w:rsid w:val="00CE7DA1"/>
    <w:rsid w:val="00CE7DA5"/>
    <w:rsid w:val="00CF03D7"/>
    <w:rsid w:val="00CF0408"/>
    <w:rsid w:val="00CF1A50"/>
    <w:rsid w:val="00CF1AF3"/>
    <w:rsid w:val="00CF298B"/>
    <w:rsid w:val="00CF2CB1"/>
    <w:rsid w:val="00CF2D3E"/>
    <w:rsid w:val="00CF2EF6"/>
    <w:rsid w:val="00CF4422"/>
    <w:rsid w:val="00CF5624"/>
    <w:rsid w:val="00CF78E1"/>
    <w:rsid w:val="00D003E1"/>
    <w:rsid w:val="00D0206D"/>
    <w:rsid w:val="00D0226C"/>
    <w:rsid w:val="00D039E6"/>
    <w:rsid w:val="00D03EA2"/>
    <w:rsid w:val="00D048F4"/>
    <w:rsid w:val="00D04A25"/>
    <w:rsid w:val="00D0639D"/>
    <w:rsid w:val="00D06C5C"/>
    <w:rsid w:val="00D07139"/>
    <w:rsid w:val="00D07444"/>
    <w:rsid w:val="00D0762B"/>
    <w:rsid w:val="00D0787C"/>
    <w:rsid w:val="00D10137"/>
    <w:rsid w:val="00D10503"/>
    <w:rsid w:val="00D10EF4"/>
    <w:rsid w:val="00D11247"/>
    <w:rsid w:val="00D1166E"/>
    <w:rsid w:val="00D12074"/>
    <w:rsid w:val="00D139DD"/>
    <w:rsid w:val="00D14AF2"/>
    <w:rsid w:val="00D14FB9"/>
    <w:rsid w:val="00D17D56"/>
    <w:rsid w:val="00D20AE3"/>
    <w:rsid w:val="00D20F8C"/>
    <w:rsid w:val="00D213E8"/>
    <w:rsid w:val="00D220FC"/>
    <w:rsid w:val="00D23BE2"/>
    <w:rsid w:val="00D2534F"/>
    <w:rsid w:val="00D25E9D"/>
    <w:rsid w:val="00D27001"/>
    <w:rsid w:val="00D27B05"/>
    <w:rsid w:val="00D30E61"/>
    <w:rsid w:val="00D31448"/>
    <w:rsid w:val="00D315BF"/>
    <w:rsid w:val="00D31AD7"/>
    <w:rsid w:val="00D32491"/>
    <w:rsid w:val="00D33701"/>
    <w:rsid w:val="00D3446F"/>
    <w:rsid w:val="00D352A6"/>
    <w:rsid w:val="00D3535E"/>
    <w:rsid w:val="00D35C65"/>
    <w:rsid w:val="00D366A3"/>
    <w:rsid w:val="00D36D55"/>
    <w:rsid w:val="00D372DE"/>
    <w:rsid w:val="00D37975"/>
    <w:rsid w:val="00D4003F"/>
    <w:rsid w:val="00D401F7"/>
    <w:rsid w:val="00D41A37"/>
    <w:rsid w:val="00D41EFA"/>
    <w:rsid w:val="00D429AB"/>
    <w:rsid w:val="00D43082"/>
    <w:rsid w:val="00D4498E"/>
    <w:rsid w:val="00D45318"/>
    <w:rsid w:val="00D4544E"/>
    <w:rsid w:val="00D45ECC"/>
    <w:rsid w:val="00D461A0"/>
    <w:rsid w:val="00D466F2"/>
    <w:rsid w:val="00D46858"/>
    <w:rsid w:val="00D478E6"/>
    <w:rsid w:val="00D50E0C"/>
    <w:rsid w:val="00D52444"/>
    <w:rsid w:val="00D52475"/>
    <w:rsid w:val="00D52923"/>
    <w:rsid w:val="00D52A25"/>
    <w:rsid w:val="00D53D26"/>
    <w:rsid w:val="00D53FA1"/>
    <w:rsid w:val="00D550A5"/>
    <w:rsid w:val="00D55F84"/>
    <w:rsid w:val="00D5634F"/>
    <w:rsid w:val="00D566C6"/>
    <w:rsid w:val="00D56C10"/>
    <w:rsid w:val="00D56EA0"/>
    <w:rsid w:val="00D5714D"/>
    <w:rsid w:val="00D579C6"/>
    <w:rsid w:val="00D57A48"/>
    <w:rsid w:val="00D57B6F"/>
    <w:rsid w:val="00D57C4B"/>
    <w:rsid w:val="00D57D3C"/>
    <w:rsid w:val="00D60348"/>
    <w:rsid w:val="00D623D5"/>
    <w:rsid w:val="00D628EF"/>
    <w:rsid w:val="00D62EE5"/>
    <w:rsid w:val="00D63E1D"/>
    <w:rsid w:val="00D64179"/>
    <w:rsid w:val="00D642D4"/>
    <w:rsid w:val="00D651CA"/>
    <w:rsid w:val="00D65561"/>
    <w:rsid w:val="00D667BE"/>
    <w:rsid w:val="00D67169"/>
    <w:rsid w:val="00D6780E"/>
    <w:rsid w:val="00D67D29"/>
    <w:rsid w:val="00D7035F"/>
    <w:rsid w:val="00D70981"/>
    <w:rsid w:val="00D70A13"/>
    <w:rsid w:val="00D71462"/>
    <w:rsid w:val="00D71D60"/>
    <w:rsid w:val="00D71DA0"/>
    <w:rsid w:val="00D74A89"/>
    <w:rsid w:val="00D74CB9"/>
    <w:rsid w:val="00D752A2"/>
    <w:rsid w:val="00D75627"/>
    <w:rsid w:val="00D75693"/>
    <w:rsid w:val="00D757A3"/>
    <w:rsid w:val="00D765E3"/>
    <w:rsid w:val="00D774B9"/>
    <w:rsid w:val="00D77A04"/>
    <w:rsid w:val="00D77C9D"/>
    <w:rsid w:val="00D77D65"/>
    <w:rsid w:val="00D8018B"/>
    <w:rsid w:val="00D82485"/>
    <w:rsid w:val="00D829F7"/>
    <w:rsid w:val="00D83EEA"/>
    <w:rsid w:val="00D8429C"/>
    <w:rsid w:val="00D84693"/>
    <w:rsid w:val="00D84DB2"/>
    <w:rsid w:val="00D85374"/>
    <w:rsid w:val="00D85622"/>
    <w:rsid w:val="00D85D83"/>
    <w:rsid w:val="00D870FA"/>
    <w:rsid w:val="00D90A88"/>
    <w:rsid w:val="00D9131A"/>
    <w:rsid w:val="00D915E6"/>
    <w:rsid w:val="00D91747"/>
    <w:rsid w:val="00D91D68"/>
    <w:rsid w:val="00D920DF"/>
    <w:rsid w:val="00D9242B"/>
    <w:rsid w:val="00D924B0"/>
    <w:rsid w:val="00D92B81"/>
    <w:rsid w:val="00D92B93"/>
    <w:rsid w:val="00D937A6"/>
    <w:rsid w:val="00D93803"/>
    <w:rsid w:val="00D93834"/>
    <w:rsid w:val="00D93AF6"/>
    <w:rsid w:val="00D94714"/>
    <w:rsid w:val="00D94E72"/>
    <w:rsid w:val="00D95410"/>
    <w:rsid w:val="00D9545F"/>
    <w:rsid w:val="00D95AC8"/>
    <w:rsid w:val="00D95D9E"/>
    <w:rsid w:val="00D96049"/>
    <w:rsid w:val="00D9636A"/>
    <w:rsid w:val="00D96E5C"/>
    <w:rsid w:val="00D97741"/>
    <w:rsid w:val="00D97760"/>
    <w:rsid w:val="00D97B1B"/>
    <w:rsid w:val="00DA0144"/>
    <w:rsid w:val="00DA02B6"/>
    <w:rsid w:val="00DA0444"/>
    <w:rsid w:val="00DA0C05"/>
    <w:rsid w:val="00DA1880"/>
    <w:rsid w:val="00DA1E25"/>
    <w:rsid w:val="00DA1F19"/>
    <w:rsid w:val="00DA1F56"/>
    <w:rsid w:val="00DA1FF5"/>
    <w:rsid w:val="00DA2265"/>
    <w:rsid w:val="00DA27F7"/>
    <w:rsid w:val="00DA441F"/>
    <w:rsid w:val="00DA4539"/>
    <w:rsid w:val="00DA4837"/>
    <w:rsid w:val="00DA4858"/>
    <w:rsid w:val="00DA49DC"/>
    <w:rsid w:val="00DA4C4E"/>
    <w:rsid w:val="00DA5858"/>
    <w:rsid w:val="00DA59EC"/>
    <w:rsid w:val="00DA6714"/>
    <w:rsid w:val="00DA70BD"/>
    <w:rsid w:val="00DA7674"/>
    <w:rsid w:val="00DA7679"/>
    <w:rsid w:val="00DA7A20"/>
    <w:rsid w:val="00DA7E03"/>
    <w:rsid w:val="00DB032A"/>
    <w:rsid w:val="00DB04A0"/>
    <w:rsid w:val="00DB0983"/>
    <w:rsid w:val="00DB13BB"/>
    <w:rsid w:val="00DB1B7B"/>
    <w:rsid w:val="00DB2758"/>
    <w:rsid w:val="00DB3902"/>
    <w:rsid w:val="00DB4485"/>
    <w:rsid w:val="00DB4976"/>
    <w:rsid w:val="00DB4C83"/>
    <w:rsid w:val="00DB4DC7"/>
    <w:rsid w:val="00DB56F7"/>
    <w:rsid w:val="00DB5880"/>
    <w:rsid w:val="00DB70F3"/>
    <w:rsid w:val="00DB7E25"/>
    <w:rsid w:val="00DC06E1"/>
    <w:rsid w:val="00DC0C16"/>
    <w:rsid w:val="00DC0D3E"/>
    <w:rsid w:val="00DC188D"/>
    <w:rsid w:val="00DC1C1A"/>
    <w:rsid w:val="00DC1EB4"/>
    <w:rsid w:val="00DC2336"/>
    <w:rsid w:val="00DC35BE"/>
    <w:rsid w:val="00DC3B4C"/>
    <w:rsid w:val="00DC405E"/>
    <w:rsid w:val="00DC5162"/>
    <w:rsid w:val="00DC5BC3"/>
    <w:rsid w:val="00DC6824"/>
    <w:rsid w:val="00DC683C"/>
    <w:rsid w:val="00DC6E65"/>
    <w:rsid w:val="00DC7F26"/>
    <w:rsid w:val="00DD1861"/>
    <w:rsid w:val="00DD3420"/>
    <w:rsid w:val="00DD34CE"/>
    <w:rsid w:val="00DD3746"/>
    <w:rsid w:val="00DD3906"/>
    <w:rsid w:val="00DD5607"/>
    <w:rsid w:val="00DD56C3"/>
    <w:rsid w:val="00DD5A86"/>
    <w:rsid w:val="00DD5C68"/>
    <w:rsid w:val="00DD5DB2"/>
    <w:rsid w:val="00DD5ED1"/>
    <w:rsid w:val="00DD67C4"/>
    <w:rsid w:val="00DD72C3"/>
    <w:rsid w:val="00DD744D"/>
    <w:rsid w:val="00DD7AAB"/>
    <w:rsid w:val="00DE00B5"/>
    <w:rsid w:val="00DE0B5C"/>
    <w:rsid w:val="00DE11F4"/>
    <w:rsid w:val="00DE2165"/>
    <w:rsid w:val="00DE258E"/>
    <w:rsid w:val="00DE342E"/>
    <w:rsid w:val="00DE4512"/>
    <w:rsid w:val="00DE50B0"/>
    <w:rsid w:val="00DE55C8"/>
    <w:rsid w:val="00DE5BF8"/>
    <w:rsid w:val="00DE6396"/>
    <w:rsid w:val="00DE684D"/>
    <w:rsid w:val="00DE715C"/>
    <w:rsid w:val="00DE76F9"/>
    <w:rsid w:val="00DF1693"/>
    <w:rsid w:val="00DF17B5"/>
    <w:rsid w:val="00DF2688"/>
    <w:rsid w:val="00DF397B"/>
    <w:rsid w:val="00DF3BE6"/>
    <w:rsid w:val="00DF401D"/>
    <w:rsid w:val="00DF40FD"/>
    <w:rsid w:val="00DF41D7"/>
    <w:rsid w:val="00DF49A7"/>
    <w:rsid w:val="00DF4FFD"/>
    <w:rsid w:val="00DF532B"/>
    <w:rsid w:val="00DF5451"/>
    <w:rsid w:val="00DF56B1"/>
    <w:rsid w:val="00DF6D8F"/>
    <w:rsid w:val="00DF6DE4"/>
    <w:rsid w:val="00DF751E"/>
    <w:rsid w:val="00DF7C2E"/>
    <w:rsid w:val="00E00864"/>
    <w:rsid w:val="00E00913"/>
    <w:rsid w:val="00E00B33"/>
    <w:rsid w:val="00E00CF4"/>
    <w:rsid w:val="00E03736"/>
    <w:rsid w:val="00E04566"/>
    <w:rsid w:val="00E0487D"/>
    <w:rsid w:val="00E048B6"/>
    <w:rsid w:val="00E04AAE"/>
    <w:rsid w:val="00E05245"/>
    <w:rsid w:val="00E058C7"/>
    <w:rsid w:val="00E05F1A"/>
    <w:rsid w:val="00E06042"/>
    <w:rsid w:val="00E07A17"/>
    <w:rsid w:val="00E1061A"/>
    <w:rsid w:val="00E10B1E"/>
    <w:rsid w:val="00E10C45"/>
    <w:rsid w:val="00E11A99"/>
    <w:rsid w:val="00E121B5"/>
    <w:rsid w:val="00E12500"/>
    <w:rsid w:val="00E12608"/>
    <w:rsid w:val="00E1274F"/>
    <w:rsid w:val="00E12762"/>
    <w:rsid w:val="00E13379"/>
    <w:rsid w:val="00E13D05"/>
    <w:rsid w:val="00E140E7"/>
    <w:rsid w:val="00E147DF"/>
    <w:rsid w:val="00E14BA8"/>
    <w:rsid w:val="00E14F44"/>
    <w:rsid w:val="00E17258"/>
    <w:rsid w:val="00E20610"/>
    <w:rsid w:val="00E219DC"/>
    <w:rsid w:val="00E21DAE"/>
    <w:rsid w:val="00E227A4"/>
    <w:rsid w:val="00E22B0D"/>
    <w:rsid w:val="00E22E6B"/>
    <w:rsid w:val="00E2339A"/>
    <w:rsid w:val="00E23E79"/>
    <w:rsid w:val="00E23F50"/>
    <w:rsid w:val="00E24B27"/>
    <w:rsid w:val="00E25F6A"/>
    <w:rsid w:val="00E26411"/>
    <w:rsid w:val="00E268B1"/>
    <w:rsid w:val="00E272FA"/>
    <w:rsid w:val="00E3110F"/>
    <w:rsid w:val="00E31266"/>
    <w:rsid w:val="00E3220F"/>
    <w:rsid w:val="00E324BA"/>
    <w:rsid w:val="00E331AA"/>
    <w:rsid w:val="00E339DC"/>
    <w:rsid w:val="00E34148"/>
    <w:rsid w:val="00E34D54"/>
    <w:rsid w:val="00E34D58"/>
    <w:rsid w:val="00E34E7B"/>
    <w:rsid w:val="00E36AD8"/>
    <w:rsid w:val="00E4068B"/>
    <w:rsid w:val="00E40954"/>
    <w:rsid w:val="00E4095E"/>
    <w:rsid w:val="00E41AD4"/>
    <w:rsid w:val="00E42370"/>
    <w:rsid w:val="00E43807"/>
    <w:rsid w:val="00E43D9B"/>
    <w:rsid w:val="00E43EED"/>
    <w:rsid w:val="00E44FD7"/>
    <w:rsid w:val="00E45837"/>
    <w:rsid w:val="00E45A7E"/>
    <w:rsid w:val="00E45AC8"/>
    <w:rsid w:val="00E46738"/>
    <w:rsid w:val="00E4727C"/>
    <w:rsid w:val="00E47439"/>
    <w:rsid w:val="00E4744A"/>
    <w:rsid w:val="00E50156"/>
    <w:rsid w:val="00E50604"/>
    <w:rsid w:val="00E507F2"/>
    <w:rsid w:val="00E50E2B"/>
    <w:rsid w:val="00E50F3A"/>
    <w:rsid w:val="00E518FD"/>
    <w:rsid w:val="00E51DE7"/>
    <w:rsid w:val="00E51ECD"/>
    <w:rsid w:val="00E5257A"/>
    <w:rsid w:val="00E52BD3"/>
    <w:rsid w:val="00E538DF"/>
    <w:rsid w:val="00E54928"/>
    <w:rsid w:val="00E54A53"/>
    <w:rsid w:val="00E551C1"/>
    <w:rsid w:val="00E56190"/>
    <w:rsid w:val="00E56849"/>
    <w:rsid w:val="00E56E40"/>
    <w:rsid w:val="00E56F1B"/>
    <w:rsid w:val="00E57ADF"/>
    <w:rsid w:val="00E57B1C"/>
    <w:rsid w:val="00E57DB8"/>
    <w:rsid w:val="00E603BA"/>
    <w:rsid w:val="00E61A6A"/>
    <w:rsid w:val="00E62BA6"/>
    <w:rsid w:val="00E63027"/>
    <w:rsid w:val="00E6425F"/>
    <w:rsid w:val="00E6543A"/>
    <w:rsid w:val="00E65ED1"/>
    <w:rsid w:val="00E6634F"/>
    <w:rsid w:val="00E67141"/>
    <w:rsid w:val="00E679CB"/>
    <w:rsid w:val="00E67FA6"/>
    <w:rsid w:val="00E71E68"/>
    <w:rsid w:val="00E73498"/>
    <w:rsid w:val="00E7370A"/>
    <w:rsid w:val="00E738C2"/>
    <w:rsid w:val="00E742C3"/>
    <w:rsid w:val="00E7533D"/>
    <w:rsid w:val="00E758E7"/>
    <w:rsid w:val="00E75FE0"/>
    <w:rsid w:val="00E762C7"/>
    <w:rsid w:val="00E76548"/>
    <w:rsid w:val="00E7688F"/>
    <w:rsid w:val="00E76E6A"/>
    <w:rsid w:val="00E77000"/>
    <w:rsid w:val="00E77B32"/>
    <w:rsid w:val="00E77F98"/>
    <w:rsid w:val="00E804F7"/>
    <w:rsid w:val="00E80A1A"/>
    <w:rsid w:val="00E80CE8"/>
    <w:rsid w:val="00E80FB3"/>
    <w:rsid w:val="00E82223"/>
    <w:rsid w:val="00E82250"/>
    <w:rsid w:val="00E82860"/>
    <w:rsid w:val="00E82A9D"/>
    <w:rsid w:val="00E82C8C"/>
    <w:rsid w:val="00E83A00"/>
    <w:rsid w:val="00E83C3D"/>
    <w:rsid w:val="00E84489"/>
    <w:rsid w:val="00E85E59"/>
    <w:rsid w:val="00E8611A"/>
    <w:rsid w:val="00E86A72"/>
    <w:rsid w:val="00E86C90"/>
    <w:rsid w:val="00E86EC8"/>
    <w:rsid w:val="00E86F6A"/>
    <w:rsid w:val="00E86F9B"/>
    <w:rsid w:val="00E872DD"/>
    <w:rsid w:val="00E8731B"/>
    <w:rsid w:val="00E879FB"/>
    <w:rsid w:val="00E87CBD"/>
    <w:rsid w:val="00E87E31"/>
    <w:rsid w:val="00E87E7E"/>
    <w:rsid w:val="00E9048E"/>
    <w:rsid w:val="00E90EE7"/>
    <w:rsid w:val="00E91342"/>
    <w:rsid w:val="00E91EE8"/>
    <w:rsid w:val="00E92665"/>
    <w:rsid w:val="00E9271D"/>
    <w:rsid w:val="00E9297B"/>
    <w:rsid w:val="00E93695"/>
    <w:rsid w:val="00E94D86"/>
    <w:rsid w:val="00E958F3"/>
    <w:rsid w:val="00E964FE"/>
    <w:rsid w:val="00E9699C"/>
    <w:rsid w:val="00E97D3A"/>
    <w:rsid w:val="00EA02C6"/>
    <w:rsid w:val="00EA0DA6"/>
    <w:rsid w:val="00EA0E0C"/>
    <w:rsid w:val="00EA172D"/>
    <w:rsid w:val="00EA1D1C"/>
    <w:rsid w:val="00EA2344"/>
    <w:rsid w:val="00EA3DE1"/>
    <w:rsid w:val="00EA4750"/>
    <w:rsid w:val="00EA47D6"/>
    <w:rsid w:val="00EA4B0F"/>
    <w:rsid w:val="00EA4C91"/>
    <w:rsid w:val="00EA4D55"/>
    <w:rsid w:val="00EA4E61"/>
    <w:rsid w:val="00EA53DF"/>
    <w:rsid w:val="00EA594C"/>
    <w:rsid w:val="00EA5EA0"/>
    <w:rsid w:val="00EA6761"/>
    <w:rsid w:val="00EA7454"/>
    <w:rsid w:val="00EA7485"/>
    <w:rsid w:val="00EA752D"/>
    <w:rsid w:val="00EA78E6"/>
    <w:rsid w:val="00EB0891"/>
    <w:rsid w:val="00EB0DDF"/>
    <w:rsid w:val="00EB2044"/>
    <w:rsid w:val="00EB22C4"/>
    <w:rsid w:val="00EB2C27"/>
    <w:rsid w:val="00EB2CFB"/>
    <w:rsid w:val="00EB3C2E"/>
    <w:rsid w:val="00EB51AC"/>
    <w:rsid w:val="00EB54E6"/>
    <w:rsid w:val="00EB5CF1"/>
    <w:rsid w:val="00EB5E7E"/>
    <w:rsid w:val="00EB5EA2"/>
    <w:rsid w:val="00EB63DB"/>
    <w:rsid w:val="00EB70F7"/>
    <w:rsid w:val="00EB7B6F"/>
    <w:rsid w:val="00EC0433"/>
    <w:rsid w:val="00EC1D2F"/>
    <w:rsid w:val="00EC244D"/>
    <w:rsid w:val="00EC3DB2"/>
    <w:rsid w:val="00EC416B"/>
    <w:rsid w:val="00EC5539"/>
    <w:rsid w:val="00EC5C54"/>
    <w:rsid w:val="00EC653D"/>
    <w:rsid w:val="00EC69AE"/>
    <w:rsid w:val="00EC6F08"/>
    <w:rsid w:val="00EC7589"/>
    <w:rsid w:val="00EC7944"/>
    <w:rsid w:val="00ED0726"/>
    <w:rsid w:val="00ED18CD"/>
    <w:rsid w:val="00ED306A"/>
    <w:rsid w:val="00ED3325"/>
    <w:rsid w:val="00ED364D"/>
    <w:rsid w:val="00ED37A5"/>
    <w:rsid w:val="00ED4A34"/>
    <w:rsid w:val="00ED5001"/>
    <w:rsid w:val="00ED6B39"/>
    <w:rsid w:val="00ED74CD"/>
    <w:rsid w:val="00ED772D"/>
    <w:rsid w:val="00ED7EB5"/>
    <w:rsid w:val="00EE0065"/>
    <w:rsid w:val="00EE0196"/>
    <w:rsid w:val="00EE0239"/>
    <w:rsid w:val="00EE2AA8"/>
    <w:rsid w:val="00EE37B2"/>
    <w:rsid w:val="00EE474A"/>
    <w:rsid w:val="00EE555C"/>
    <w:rsid w:val="00EE66AF"/>
    <w:rsid w:val="00EE6801"/>
    <w:rsid w:val="00EE759C"/>
    <w:rsid w:val="00EE76B9"/>
    <w:rsid w:val="00EE7817"/>
    <w:rsid w:val="00EE7AFA"/>
    <w:rsid w:val="00EF0AD8"/>
    <w:rsid w:val="00EF13CF"/>
    <w:rsid w:val="00EF14EA"/>
    <w:rsid w:val="00EF1B5A"/>
    <w:rsid w:val="00EF1E6F"/>
    <w:rsid w:val="00EF3385"/>
    <w:rsid w:val="00EF399E"/>
    <w:rsid w:val="00EF496C"/>
    <w:rsid w:val="00EF5220"/>
    <w:rsid w:val="00EF7604"/>
    <w:rsid w:val="00F020E9"/>
    <w:rsid w:val="00F02626"/>
    <w:rsid w:val="00F02DF4"/>
    <w:rsid w:val="00F0345E"/>
    <w:rsid w:val="00F0376D"/>
    <w:rsid w:val="00F03B92"/>
    <w:rsid w:val="00F03E19"/>
    <w:rsid w:val="00F04186"/>
    <w:rsid w:val="00F048C4"/>
    <w:rsid w:val="00F04CD7"/>
    <w:rsid w:val="00F055B5"/>
    <w:rsid w:val="00F056F8"/>
    <w:rsid w:val="00F05935"/>
    <w:rsid w:val="00F0643C"/>
    <w:rsid w:val="00F069B6"/>
    <w:rsid w:val="00F07178"/>
    <w:rsid w:val="00F07288"/>
    <w:rsid w:val="00F078EE"/>
    <w:rsid w:val="00F07A89"/>
    <w:rsid w:val="00F105B1"/>
    <w:rsid w:val="00F12675"/>
    <w:rsid w:val="00F139DF"/>
    <w:rsid w:val="00F13EF9"/>
    <w:rsid w:val="00F14742"/>
    <w:rsid w:val="00F147DA"/>
    <w:rsid w:val="00F1558D"/>
    <w:rsid w:val="00F16358"/>
    <w:rsid w:val="00F166CA"/>
    <w:rsid w:val="00F16880"/>
    <w:rsid w:val="00F173C8"/>
    <w:rsid w:val="00F175D7"/>
    <w:rsid w:val="00F17668"/>
    <w:rsid w:val="00F2053C"/>
    <w:rsid w:val="00F20A2B"/>
    <w:rsid w:val="00F220B2"/>
    <w:rsid w:val="00F2211F"/>
    <w:rsid w:val="00F224D2"/>
    <w:rsid w:val="00F22BF3"/>
    <w:rsid w:val="00F22D9E"/>
    <w:rsid w:val="00F23467"/>
    <w:rsid w:val="00F236F5"/>
    <w:rsid w:val="00F249F5"/>
    <w:rsid w:val="00F25011"/>
    <w:rsid w:val="00F25F10"/>
    <w:rsid w:val="00F26713"/>
    <w:rsid w:val="00F26AC8"/>
    <w:rsid w:val="00F27A76"/>
    <w:rsid w:val="00F27D0D"/>
    <w:rsid w:val="00F27D4D"/>
    <w:rsid w:val="00F31717"/>
    <w:rsid w:val="00F3183A"/>
    <w:rsid w:val="00F320C8"/>
    <w:rsid w:val="00F32794"/>
    <w:rsid w:val="00F328B0"/>
    <w:rsid w:val="00F32FBF"/>
    <w:rsid w:val="00F34407"/>
    <w:rsid w:val="00F3471F"/>
    <w:rsid w:val="00F34C8E"/>
    <w:rsid w:val="00F34E93"/>
    <w:rsid w:val="00F36124"/>
    <w:rsid w:val="00F36477"/>
    <w:rsid w:val="00F36521"/>
    <w:rsid w:val="00F36936"/>
    <w:rsid w:val="00F369CC"/>
    <w:rsid w:val="00F36EFF"/>
    <w:rsid w:val="00F36FFE"/>
    <w:rsid w:val="00F374B4"/>
    <w:rsid w:val="00F376EF"/>
    <w:rsid w:val="00F37F77"/>
    <w:rsid w:val="00F40725"/>
    <w:rsid w:val="00F4152D"/>
    <w:rsid w:val="00F4152E"/>
    <w:rsid w:val="00F4165A"/>
    <w:rsid w:val="00F42022"/>
    <w:rsid w:val="00F42026"/>
    <w:rsid w:val="00F42085"/>
    <w:rsid w:val="00F42A3A"/>
    <w:rsid w:val="00F43993"/>
    <w:rsid w:val="00F44669"/>
    <w:rsid w:val="00F44BC6"/>
    <w:rsid w:val="00F45373"/>
    <w:rsid w:val="00F45FCA"/>
    <w:rsid w:val="00F47930"/>
    <w:rsid w:val="00F479EB"/>
    <w:rsid w:val="00F50772"/>
    <w:rsid w:val="00F50D1D"/>
    <w:rsid w:val="00F5103F"/>
    <w:rsid w:val="00F5139F"/>
    <w:rsid w:val="00F51C37"/>
    <w:rsid w:val="00F5233F"/>
    <w:rsid w:val="00F52EF5"/>
    <w:rsid w:val="00F54229"/>
    <w:rsid w:val="00F543B7"/>
    <w:rsid w:val="00F55135"/>
    <w:rsid w:val="00F55430"/>
    <w:rsid w:val="00F5573E"/>
    <w:rsid w:val="00F5778D"/>
    <w:rsid w:val="00F57B81"/>
    <w:rsid w:val="00F57D34"/>
    <w:rsid w:val="00F57D48"/>
    <w:rsid w:val="00F60300"/>
    <w:rsid w:val="00F60AE1"/>
    <w:rsid w:val="00F616F4"/>
    <w:rsid w:val="00F6302C"/>
    <w:rsid w:val="00F630AF"/>
    <w:rsid w:val="00F63115"/>
    <w:rsid w:val="00F63D0A"/>
    <w:rsid w:val="00F63EC1"/>
    <w:rsid w:val="00F63ED9"/>
    <w:rsid w:val="00F6565C"/>
    <w:rsid w:val="00F66C2F"/>
    <w:rsid w:val="00F66D20"/>
    <w:rsid w:val="00F66E64"/>
    <w:rsid w:val="00F705FD"/>
    <w:rsid w:val="00F7138A"/>
    <w:rsid w:val="00F7153E"/>
    <w:rsid w:val="00F71B07"/>
    <w:rsid w:val="00F72628"/>
    <w:rsid w:val="00F7275B"/>
    <w:rsid w:val="00F7290F"/>
    <w:rsid w:val="00F72957"/>
    <w:rsid w:val="00F72E4F"/>
    <w:rsid w:val="00F73C79"/>
    <w:rsid w:val="00F73EEE"/>
    <w:rsid w:val="00F74953"/>
    <w:rsid w:val="00F75556"/>
    <w:rsid w:val="00F7681E"/>
    <w:rsid w:val="00F77210"/>
    <w:rsid w:val="00F8019C"/>
    <w:rsid w:val="00F80474"/>
    <w:rsid w:val="00F81949"/>
    <w:rsid w:val="00F81993"/>
    <w:rsid w:val="00F81F05"/>
    <w:rsid w:val="00F8214C"/>
    <w:rsid w:val="00F8258E"/>
    <w:rsid w:val="00F82692"/>
    <w:rsid w:val="00F82FEA"/>
    <w:rsid w:val="00F840BF"/>
    <w:rsid w:val="00F84555"/>
    <w:rsid w:val="00F84E81"/>
    <w:rsid w:val="00F84E9D"/>
    <w:rsid w:val="00F851CE"/>
    <w:rsid w:val="00F86028"/>
    <w:rsid w:val="00F86579"/>
    <w:rsid w:val="00F902EE"/>
    <w:rsid w:val="00F90C69"/>
    <w:rsid w:val="00F9175B"/>
    <w:rsid w:val="00F91804"/>
    <w:rsid w:val="00F91C37"/>
    <w:rsid w:val="00F91EBA"/>
    <w:rsid w:val="00F92330"/>
    <w:rsid w:val="00F924A0"/>
    <w:rsid w:val="00F92DFB"/>
    <w:rsid w:val="00F92FD2"/>
    <w:rsid w:val="00F945BF"/>
    <w:rsid w:val="00F94B9D"/>
    <w:rsid w:val="00F94D7D"/>
    <w:rsid w:val="00F95698"/>
    <w:rsid w:val="00F956F1"/>
    <w:rsid w:val="00F95A12"/>
    <w:rsid w:val="00F9785F"/>
    <w:rsid w:val="00F979BA"/>
    <w:rsid w:val="00F97B58"/>
    <w:rsid w:val="00F97B79"/>
    <w:rsid w:val="00FA0050"/>
    <w:rsid w:val="00FA16AA"/>
    <w:rsid w:val="00FA26C3"/>
    <w:rsid w:val="00FA2A2A"/>
    <w:rsid w:val="00FA345F"/>
    <w:rsid w:val="00FA35D3"/>
    <w:rsid w:val="00FA397D"/>
    <w:rsid w:val="00FA3A42"/>
    <w:rsid w:val="00FA4931"/>
    <w:rsid w:val="00FA5363"/>
    <w:rsid w:val="00FA551A"/>
    <w:rsid w:val="00FA6163"/>
    <w:rsid w:val="00FA66AE"/>
    <w:rsid w:val="00FA6ADF"/>
    <w:rsid w:val="00FA7007"/>
    <w:rsid w:val="00FA7165"/>
    <w:rsid w:val="00FA74EC"/>
    <w:rsid w:val="00FA7828"/>
    <w:rsid w:val="00FB0270"/>
    <w:rsid w:val="00FB1018"/>
    <w:rsid w:val="00FB2172"/>
    <w:rsid w:val="00FB21D9"/>
    <w:rsid w:val="00FB24F6"/>
    <w:rsid w:val="00FB268C"/>
    <w:rsid w:val="00FB35BF"/>
    <w:rsid w:val="00FB36DE"/>
    <w:rsid w:val="00FB375A"/>
    <w:rsid w:val="00FB5B79"/>
    <w:rsid w:val="00FB633C"/>
    <w:rsid w:val="00FB656E"/>
    <w:rsid w:val="00FB6AE1"/>
    <w:rsid w:val="00FB6DC2"/>
    <w:rsid w:val="00FB76CE"/>
    <w:rsid w:val="00FC0448"/>
    <w:rsid w:val="00FC0C6E"/>
    <w:rsid w:val="00FC0D20"/>
    <w:rsid w:val="00FC0D97"/>
    <w:rsid w:val="00FC1606"/>
    <w:rsid w:val="00FC1AA2"/>
    <w:rsid w:val="00FC21CA"/>
    <w:rsid w:val="00FC283E"/>
    <w:rsid w:val="00FC2978"/>
    <w:rsid w:val="00FC369C"/>
    <w:rsid w:val="00FC3E66"/>
    <w:rsid w:val="00FC4408"/>
    <w:rsid w:val="00FC4C58"/>
    <w:rsid w:val="00FC5C31"/>
    <w:rsid w:val="00FC6CA3"/>
    <w:rsid w:val="00FC7807"/>
    <w:rsid w:val="00FC7E6E"/>
    <w:rsid w:val="00FD028E"/>
    <w:rsid w:val="00FD1542"/>
    <w:rsid w:val="00FD1D2D"/>
    <w:rsid w:val="00FD1F88"/>
    <w:rsid w:val="00FD2F44"/>
    <w:rsid w:val="00FD3539"/>
    <w:rsid w:val="00FD3627"/>
    <w:rsid w:val="00FD3834"/>
    <w:rsid w:val="00FD4171"/>
    <w:rsid w:val="00FD4200"/>
    <w:rsid w:val="00FD4F94"/>
    <w:rsid w:val="00FD6DF6"/>
    <w:rsid w:val="00FD6EC4"/>
    <w:rsid w:val="00FD70F9"/>
    <w:rsid w:val="00FE14C7"/>
    <w:rsid w:val="00FE1529"/>
    <w:rsid w:val="00FE23EA"/>
    <w:rsid w:val="00FE2B7C"/>
    <w:rsid w:val="00FE3E19"/>
    <w:rsid w:val="00FE3F45"/>
    <w:rsid w:val="00FE57EE"/>
    <w:rsid w:val="00FE5F57"/>
    <w:rsid w:val="00FE6287"/>
    <w:rsid w:val="00FE7A68"/>
    <w:rsid w:val="00FF0B39"/>
    <w:rsid w:val="00FF19EC"/>
    <w:rsid w:val="00FF2C5A"/>
    <w:rsid w:val="00FF3590"/>
    <w:rsid w:val="00FF35A7"/>
    <w:rsid w:val="00FF35AD"/>
    <w:rsid w:val="00FF3E3E"/>
    <w:rsid w:val="00FF3E85"/>
    <w:rsid w:val="00FF4B7B"/>
    <w:rsid w:val="00FF4E69"/>
    <w:rsid w:val="00FF515A"/>
    <w:rsid w:val="00FF5482"/>
    <w:rsid w:val="00FF5A16"/>
    <w:rsid w:val="00FF6BD0"/>
    <w:rsid w:val="00FF7168"/>
    <w:rsid w:val="00FF72AF"/>
    <w:rsid w:val="00FF754F"/>
    <w:rsid w:val="00FF799E"/>
    <w:rsid w:val="00FF7B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74D2"/>
  <w15:docId w15:val="{64BC6A5E-D0B9-4481-B9E3-23CCAC3C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6F"/>
    <w:pPr>
      <w:spacing w:before="120" w:after="0"/>
    </w:pPr>
    <w:rPr>
      <w:lang w:val="vi-VN"/>
    </w:rPr>
  </w:style>
  <w:style w:type="paragraph" w:styleId="Heading1">
    <w:name w:val="heading 1"/>
    <w:basedOn w:val="Normal"/>
    <w:next w:val="Normal"/>
    <w:link w:val="Heading1Char"/>
    <w:qFormat/>
    <w:rsid w:val="00A26D6F"/>
    <w:pPr>
      <w:keepNext/>
      <w:spacing w:before="0"/>
      <w:jc w:val="both"/>
      <w:outlineLvl w:val="0"/>
    </w:pPr>
    <w:rPr>
      <w:rFonts w:eastAsia="Times New Roman" w:cs="Times New Roman"/>
      <w:b/>
      <w:bCs/>
      <w:sz w:val="30"/>
      <w:szCs w:val="24"/>
      <w:lang w:val="en-US"/>
    </w:rPr>
  </w:style>
  <w:style w:type="paragraph" w:styleId="Heading2">
    <w:name w:val="heading 2"/>
    <w:basedOn w:val="Normal"/>
    <w:next w:val="Normal"/>
    <w:link w:val="Heading2Char"/>
    <w:uiPriority w:val="9"/>
    <w:qFormat/>
    <w:rsid w:val="00A26D6F"/>
    <w:pPr>
      <w:keepNext/>
      <w:spacing w:before="0"/>
      <w:jc w:val="both"/>
      <w:outlineLvl w:val="1"/>
    </w:pPr>
    <w:rPr>
      <w:rFonts w:eastAsia="Times New Roman" w:cs="Times New Roman"/>
      <w:i/>
      <w:iCs/>
      <w:szCs w:val="24"/>
      <w:lang w:val="en-US"/>
    </w:rPr>
  </w:style>
  <w:style w:type="paragraph" w:styleId="Heading3">
    <w:name w:val="heading 3"/>
    <w:basedOn w:val="Normal"/>
    <w:next w:val="Normal"/>
    <w:link w:val="Heading3Char"/>
    <w:qFormat/>
    <w:rsid w:val="00A26D6F"/>
    <w:pPr>
      <w:keepNext/>
      <w:spacing w:before="0"/>
      <w:jc w:val="center"/>
      <w:outlineLvl w:val="2"/>
    </w:pPr>
    <w:rPr>
      <w:rFonts w:eastAsia="Times New Roman" w:cs="Times New Roman"/>
      <w:b/>
      <w:bCs/>
      <w:szCs w:val="24"/>
      <w:lang w:val="en-US"/>
    </w:rPr>
  </w:style>
  <w:style w:type="paragraph" w:styleId="Heading4">
    <w:name w:val="heading 4"/>
    <w:basedOn w:val="Normal"/>
    <w:next w:val="Normal"/>
    <w:link w:val="Heading4Char"/>
    <w:qFormat/>
    <w:rsid w:val="00A26D6F"/>
    <w:pPr>
      <w:keepNext/>
      <w:spacing w:before="0"/>
      <w:jc w:val="both"/>
      <w:outlineLvl w:val="3"/>
    </w:pPr>
    <w:rPr>
      <w:rFonts w:eastAsia="Times New Roman" w:cs="Times New Roman"/>
      <w:b/>
      <w:bCs/>
      <w:szCs w:val="24"/>
      <w:lang w:val="en-US"/>
    </w:rPr>
  </w:style>
  <w:style w:type="paragraph" w:styleId="Heading5">
    <w:name w:val="heading 5"/>
    <w:basedOn w:val="Normal"/>
    <w:next w:val="Normal"/>
    <w:link w:val="Heading5Char"/>
    <w:qFormat/>
    <w:rsid w:val="00A26D6F"/>
    <w:pPr>
      <w:keepNext/>
      <w:spacing w:before="0"/>
      <w:ind w:firstLine="720"/>
      <w:jc w:val="both"/>
      <w:outlineLvl w:val="4"/>
    </w:pPr>
    <w:rPr>
      <w:rFonts w:eastAsia="Times New Roman" w:cs="Times New Roman"/>
      <w:b/>
      <w:bCs/>
      <w:szCs w:val="24"/>
      <w:lang w:val="en-US"/>
    </w:rPr>
  </w:style>
  <w:style w:type="paragraph" w:styleId="Heading6">
    <w:name w:val="heading 6"/>
    <w:basedOn w:val="Normal"/>
    <w:next w:val="Normal"/>
    <w:link w:val="Heading6Char"/>
    <w:qFormat/>
    <w:rsid w:val="00A26D6F"/>
    <w:pPr>
      <w:keepNext/>
      <w:spacing w:before="0"/>
      <w:ind w:firstLine="720"/>
      <w:jc w:val="center"/>
      <w:outlineLvl w:val="5"/>
    </w:pPr>
    <w:rPr>
      <w:rFonts w:eastAsia="Times New Roman" w:cs="Times New Roman"/>
      <w:b/>
      <w:bCs/>
      <w:sz w:val="26"/>
      <w:szCs w:val="24"/>
      <w:lang w:val="en-US"/>
    </w:rPr>
  </w:style>
  <w:style w:type="paragraph" w:styleId="Heading8">
    <w:name w:val="heading 8"/>
    <w:basedOn w:val="Normal"/>
    <w:next w:val="Normal"/>
    <w:link w:val="Heading8Char"/>
    <w:qFormat/>
    <w:rsid w:val="00A26D6F"/>
    <w:pPr>
      <w:keepNext/>
      <w:spacing w:before="0"/>
      <w:ind w:firstLine="720"/>
      <w:jc w:val="center"/>
      <w:outlineLvl w:val="7"/>
    </w:pPr>
    <w:rPr>
      <w:rFonts w:eastAsia="Times New Roman" w:cs="Times New Roman"/>
      <w:b/>
      <w:bCs/>
      <w:szCs w:val="24"/>
      <w:u w:val="single"/>
      <w:lang w:val="en-US"/>
    </w:rPr>
  </w:style>
  <w:style w:type="paragraph" w:styleId="Heading9">
    <w:name w:val="heading 9"/>
    <w:basedOn w:val="Normal"/>
    <w:next w:val="Normal"/>
    <w:link w:val="Heading9Char"/>
    <w:qFormat/>
    <w:rsid w:val="00A26D6F"/>
    <w:pPr>
      <w:keepNext/>
      <w:spacing w:before="0"/>
      <w:ind w:firstLine="720"/>
      <w:jc w:val="center"/>
      <w:outlineLvl w:val="8"/>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D6F"/>
    <w:rPr>
      <w:rFonts w:eastAsia="Times New Roman" w:cs="Times New Roman"/>
      <w:b/>
      <w:bCs/>
      <w:sz w:val="30"/>
      <w:szCs w:val="24"/>
    </w:rPr>
  </w:style>
  <w:style w:type="character" w:customStyle="1" w:styleId="Heading2Char">
    <w:name w:val="Heading 2 Char"/>
    <w:basedOn w:val="DefaultParagraphFont"/>
    <w:link w:val="Heading2"/>
    <w:uiPriority w:val="9"/>
    <w:rsid w:val="00A26D6F"/>
    <w:rPr>
      <w:rFonts w:eastAsia="Times New Roman" w:cs="Times New Roman"/>
      <w:i/>
      <w:iCs/>
      <w:szCs w:val="24"/>
    </w:rPr>
  </w:style>
  <w:style w:type="character" w:customStyle="1" w:styleId="Heading3Char">
    <w:name w:val="Heading 3 Char"/>
    <w:basedOn w:val="DefaultParagraphFont"/>
    <w:link w:val="Heading3"/>
    <w:rsid w:val="00A26D6F"/>
    <w:rPr>
      <w:rFonts w:eastAsia="Times New Roman" w:cs="Times New Roman"/>
      <w:b/>
      <w:bCs/>
      <w:szCs w:val="24"/>
    </w:rPr>
  </w:style>
  <w:style w:type="character" w:customStyle="1" w:styleId="Heading4Char">
    <w:name w:val="Heading 4 Char"/>
    <w:basedOn w:val="DefaultParagraphFont"/>
    <w:link w:val="Heading4"/>
    <w:rsid w:val="00A26D6F"/>
    <w:rPr>
      <w:rFonts w:eastAsia="Times New Roman" w:cs="Times New Roman"/>
      <w:b/>
      <w:bCs/>
      <w:szCs w:val="24"/>
    </w:rPr>
  </w:style>
  <w:style w:type="character" w:customStyle="1" w:styleId="Heading5Char">
    <w:name w:val="Heading 5 Char"/>
    <w:basedOn w:val="DefaultParagraphFont"/>
    <w:link w:val="Heading5"/>
    <w:rsid w:val="00A26D6F"/>
    <w:rPr>
      <w:rFonts w:eastAsia="Times New Roman" w:cs="Times New Roman"/>
      <w:b/>
      <w:bCs/>
      <w:szCs w:val="24"/>
    </w:rPr>
  </w:style>
  <w:style w:type="character" w:customStyle="1" w:styleId="Heading6Char">
    <w:name w:val="Heading 6 Char"/>
    <w:basedOn w:val="DefaultParagraphFont"/>
    <w:link w:val="Heading6"/>
    <w:rsid w:val="00A26D6F"/>
    <w:rPr>
      <w:rFonts w:eastAsia="Times New Roman" w:cs="Times New Roman"/>
      <w:b/>
      <w:bCs/>
      <w:sz w:val="26"/>
      <w:szCs w:val="24"/>
    </w:rPr>
  </w:style>
  <w:style w:type="character" w:customStyle="1" w:styleId="Heading8Char">
    <w:name w:val="Heading 8 Char"/>
    <w:basedOn w:val="DefaultParagraphFont"/>
    <w:link w:val="Heading8"/>
    <w:rsid w:val="00A26D6F"/>
    <w:rPr>
      <w:rFonts w:eastAsia="Times New Roman" w:cs="Times New Roman"/>
      <w:b/>
      <w:bCs/>
      <w:szCs w:val="24"/>
      <w:u w:val="single"/>
    </w:rPr>
  </w:style>
  <w:style w:type="character" w:customStyle="1" w:styleId="Heading9Char">
    <w:name w:val="Heading 9 Char"/>
    <w:basedOn w:val="DefaultParagraphFont"/>
    <w:link w:val="Heading9"/>
    <w:rsid w:val="00A26D6F"/>
    <w:rPr>
      <w:rFonts w:eastAsia="Times New Roman" w:cs="Times New Roman"/>
      <w:b/>
      <w:bCs/>
      <w:szCs w:val="24"/>
    </w:rPr>
  </w:style>
  <w:style w:type="numbering" w:customStyle="1" w:styleId="NoList1">
    <w:name w:val="No List1"/>
    <w:next w:val="NoList"/>
    <w:semiHidden/>
    <w:rsid w:val="00A26D6F"/>
  </w:style>
  <w:style w:type="paragraph" w:customStyle="1" w:styleId="Char1CharCharCharCharCharChar">
    <w:name w:val="Char1 Char Char Char Char Char Char"/>
    <w:basedOn w:val="Normal"/>
    <w:semiHidden/>
    <w:rsid w:val="00A26D6F"/>
    <w:pPr>
      <w:spacing w:before="0" w:after="160" w:line="240" w:lineRule="exact"/>
    </w:pPr>
    <w:rPr>
      <w:rFonts w:ascii="Arial" w:eastAsia="Times New Roman" w:hAnsi="Arial" w:cs="Times New Roman"/>
      <w:sz w:val="22"/>
      <w:lang w:val="en-US"/>
    </w:rPr>
  </w:style>
  <w:style w:type="character" w:styleId="PageNumber">
    <w:name w:val="page number"/>
    <w:basedOn w:val="DefaultParagraphFont"/>
    <w:rsid w:val="00A26D6F"/>
  </w:style>
  <w:style w:type="paragraph" w:styleId="BodyText2">
    <w:name w:val="Body Text 2"/>
    <w:basedOn w:val="Normal"/>
    <w:link w:val="BodyText2Char"/>
    <w:rsid w:val="00A26D6F"/>
    <w:pPr>
      <w:spacing w:before="0"/>
      <w:jc w:val="center"/>
    </w:pPr>
    <w:rPr>
      <w:rFonts w:eastAsia="Times New Roman" w:cs="Times New Roman"/>
      <w:szCs w:val="24"/>
      <w:lang w:val="en-US"/>
    </w:rPr>
  </w:style>
  <w:style w:type="character" w:customStyle="1" w:styleId="BodyText2Char">
    <w:name w:val="Body Text 2 Char"/>
    <w:basedOn w:val="DefaultParagraphFont"/>
    <w:link w:val="BodyText2"/>
    <w:rsid w:val="00A26D6F"/>
    <w:rPr>
      <w:rFonts w:eastAsia="Times New Roman" w:cs="Times New Roman"/>
      <w:szCs w:val="24"/>
    </w:rPr>
  </w:style>
  <w:style w:type="paragraph" w:styleId="BodyText">
    <w:name w:val="Body Text"/>
    <w:basedOn w:val="Normal"/>
    <w:link w:val="BodyTextChar"/>
    <w:rsid w:val="00A26D6F"/>
    <w:pPr>
      <w:spacing w:before="0"/>
      <w:jc w:val="both"/>
    </w:pPr>
    <w:rPr>
      <w:rFonts w:eastAsia="Times New Roman" w:cs="Times New Roman"/>
      <w:szCs w:val="24"/>
      <w:lang w:val="en-US"/>
    </w:rPr>
  </w:style>
  <w:style w:type="character" w:customStyle="1" w:styleId="BodyTextChar">
    <w:name w:val="Body Text Char"/>
    <w:basedOn w:val="DefaultParagraphFont"/>
    <w:link w:val="BodyText"/>
    <w:rsid w:val="00A26D6F"/>
    <w:rPr>
      <w:rFonts w:eastAsia="Times New Roman" w:cs="Times New Roman"/>
      <w:szCs w:val="24"/>
    </w:rPr>
  </w:style>
  <w:style w:type="paragraph" w:styleId="BodyTextIndent">
    <w:name w:val="Body Text Indent"/>
    <w:basedOn w:val="Normal"/>
    <w:link w:val="BodyTextIndentChar"/>
    <w:rsid w:val="00A26D6F"/>
    <w:pPr>
      <w:spacing w:before="0"/>
      <w:ind w:firstLine="720"/>
      <w:jc w:val="both"/>
    </w:pPr>
    <w:rPr>
      <w:rFonts w:eastAsia="Times New Roman" w:cs="Times New Roman"/>
      <w:szCs w:val="24"/>
      <w:lang w:val="en-US"/>
    </w:rPr>
  </w:style>
  <w:style w:type="character" w:customStyle="1" w:styleId="BodyTextIndentChar">
    <w:name w:val="Body Text Indent Char"/>
    <w:basedOn w:val="DefaultParagraphFont"/>
    <w:link w:val="BodyTextIndent"/>
    <w:rsid w:val="00A26D6F"/>
    <w:rPr>
      <w:rFonts w:eastAsia="Times New Roman" w:cs="Times New Roman"/>
      <w:szCs w:val="24"/>
    </w:rPr>
  </w:style>
  <w:style w:type="paragraph" w:styleId="BodyTextIndent3">
    <w:name w:val="Body Text Indent 3"/>
    <w:basedOn w:val="Normal"/>
    <w:link w:val="BodyTextIndent3Char"/>
    <w:rsid w:val="00A26D6F"/>
    <w:pPr>
      <w:spacing w:before="0"/>
      <w:ind w:firstLine="720"/>
      <w:jc w:val="both"/>
    </w:pPr>
    <w:rPr>
      <w:rFonts w:eastAsia="Times New Roman" w:cs="Times New Roman"/>
      <w:b/>
      <w:bCs/>
      <w:szCs w:val="24"/>
      <w:lang w:val="en-US"/>
    </w:rPr>
  </w:style>
  <w:style w:type="character" w:customStyle="1" w:styleId="BodyTextIndent3Char">
    <w:name w:val="Body Text Indent 3 Char"/>
    <w:basedOn w:val="DefaultParagraphFont"/>
    <w:link w:val="BodyTextIndent3"/>
    <w:rsid w:val="00A26D6F"/>
    <w:rPr>
      <w:rFonts w:eastAsia="Times New Roman" w:cs="Times New Roman"/>
      <w:b/>
      <w:bCs/>
      <w:szCs w:val="24"/>
    </w:rPr>
  </w:style>
  <w:style w:type="paragraph" w:styleId="BodyTextIndent2">
    <w:name w:val="Body Text Indent 2"/>
    <w:basedOn w:val="Normal"/>
    <w:link w:val="BodyTextIndent2Char"/>
    <w:rsid w:val="00A26D6F"/>
    <w:pPr>
      <w:spacing w:before="0"/>
      <w:ind w:firstLine="720"/>
      <w:jc w:val="both"/>
    </w:pPr>
    <w:rPr>
      <w:rFonts w:eastAsia="Times New Roman" w:cs="Times New Roman"/>
      <w:b/>
      <w:bCs/>
      <w:szCs w:val="24"/>
      <w:u w:val="single"/>
      <w:lang w:val="en-US"/>
    </w:rPr>
  </w:style>
  <w:style w:type="character" w:customStyle="1" w:styleId="BodyTextIndent2Char">
    <w:name w:val="Body Text Indent 2 Char"/>
    <w:basedOn w:val="DefaultParagraphFont"/>
    <w:link w:val="BodyTextIndent2"/>
    <w:rsid w:val="00A26D6F"/>
    <w:rPr>
      <w:rFonts w:eastAsia="Times New Roman" w:cs="Times New Roman"/>
      <w:b/>
      <w:bCs/>
      <w:szCs w:val="24"/>
      <w:u w:val="single"/>
    </w:rPr>
  </w:style>
  <w:style w:type="paragraph" w:styleId="Header">
    <w:name w:val="header"/>
    <w:basedOn w:val="Normal"/>
    <w:link w:val="HeaderChar"/>
    <w:uiPriority w:val="99"/>
    <w:rsid w:val="00A26D6F"/>
    <w:pPr>
      <w:tabs>
        <w:tab w:val="center" w:pos="4320"/>
        <w:tab w:val="right" w:pos="8640"/>
      </w:tabs>
      <w:spacing w:before="0"/>
    </w:pPr>
    <w:rPr>
      <w:rFonts w:eastAsia="Times New Roman" w:cs="Times New Roman"/>
      <w:szCs w:val="24"/>
      <w:lang w:val="en-US"/>
    </w:rPr>
  </w:style>
  <w:style w:type="character" w:customStyle="1" w:styleId="HeaderChar">
    <w:name w:val="Header Char"/>
    <w:basedOn w:val="DefaultParagraphFont"/>
    <w:link w:val="Header"/>
    <w:uiPriority w:val="99"/>
    <w:rsid w:val="00A26D6F"/>
    <w:rPr>
      <w:rFonts w:eastAsia="Times New Roman" w:cs="Times New Roman"/>
      <w:szCs w:val="24"/>
    </w:rPr>
  </w:style>
  <w:style w:type="paragraph" w:customStyle="1" w:styleId="a3CharChar">
    <w:name w:val="a3 Char Char"/>
    <w:basedOn w:val="Normal"/>
    <w:link w:val="a3CharCharChar"/>
    <w:rsid w:val="00A26D6F"/>
    <w:pPr>
      <w:widowControl w:val="0"/>
      <w:spacing w:before="60" w:line="360" w:lineRule="exact"/>
      <w:ind w:firstLine="720"/>
      <w:jc w:val="both"/>
    </w:pPr>
    <w:rPr>
      <w:rFonts w:ascii=".VnTime" w:eastAsia="Times New Roman" w:hAnsi=".VnTime" w:cs="Times New Roman"/>
      <w:b/>
      <w:i/>
      <w:iCs/>
      <w:szCs w:val="20"/>
      <w:lang w:val="en-US"/>
    </w:rPr>
  </w:style>
  <w:style w:type="character" w:customStyle="1" w:styleId="a3CharCharChar">
    <w:name w:val="a3 Char Char Char"/>
    <w:basedOn w:val="DefaultParagraphFont"/>
    <w:link w:val="a3CharChar"/>
    <w:rsid w:val="00A26D6F"/>
    <w:rPr>
      <w:rFonts w:ascii=".VnTime" w:eastAsia="Times New Roman" w:hAnsi=".VnTime" w:cs="Times New Roman"/>
      <w:b/>
      <w:i/>
      <w:iCs/>
      <w:szCs w:val="20"/>
    </w:rPr>
  </w:style>
  <w:style w:type="paragraph" w:customStyle="1" w:styleId="z2">
    <w:name w:val="z2"/>
    <w:basedOn w:val="Normal"/>
    <w:link w:val="z2Char"/>
    <w:rsid w:val="00A26D6F"/>
    <w:pPr>
      <w:spacing w:before="60" w:after="60" w:line="340" w:lineRule="exact"/>
      <w:ind w:firstLine="720"/>
      <w:jc w:val="both"/>
    </w:pPr>
    <w:rPr>
      <w:rFonts w:eastAsia="Times New Roman" w:cs="Times New Roman"/>
      <w:b/>
      <w:bCs/>
      <w:szCs w:val="24"/>
      <w:lang w:val="en-US"/>
    </w:rPr>
  </w:style>
  <w:style w:type="character" w:customStyle="1" w:styleId="z2Char">
    <w:name w:val="z2 Char"/>
    <w:basedOn w:val="DefaultParagraphFont"/>
    <w:link w:val="z2"/>
    <w:rsid w:val="00A26D6F"/>
    <w:rPr>
      <w:rFonts w:eastAsia="Times New Roman" w:cs="Times New Roman"/>
      <w:b/>
      <w:bCs/>
      <w:szCs w:val="24"/>
    </w:rPr>
  </w:style>
  <w:style w:type="paragraph" w:customStyle="1" w:styleId="z1">
    <w:name w:val="z1"/>
    <w:basedOn w:val="BodyText"/>
    <w:link w:val="z1Char"/>
    <w:rsid w:val="00A26D6F"/>
    <w:pPr>
      <w:spacing w:before="60" w:after="60" w:line="360" w:lineRule="exact"/>
      <w:ind w:left="720" w:right="144"/>
    </w:pPr>
    <w:rPr>
      <w:b/>
      <w:bCs/>
      <w:sz w:val="24"/>
    </w:rPr>
  </w:style>
  <w:style w:type="character" w:customStyle="1" w:styleId="z1Char">
    <w:name w:val="z1 Char"/>
    <w:basedOn w:val="BodyTextChar"/>
    <w:link w:val="z1"/>
    <w:rsid w:val="00A26D6F"/>
    <w:rPr>
      <w:rFonts w:eastAsia="Times New Roman" w:cs="Times New Roman"/>
      <w:b/>
      <w:bCs/>
      <w:sz w:val="24"/>
      <w:szCs w:val="24"/>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Char Char Char Char Char Char Char Char Char Char Char,webb"/>
    <w:basedOn w:val="Normal"/>
    <w:link w:val="NormalWebChar"/>
    <w:qFormat/>
    <w:rsid w:val="00A26D6F"/>
    <w:pPr>
      <w:spacing w:before="100" w:beforeAutospacing="1" w:after="100" w:afterAutospacing="1"/>
    </w:pPr>
    <w:rPr>
      <w:rFonts w:eastAsia="Times New Roman" w:cs="Times New Roman"/>
      <w:sz w:val="24"/>
      <w:szCs w:val="24"/>
      <w:lang w:val="en-US"/>
    </w:rPr>
  </w:style>
  <w:style w:type="paragraph" w:customStyle="1" w:styleId="DefaultParagraphFontParaCharCharCharCharChar">
    <w:name w:val="Default Paragraph Font Para Char Char Char Char Char"/>
    <w:autoRedefine/>
    <w:rsid w:val="00A26D6F"/>
    <w:pPr>
      <w:tabs>
        <w:tab w:val="left" w:pos="1152"/>
      </w:tabs>
      <w:spacing w:before="120" w:line="312" w:lineRule="auto"/>
    </w:pPr>
    <w:rPr>
      <w:rFonts w:ascii="Arial" w:eastAsia="Times New Roman" w:hAnsi="Arial" w:cs="Arial"/>
      <w:sz w:val="26"/>
      <w:szCs w:val="26"/>
    </w:rPr>
  </w:style>
  <w:style w:type="paragraph" w:customStyle="1" w:styleId="T4">
    <w:name w:val="T4"/>
    <w:basedOn w:val="Normal"/>
    <w:link w:val="T4Char"/>
    <w:rsid w:val="00A26D6F"/>
    <w:pPr>
      <w:spacing w:before="60" w:after="60" w:line="380" w:lineRule="exact"/>
      <w:ind w:left="187" w:firstLine="653"/>
      <w:jc w:val="both"/>
    </w:pPr>
    <w:rPr>
      <w:rFonts w:eastAsia="Times New Roman" w:cs="Times New Roman"/>
      <w:b/>
      <w:szCs w:val="28"/>
      <w:lang w:val="en-US"/>
    </w:rPr>
  </w:style>
  <w:style w:type="character" w:customStyle="1" w:styleId="T4Char">
    <w:name w:val="T4 Char"/>
    <w:basedOn w:val="DefaultParagraphFont"/>
    <w:link w:val="T4"/>
    <w:rsid w:val="00A26D6F"/>
    <w:rPr>
      <w:rFonts w:eastAsia="Times New Roman" w:cs="Times New Roman"/>
      <w:b/>
      <w:szCs w:val="28"/>
    </w:rPr>
  </w:style>
  <w:style w:type="paragraph" w:customStyle="1" w:styleId="a3">
    <w:name w:val="a3"/>
    <w:basedOn w:val="Normal"/>
    <w:semiHidden/>
    <w:rsid w:val="00A26D6F"/>
    <w:pPr>
      <w:widowControl w:val="0"/>
      <w:spacing w:before="80" w:after="80" w:line="360" w:lineRule="exact"/>
      <w:ind w:firstLine="720"/>
      <w:jc w:val="both"/>
    </w:pPr>
    <w:rPr>
      <w:rFonts w:ascii=".VnTime" w:eastAsia="Times New Roman" w:hAnsi=".VnTime" w:cs="Times New Roman"/>
      <w:szCs w:val="20"/>
      <w:lang w:val="en-US"/>
    </w:rPr>
  </w:style>
  <w:style w:type="paragraph" w:customStyle="1" w:styleId="a2">
    <w:name w:val="a2"/>
    <w:basedOn w:val="BodyTextIndent"/>
    <w:link w:val="a2Char"/>
    <w:rsid w:val="00A26D6F"/>
    <w:pPr>
      <w:widowControl w:val="0"/>
      <w:spacing w:before="80" w:after="80" w:line="360" w:lineRule="exact"/>
    </w:pPr>
    <w:rPr>
      <w:rFonts w:ascii=".VnTime" w:hAnsi=".VnTime"/>
      <w:b/>
      <w:szCs w:val="20"/>
    </w:rPr>
  </w:style>
  <w:style w:type="character" w:customStyle="1" w:styleId="a2Char">
    <w:name w:val="a2 Char"/>
    <w:basedOn w:val="DefaultParagraphFont"/>
    <w:link w:val="a2"/>
    <w:rsid w:val="00A26D6F"/>
    <w:rPr>
      <w:rFonts w:ascii=".VnTime" w:eastAsia="Times New Roman" w:hAnsi=".VnTime" w:cs="Times New Roman"/>
      <w:b/>
      <w:szCs w:val="20"/>
    </w:rPr>
  </w:style>
  <w:style w:type="table" w:styleId="TableGrid">
    <w:name w:val="Table Grid"/>
    <w:basedOn w:val="TableNormal"/>
    <w:rsid w:val="00A26D6F"/>
    <w:pPr>
      <w:spacing w:after="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A26D6F"/>
  </w:style>
  <w:style w:type="character" w:styleId="Emphasis">
    <w:name w:val="Emphasis"/>
    <w:basedOn w:val="DefaultParagraphFont"/>
    <w:uiPriority w:val="20"/>
    <w:qFormat/>
    <w:rsid w:val="00A26D6F"/>
    <w:rPr>
      <w:i/>
      <w:iCs/>
    </w:rPr>
  </w:style>
  <w:style w:type="paragraph" w:customStyle="1" w:styleId="Char">
    <w:name w:val="Char"/>
    <w:basedOn w:val="Normal"/>
    <w:rsid w:val="00A26D6F"/>
    <w:pPr>
      <w:spacing w:before="0" w:after="160" w:line="240" w:lineRule="exact"/>
    </w:pPr>
    <w:rPr>
      <w:rFonts w:ascii="Arial" w:eastAsia="Times New Roman" w:hAnsi="Arial" w:cs="Times New Roman"/>
      <w:sz w:val="22"/>
      <w:lang w:val="en-US"/>
    </w:rPr>
  </w:style>
  <w:style w:type="paragraph" w:customStyle="1" w:styleId="CharCharChar">
    <w:name w:val="Char Char Char"/>
    <w:basedOn w:val="Normal"/>
    <w:semiHidden/>
    <w:rsid w:val="00A26D6F"/>
    <w:pPr>
      <w:spacing w:before="0" w:after="160" w:line="240" w:lineRule="exact"/>
    </w:pPr>
    <w:rPr>
      <w:rFonts w:ascii=".VnArial" w:eastAsia=".VnTime" w:hAnsi=".VnArial" w:cs=".VnArial"/>
      <w:sz w:val="22"/>
      <w:lang w:val="en-US"/>
    </w:rPr>
  </w:style>
  <w:style w:type="character" w:customStyle="1" w:styleId="apple-converted-space">
    <w:name w:val="apple-converted-space"/>
    <w:basedOn w:val="DefaultParagraphFont"/>
    <w:rsid w:val="00A26D6F"/>
  </w:style>
  <w:style w:type="character" w:styleId="Strong">
    <w:name w:val="Strong"/>
    <w:basedOn w:val="DefaultParagraphFont"/>
    <w:uiPriority w:val="22"/>
    <w:qFormat/>
    <w:rsid w:val="00A26D6F"/>
    <w:rPr>
      <w:b/>
      <w:bCs/>
    </w:rPr>
  </w:style>
  <w:style w:type="paragraph" w:customStyle="1" w:styleId="Char1CharCharChar">
    <w:name w:val="Char1 Char Char Char"/>
    <w:basedOn w:val="Normal"/>
    <w:semiHidden/>
    <w:rsid w:val="00A26D6F"/>
    <w:pPr>
      <w:spacing w:before="0" w:after="160" w:line="240" w:lineRule="exact"/>
    </w:pPr>
    <w:rPr>
      <w:rFonts w:ascii="Arial" w:eastAsia="Times New Roman" w:hAnsi="Arial" w:cs="Times New Roman"/>
      <w:sz w:val="22"/>
      <w:lang w:val="en-US"/>
    </w:rPr>
  </w:style>
  <w:style w:type="character" w:styleId="Hyperlink">
    <w:name w:val="Hyperlink"/>
    <w:basedOn w:val="DefaultParagraphFont"/>
    <w:rsid w:val="00A26D6F"/>
    <w:rPr>
      <w:color w:val="0000FF"/>
      <w:u w:val="single"/>
    </w:rPr>
  </w:style>
  <w:style w:type="paragraph" w:customStyle="1" w:styleId="CharCharCharChar">
    <w:name w:val="Char Char Char Char"/>
    <w:basedOn w:val="Normal"/>
    <w:rsid w:val="00A26D6F"/>
    <w:pPr>
      <w:spacing w:before="0"/>
    </w:pPr>
    <w:rPr>
      <w:rFonts w:ascii="Arial" w:eastAsia="Times New Roman" w:hAnsi="Arial" w:cs="Times New Roman"/>
      <w:sz w:val="22"/>
      <w:szCs w:val="20"/>
      <w:lang w:val="en-AU"/>
    </w:rPr>
  </w:style>
  <w:style w:type="paragraph" w:customStyle="1" w:styleId="CharCharChar1CharCharCharChar">
    <w:name w:val="Char Char Char1 Char Char Char Char"/>
    <w:basedOn w:val="DocumentMap"/>
    <w:autoRedefine/>
    <w:rsid w:val="00A26D6F"/>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A26D6F"/>
    <w:pPr>
      <w:shd w:val="clear" w:color="auto" w:fill="000080"/>
      <w:spacing w:before="0"/>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A26D6F"/>
    <w:rPr>
      <w:rFonts w:ascii="Tahoma" w:eastAsia="Times New Roman" w:hAnsi="Tahoma" w:cs="Tahoma"/>
      <w:sz w:val="20"/>
      <w:szCs w:val="20"/>
      <w:shd w:val="clear" w:color="auto" w:fill="000080"/>
    </w:rPr>
  </w:style>
  <w:style w:type="paragraph" w:styleId="Footer">
    <w:name w:val="footer"/>
    <w:basedOn w:val="Normal"/>
    <w:link w:val="FooterChar"/>
    <w:uiPriority w:val="99"/>
    <w:rsid w:val="00A26D6F"/>
    <w:pPr>
      <w:tabs>
        <w:tab w:val="center" w:pos="4320"/>
        <w:tab w:val="right" w:pos="8640"/>
      </w:tabs>
      <w:spacing w:before="0"/>
    </w:pPr>
    <w:rPr>
      <w:rFonts w:eastAsia="Times New Roman" w:cs="Times New Roman"/>
      <w:szCs w:val="28"/>
      <w:lang w:val="en-US"/>
    </w:rPr>
  </w:style>
  <w:style w:type="character" w:customStyle="1" w:styleId="FooterChar">
    <w:name w:val="Footer Char"/>
    <w:basedOn w:val="DefaultParagraphFont"/>
    <w:link w:val="Footer"/>
    <w:uiPriority w:val="99"/>
    <w:rsid w:val="00A26D6F"/>
    <w:rPr>
      <w:rFonts w:eastAsia="Times New Roman" w:cs="Times New Roman"/>
      <w:szCs w:val="28"/>
    </w:rPr>
  </w:style>
  <w:style w:type="paragraph" w:styleId="BalloonText">
    <w:name w:val="Balloon Text"/>
    <w:basedOn w:val="Normal"/>
    <w:link w:val="BalloonTextChar"/>
    <w:uiPriority w:val="99"/>
    <w:semiHidden/>
    <w:unhideWhenUsed/>
    <w:rsid w:val="00A26D6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6F"/>
    <w:rPr>
      <w:rFonts w:ascii="Tahoma" w:hAnsi="Tahoma" w:cs="Tahoma"/>
      <w:sz w:val="16"/>
      <w:szCs w:val="16"/>
      <w:lang w:val="vi-VN"/>
    </w:rPr>
  </w:style>
  <w:style w:type="paragraph" w:customStyle="1" w:styleId="CharCharCharCharCharCharChar">
    <w:name w:val="Char Char Char Char Char Char Char"/>
    <w:basedOn w:val="Normal"/>
    <w:semiHidden/>
    <w:rsid w:val="00A26D6F"/>
    <w:pPr>
      <w:spacing w:before="0" w:after="160" w:line="240" w:lineRule="exact"/>
    </w:pPr>
    <w:rPr>
      <w:rFonts w:ascii="Arial" w:eastAsia="Times New Roman" w:hAnsi="Arial" w:cs="Times New Roman"/>
      <w:sz w:val="22"/>
      <w:lang w:val="en-US"/>
    </w:rPr>
  </w:style>
  <w:style w:type="paragraph" w:customStyle="1" w:styleId="Char1">
    <w:name w:val="Char1"/>
    <w:basedOn w:val="Normal"/>
    <w:semiHidden/>
    <w:rsid w:val="00A26D6F"/>
    <w:pPr>
      <w:spacing w:before="0" w:after="160" w:line="240" w:lineRule="exact"/>
    </w:pPr>
    <w:rPr>
      <w:rFonts w:ascii="Arial" w:eastAsia="Times New Roman" w:hAnsi="Arial" w:cs="Times New Roman"/>
      <w:sz w:val="22"/>
      <w:lang w:val="en-US"/>
    </w:rPr>
  </w:style>
  <w:style w:type="paragraph" w:styleId="ListParagraph">
    <w:name w:val="List Paragraph"/>
    <w:basedOn w:val="Normal"/>
    <w:uiPriority w:val="34"/>
    <w:qFormat/>
    <w:rsid w:val="00A26D6F"/>
    <w:pPr>
      <w:ind w:left="720"/>
      <w:contextualSpacing/>
    </w:pPr>
  </w:style>
  <w:style w:type="character" w:customStyle="1" w:styleId="apple-style-span">
    <w:name w:val="apple-style-span"/>
    <w:basedOn w:val="DefaultParagraphFont"/>
    <w:rsid w:val="00A26D6F"/>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
    <w:basedOn w:val="Normal"/>
    <w:link w:val="FootnoteTextChar"/>
    <w:unhideWhenUsed/>
    <w:rsid w:val="00A26D6F"/>
    <w:pPr>
      <w:spacing w:before="0"/>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A26D6F"/>
    <w:rPr>
      <w:sz w:val="20"/>
      <w:szCs w:val="20"/>
      <w:lang w:val="vi-V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f1,BVI fnr"/>
    <w:basedOn w:val="DefaultParagraphFont"/>
    <w:link w:val="FootnoteChar1"/>
    <w:uiPriority w:val="99"/>
    <w:unhideWhenUsed/>
    <w:qFormat/>
    <w:rsid w:val="00A26D6F"/>
    <w:rPr>
      <w:vertAlign w:val="superscript"/>
    </w:rPr>
  </w:style>
  <w:style w:type="character" w:customStyle="1" w:styleId="StyleFootnoteReferenceFootnoteFootnotetextftrefBearingPoint">
    <w:name w:val="Style Footnote ReferenceFootnoteFootnote textftrefBearingPoint..."/>
    <w:rsid w:val="00D2534F"/>
    <w:rPr>
      <w:rFonts w:ascii="Times New Roman" w:hAnsi="Times New Roman" w:cs="Times New Roman"/>
      <w:b/>
      <w:bCs/>
      <w:sz w:val="22"/>
      <w:szCs w:val="22"/>
      <w:vertAlign w:val="superscript"/>
    </w:rPr>
  </w:style>
  <w:style w:type="character" w:customStyle="1" w:styleId="Bodytext0">
    <w:name w:val="Body text_"/>
    <w:link w:val="BodyText1"/>
    <w:locked/>
    <w:rsid w:val="004F3D28"/>
    <w:rPr>
      <w:sz w:val="23"/>
      <w:shd w:val="clear" w:color="auto" w:fill="FFFFFF"/>
    </w:rPr>
  </w:style>
  <w:style w:type="paragraph" w:customStyle="1" w:styleId="BodyText1">
    <w:name w:val="Body Text1"/>
    <w:basedOn w:val="Normal"/>
    <w:link w:val="Bodytext0"/>
    <w:rsid w:val="004F3D28"/>
    <w:pPr>
      <w:widowControl w:val="0"/>
      <w:shd w:val="clear" w:color="auto" w:fill="FFFFFF"/>
      <w:spacing w:before="0" w:line="298" w:lineRule="exact"/>
    </w:pPr>
    <w:rPr>
      <w:sz w:val="23"/>
      <w:shd w:val="clear" w:color="auto" w:fill="FFFFFF"/>
      <w:lang w:val="en-US"/>
    </w:rPr>
  </w:style>
  <w:style w:type="character" w:customStyle="1" w:styleId="Vnbnnidung2">
    <w:name w:val="Văn bản nội dung (2)_"/>
    <w:link w:val="Vnbnnidung20"/>
    <w:rsid w:val="00FF3590"/>
    <w:rPr>
      <w:rFonts w:eastAsia="Times New Roman" w:cs="Times New Roman"/>
      <w:sz w:val="22"/>
      <w:shd w:val="clear" w:color="auto" w:fill="FFFFFF"/>
    </w:rPr>
  </w:style>
  <w:style w:type="paragraph" w:customStyle="1" w:styleId="Vnbnnidung20">
    <w:name w:val="Văn bản nội dung (2)"/>
    <w:basedOn w:val="Normal"/>
    <w:link w:val="Vnbnnidung2"/>
    <w:rsid w:val="00FF3590"/>
    <w:pPr>
      <w:widowControl w:val="0"/>
      <w:shd w:val="clear" w:color="auto" w:fill="FFFFFF"/>
      <w:spacing w:line="317" w:lineRule="exact"/>
      <w:jc w:val="both"/>
    </w:pPr>
    <w:rPr>
      <w:rFonts w:eastAsia="Times New Roman" w:cs="Times New Roman"/>
      <w:sz w:val="22"/>
      <w:lang w:val="en-US"/>
    </w:rPr>
  </w:style>
  <w:style w:type="character" w:customStyle="1" w:styleId="Vnbnnidung2115pt">
    <w:name w:val="Văn bản nội dung (2) + 11.5 pt"/>
    <w:aliases w:val="In nghiêng"/>
    <w:rsid w:val="00107DC1"/>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6">
    <w:name w:val="Văn bản nội dung (6)_"/>
    <w:link w:val="Vnbnnidung60"/>
    <w:rsid w:val="00107DC1"/>
    <w:rPr>
      <w:rFonts w:eastAsia="Times New Roman" w:cs="Times New Roman"/>
      <w:b/>
      <w:bCs/>
      <w:sz w:val="22"/>
      <w:shd w:val="clear" w:color="auto" w:fill="FFFFFF"/>
    </w:rPr>
  </w:style>
  <w:style w:type="paragraph" w:customStyle="1" w:styleId="Vnbnnidung60">
    <w:name w:val="Văn bản nội dung (6)"/>
    <w:basedOn w:val="Normal"/>
    <w:link w:val="Vnbnnidung6"/>
    <w:rsid w:val="00107DC1"/>
    <w:pPr>
      <w:widowControl w:val="0"/>
      <w:shd w:val="clear" w:color="auto" w:fill="FFFFFF"/>
      <w:spacing w:before="0" w:after="120" w:line="0" w:lineRule="atLeast"/>
    </w:pPr>
    <w:rPr>
      <w:rFonts w:eastAsia="Times New Roman" w:cs="Times New Roman"/>
      <w:b/>
      <w:bCs/>
      <w:sz w:val="22"/>
      <w:lang w:val="en-US"/>
    </w:rPr>
  </w:style>
  <w:style w:type="character" w:styleId="CommentReference">
    <w:name w:val="annotation reference"/>
    <w:rsid w:val="00C55CC1"/>
    <w:rPr>
      <w:sz w:val="16"/>
      <w:szCs w:val="16"/>
    </w:rPr>
  </w:style>
  <w:style w:type="paragraph" w:styleId="CommentText">
    <w:name w:val="annotation text"/>
    <w:basedOn w:val="Normal"/>
    <w:link w:val="CommentTextChar"/>
    <w:rsid w:val="00C55CC1"/>
    <w:pPr>
      <w:spacing w:before="0"/>
    </w:pPr>
    <w:rPr>
      <w:rFonts w:eastAsia="Batang" w:cs="Times New Roman"/>
      <w:sz w:val="20"/>
      <w:szCs w:val="20"/>
      <w:lang w:val="en-US" w:eastAsia="ko-KR"/>
    </w:rPr>
  </w:style>
  <w:style w:type="character" w:customStyle="1" w:styleId="CommentTextChar">
    <w:name w:val="Comment Text Char"/>
    <w:basedOn w:val="DefaultParagraphFont"/>
    <w:link w:val="CommentText"/>
    <w:rsid w:val="00C55CC1"/>
    <w:rPr>
      <w:rFonts w:eastAsia="Batang" w:cs="Times New Roman"/>
      <w:sz w:val="20"/>
      <w:szCs w:val="20"/>
      <w:lang w:eastAsia="ko-KR"/>
    </w:rPr>
  </w:style>
  <w:style w:type="paragraph" w:customStyle="1" w:styleId="FootnoteChar1">
    <w:name w:val="Footnote Char1"/>
    <w:aliases w:val="Footnote Reference 2 Char,Footnote text Char1,Ref Char1,de nota al pie Char1,ftref Char,BVI fnr Char1,BearingPoint Char,16 Point Char,Superscript 6 Point Char,fr Char,Footnote Text1 Char,Footnote + Arial Char,10 pt Char,Black Char"/>
    <w:basedOn w:val="Normal"/>
    <w:link w:val="FootnoteReference"/>
    <w:uiPriority w:val="99"/>
    <w:rsid w:val="00B21933"/>
    <w:pPr>
      <w:spacing w:before="0" w:after="160" w:line="240" w:lineRule="exact"/>
      <w:ind w:firstLine="720"/>
      <w:jc w:val="both"/>
    </w:pPr>
    <w:rPr>
      <w:vertAlign w:val="superscript"/>
      <w:lang w:val="en-US"/>
    </w:rPr>
  </w:style>
  <w:style w:type="paragraph" w:styleId="CommentSubject">
    <w:name w:val="annotation subject"/>
    <w:basedOn w:val="CommentText"/>
    <w:next w:val="CommentText"/>
    <w:link w:val="CommentSubjectChar"/>
    <w:uiPriority w:val="99"/>
    <w:semiHidden/>
    <w:unhideWhenUsed/>
    <w:rsid w:val="00F03B92"/>
    <w:pPr>
      <w:spacing w:before="120"/>
    </w:pPr>
    <w:rPr>
      <w:rFonts w:eastAsiaTheme="minorHAnsi" w:cstheme="minorBidi"/>
      <w:b/>
      <w:bCs/>
      <w:lang w:val="vi-VN" w:eastAsia="en-US"/>
    </w:rPr>
  </w:style>
  <w:style w:type="character" w:customStyle="1" w:styleId="CommentSubjectChar">
    <w:name w:val="Comment Subject Char"/>
    <w:basedOn w:val="CommentTextChar"/>
    <w:link w:val="CommentSubject"/>
    <w:uiPriority w:val="99"/>
    <w:semiHidden/>
    <w:rsid w:val="00F03B92"/>
    <w:rPr>
      <w:rFonts w:eastAsia="Batang" w:cs="Times New Roman"/>
      <w:b/>
      <w:bCs/>
      <w:sz w:val="20"/>
      <w:szCs w:val="20"/>
      <w:lang w:val="vi-VN" w:eastAsia="ko-KR"/>
    </w:rPr>
  </w:style>
  <w:style w:type="paragraph" w:customStyle="1" w:styleId="FootnoteCharCharChar1Char">
    <w:name w:val="Footnote Char Char Char1 Char"/>
    <w:basedOn w:val="Normal"/>
    <w:uiPriority w:val="99"/>
    <w:qFormat/>
    <w:rsid w:val="00A27686"/>
    <w:pPr>
      <w:spacing w:before="0" w:after="160" w:line="240" w:lineRule="exact"/>
    </w:pPr>
    <w:rPr>
      <w:vertAlign w:val="superscript"/>
      <w:lang w:val="en-US"/>
    </w:rPr>
  </w:style>
  <w:style w:type="character" w:customStyle="1" w:styleId="Vnbnnidung">
    <w:name w:val="Văn bản nội dung_"/>
    <w:link w:val="Vnbnnidung0"/>
    <w:locked/>
    <w:rsid w:val="00A27686"/>
    <w:rPr>
      <w:shd w:val="clear" w:color="auto" w:fill="FFFFFF"/>
    </w:rPr>
  </w:style>
  <w:style w:type="paragraph" w:customStyle="1" w:styleId="Vnbnnidung0">
    <w:name w:val="Văn bản nội dung"/>
    <w:basedOn w:val="Normal"/>
    <w:link w:val="Vnbnnidung"/>
    <w:rsid w:val="00A27686"/>
    <w:pPr>
      <w:widowControl w:val="0"/>
      <w:shd w:val="clear" w:color="auto" w:fill="FFFFFF"/>
      <w:spacing w:before="0" w:line="288" w:lineRule="auto"/>
      <w:ind w:firstLine="400"/>
    </w:pPr>
    <w:rPr>
      <w:shd w:val="clear" w:color="auto" w:fill="FFFFFF"/>
      <w:lang w:val="en-US"/>
    </w:rPr>
  </w:style>
  <w:style w:type="character" w:customStyle="1" w:styleId="text">
    <w:name w:val="text"/>
    <w:basedOn w:val="DefaultParagraphFont"/>
    <w:rsid w:val="0095279C"/>
  </w:style>
  <w:style w:type="character" w:customStyle="1" w:styleId="card-send-timesendtime">
    <w:name w:val="card-send-time__sendtime"/>
    <w:basedOn w:val="DefaultParagraphFont"/>
    <w:rsid w:val="0095279C"/>
  </w:style>
  <w:style w:type="character" w:customStyle="1" w:styleId="emoji-sizer">
    <w:name w:val="emoji-sizer"/>
    <w:basedOn w:val="DefaultParagraphFont"/>
    <w:rsid w:val="0095279C"/>
  </w:style>
  <w:style w:type="character" w:customStyle="1" w:styleId="fontstyle21">
    <w:name w:val="fontstyle21"/>
    <w:basedOn w:val="DefaultParagraphFont"/>
    <w:rsid w:val="00897601"/>
    <w:rPr>
      <w:rFonts w:ascii="Times New Roman" w:hAnsi="Times New Roman" w:cs="Times New Roman" w:hint="default"/>
      <w:b w:val="0"/>
      <w:bCs w:val="0"/>
      <w:i w:val="0"/>
      <w:iCs w:val="0"/>
      <w:color w:val="000000"/>
      <w:sz w:val="28"/>
      <w:szCs w:val="28"/>
    </w:rPr>
  </w:style>
  <w:style w:type="character" w:customStyle="1" w:styleId="fontstyle01">
    <w:name w:val="fontstyle01"/>
    <w:rsid w:val="00923134"/>
    <w:rPr>
      <w:rFonts w:ascii="Times New Roman" w:hAnsi="Times New Roman" w:cs="Times New Roman" w:hint="default"/>
      <w:b w:val="0"/>
      <w:bCs w:val="0"/>
      <w:i w:val="0"/>
      <w:iCs w:val="0"/>
      <w:color w:val="000000"/>
      <w:sz w:val="30"/>
      <w:szCs w:val="30"/>
    </w:rPr>
  </w:style>
  <w:style w:type="character" w:customStyle="1" w:styleId="fontstyle31">
    <w:name w:val="fontstyle31"/>
    <w:rsid w:val="004F05B1"/>
    <w:rPr>
      <w:rFonts w:ascii="Times New Roman" w:hAnsi="Times New Roman" w:cs="Times New Roman" w:hint="default"/>
      <w:b/>
      <w:bCs/>
      <w:i/>
      <w:iCs/>
      <w:color w:val="000000"/>
      <w:sz w:val="28"/>
      <w:szCs w:val="28"/>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1,webb Char"/>
    <w:link w:val="NormalWeb"/>
    <w:rsid w:val="00E10B1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55101">
      <w:bodyDiv w:val="1"/>
      <w:marLeft w:val="0"/>
      <w:marRight w:val="0"/>
      <w:marTop w:val="0"/>
      <w:marBottom w:val="0"/>
      <w:divBdr>
        <w:top w:val="none" w:sz="0" w:space="0" w:color="auto"/>
        <w:left w:val="none" w:sz="0" w:space="0" w:color="auto"/>
        <w:bottom w:val="none" w:sz="0" w:space="0" w:color="auto"/>
        <w:right w:val="none" w:sz="0" w:space="0" w:color="auto"/>
      </w:divBdr>
    </w:div>
    <w:div w:id="728309255">
      <w:bodyDiv w:val="1"/>
      <w:marLeft w:val="0"/>
      <w:marRight w:val="0"/>
      <w:marTop w:val="0"/>
      <w:marBottom w:val="0"/>
      <w:divBdr>
        <w:top w:val="none" w:sz="0" w:space="0" w:color="auto"/>
        <w:left w:val="none" w:sz="0" w:space="0" w:color="auto"/>
        <w:bottom w:val="none" w:sz="0" w:space="0" w:color="auto"/>
        <w:right w:val="none" w:sz="0" w:space="0" w:color="auto"/>
      </w:divBdr>
      <w:divsChild>
        <w:div w:id="1509951478">
          <w:marLeft w:val="0"/>
          <w:marRight w:val="0"/>
          <w:marTop w:val="0"/>
          <w:marBottom w:val="0"/>
          <w:divBdr>
            <w:top w:val="none" w:sz="0" w:space="0" w:color="auto"/>
            <w:left w:val="none" w:sz="0" w:space="0" w:color="auto"/>
            <w:bottom w:val="none" w:sz="0" w:space="0" w:color="auto"/>
            <w:right w:val="none" w:sz="0" w:space="0" w:color="auto"/>
          </w:divBdr>
          <w:divsChild>
            <w:div w:id="1077481399">
              <w:marLeft w:val="0"/>
              <w:marRight w:val="0"/>
              <w:marTop w:val="0"/>
              <w:marBottom w:val="0"/>
              <w:divBdr>
                <w:top w:val="none" w:sz="0" w:space="0" w:color="auto"/>
                <w:left w:val="none" w:sz="0" w:space="0" w:color="auto"/>
                <w:bottom w:val="none" w:sz="0" w:space="0" w:color="auto"/>
                <w:right w:val="none" w:sz="0" w:space="0" w:color="auto"/>
              </w:divBdr>
              <w:divsChild>
                <w:div w:id="1215385193">
                  <w:marLeft w:val="0"/>
                  <w:marRight w:val="0"/>
                  <w:marTop w:val="0"/>
                  <w:marBottom w:val="0"/>
                  <w:divBdr>
                    <w:top w:val="none" w:sz="0" w:space="0" w:color="auto"/>
                    <w:left w:val="none" w:sz="0" w:space="0" w:color="auto"/>
                    <w:bottom w:val="none" w:sz="0" w:space="0" w:color="auto"/>
                    <w:right w:val="none" w:sz="0" w:space="0" w:color="auto"/>
                  </w:divBdr>
                  <w:divsChild>
                    <w:div w:id="2013726185">
                      <w:marLeft w:val="0"/>
                      <w:marRight w:val="-105"/>
                      <w:marTop w:val="0"/>
                      <w:marBottom w:val="0"/>
                      <w:divBdr>
                        <w:top w:val="none" w:sz="0" w:space="0" w:color="auto"/>
                        <w:left w:val="none" w:sz="0" w:space="0" w:color="auto"/>
                        <w:bottom w:val="none" w:sz="0" w:space="0" w:color="auto"/>
                        <w:right w:val="none" w:sz="0" w:space="0" w:color="auto"/>
                      </w:divBdr>
                      <w:divsChild>
                        <w:div w:id="1885604364">
                          <w:marLeft w:val="0"/>
                          <w:marRight w:val="0"/>
                          <w:marTop w:val="0"/>
                          <w:marBottom w:val="0"/>
                          <w:divBdr>
                            <w:top w:val="none" w:sz="0" w:space="0" w:color="auto"/>
                            <w:left w:val="none" w:sz="0" w:space="0" w:color="auto"/>
                            <w:bottom w:val="none" w:sz="0" w:space="0" w:color="auto"/>
                            <w:right w:val="none" w:sz="0" w:space="0" w:color="auto"/>
                          </w:divBdr>
                          <w:divsChild>
                            <w:div w:id="723991159">
                              <w:marLeft w:val="0"/>
                              <w:marRight w:val="0"/>
                              <w:marTop w:val="0"/>
                              <w:marBottom w:val="0"/>
                              <w:divBdr>
                                <w:top w:val="none" w:sz="0" w:space="0" w:color="auto"/>
                                <w:left w:val="none" w:sz="0" w:space="0" w:color="auto"/>
                                <w:bottom w:val="none" w:sz="0" w:space="0" w:color="auto"/>
                                <w:right w:val="none" w:sz="0" w:space="0" w:color="auto"/>
                              </w:divBdr>
                              <w:divsChild>
                                <w:div w:id="376659989">
                                  <w:marLeft w:val="0"/>
                                  <w:marRight w:val="0"/>
                                  <w:marTop w:val="0"/>
                                  <w:marBottom w:val="0"/>
                                  <w:divBdr>
                                    <w:top w:val="none" w:sz="0" w:space="0" w:color="auto"/>
                                    <w:left w:val="none" w:sz="0" w:space="0" w:color="auto"/>
                                    <w:bottom w:val="none" w:sz="0" w:space="0" w:color="auto"/>
                                    <w:right w:val="none" w:sz="0" w:space="0" w:color="auto"/>
                                  </w:divBdr>
                                  <w:divsChild>
                                    <w:div w:id="575936304">
                                      <w:marLeft w:val="750"/>
                                      <w:marRight w:val="0"/>
                                      <w:marTop w:val="0"/>
                                      <w:marBottom w:val="0"/>
                                      <w:divBdr>
                                        <w:top w:val="none" w:sz="0" w:space="0" w:color="auto"/>
                                        <w:left w:val="none" w:sz="0" w:space="0" w:color="auto"/>
                                        <w:bottom w:val="none" w:sz="0" w:space="0" w:color="auto"/>
                                        <w:right w:val="none" w:sz="0" w:space="0" w:color="auto"/>
                                      </w:divBdr>
                                      <w:divsChild>
                                        <w:div w:id="1589726107">
                                          <w:marLeft w:val="0"/>
                                          <w:marRight w:val="0"/>
                                          <w:marTop w:val="0"/>
                                          <w:marBottom w:val="0"/>
                                          <w:divBdr>
                                            <w:top w:val="none" w:sz="0" w:space="0" w:color="auto"/>
                                            <w:left w:val="none" w:sz="0" w:space="0" w:color="auto"/>
                                            <w:bottom w:val="none" w:sz="0" w:space="0" w:color="auto"/>
                                            <w:right w:val="none" w:sz="0" w:space="0" w:color="auto"/>
                                          </w:divBdr>
                                          <w:divsChild>
                                            <w:div w:id="1586919188">
                                              <w:marLeft w:val="0"/>
                                              <w:marRight w:val="0"/>
                                              <w:marTop w:val="0"/>
                                              <w:marBottom w:val="0"/>
                                              <w:divBdr>
                                                <w:top w:val="none" w:sz="0" w:space="0" w:color="auto"/>
                                                <w:left w:val="none" w:sz="0" w:space="0" w:color="auto"/>
                                                <w:bottom w:val="none" w:sz="0" w:space="0" w:color="auto"/>
                                                <w:right w:val="none" w:sz="0" w:space="0" w:color="auto"/>
                                              </w:divBdr>
                                              <w:divsChild>
                                                <w:div w:id="738745630">
                                                  <w:marLeft w:val="0"/>
                                                  <w:marRight w:val="0"/>
                                                  <w:marTop w:val="0"/>
                                                  <w:marBottom w:val="0"/>
                                                  <w:divBdr>
                                                    <w:top w:val="none" w:sz="0" w:space="0" w:color="auto"/>
                                                    <w:left w:val="none" w:sz="0" w:space="0" w:color="auto"/>
                                                    <w:bottom w:val="none" w:sz="0" w:space="0" w:color="auto"/>
                                                    <w:right w:val="none" w:sz="0" w:space="0" w:color="auto"/>
                                                  </w:divBdr>
                                                  <w:divsChild>
                                                    <w:div w:id="1204637803">
                                                      <w:marLeft w:val="0"/>
                                                      <w:marRight w:val="0"/>
                                                      <w:marTop w:val="0"/>
                                                      <w:marBottom w:val="0"/>
                                                      <w:divBdr>
                                                        <w:top w:val="none" w:sz="0" w:space="0" w:color="auto"/>
                                                        <w:left w:val="none" w:sz="0" w:space="0" w:color="auto"/>
                                                        <w:bottom w:val="none" w:sz="0" w:space="0" w:color="auto"/>
                                                        <w:right w:val="none" w:sz="0" w:space="0" w:color="auto"/>
                                                      </w:divBdr>
                                                      <w:divsChild>
                                                        <w:div w:id="2101674393">
                                                          <w:marLeft w:val="0"/>
                                                          <w:marRight w:val="0"/>
                                                          <w:marTop w:val="0"/>
                                                          <w:marBottom w:val="0"/>
                                                          <w:divBdr>
                                                            <w:top w:val="none" w:sz="0" w:space="0" w:color="auto"/>
                                                            <w:left w:val="none" w:sz="0" w:space="0" w:color="auto"/>
                                                            <w:bottom w:val="none" w:sz="0" w:space="0" w:color="auto"/>
                                                            <w:right w:val="none" w:sz="0" w:space="0" w:color="auto"/>
                                                          </w:divBdr>
                                                          <w:divsChild>
                                                            <w:div w:id="1753233996">
                                                              <w:marLeft w:val="0"/>
                                                              <w:marRight w:val="0"/>
                                                              <w:marTop w:val="0"/>
                                                              <w:marBottom w:val="0"/>
                                                              <w:divBdr>
                                                                <w:top w:val="none" w:sz="0" w:space="0" w:color="auto"/>
                                                                <w:left w:val="none" w:sz="0" w:space="0" w:color="auto"/>
                                                                <w:bottom w:val="none" w:sz="0" w:space="0" w:color="auto"/>
                                                                <w:right w:val="none" w:sz="0" w:space="0" w:color="auto"/>
                                                              </w:divBdr>
                                                              <w:divsChild>
                                                                <w:div w:id="369111782">
                                                                  <w:marLeft w:val="0"/>
                                                                  <w:marRight w:val="0"/>
                                                                  <w:marTop w:val="0"/>
                                                                  <w:marBottom w:val="0"/>
                                                                  <w:divBdr>
                                                                    <w:top w:val="none" w:sz="0" w:space="0" w:color="auto"/>
                                                                    <w:left w:val="none" w:sz="0" w:space="0" w:color="auto"/>
                                                                    <w:bottom w:val="none" w:sz="0" w:space="0" w:color="auto"/>
                                                                    <w:right w:val="none" w:sz="0" w:space="0" w:color="auto"/>
                                                                  </w:divBdr>
                                                                  <w:divsChild>
                                                                    <w:div w:id="1484809787">
                                                                      <w:marLeft w:val="0"/>
                                                                      <w:marRight w:val="0"/>
                                                                      <w:marTop w:val="0"/>
                                                                      <w:marBottom w:val="0"/>
                                                                      <w:divBdr>
                                                                        <w:top w:val="none" w:sz="0" w:space="0" w:color="auto"/>
                                                                        <w:left w:val="none" w:sz="0" w:space="0" w:color="auto"/>
                                                                        <w:bottom w:val="none" w:sz="0" w:space="0" w:color="auto"/>
                                                                        <w:right w:val="none" w:sz="0" w:space="0" w:color="auto"/>
                                                                      </w:divBdr>
                                                                      <w:divsChild>
                                                                        <w:div w:id="1197693167">
                                                                          <w:marLeft w:val="0"/>
                                                                          <w:marRight w:val="0"/>
                                                                          <w:marTop w:val="0"/>
                                                                          <w:marBottom w:val="0"/>
                                                                          <w:divBdr>
                                                                            <w:top w:val="none" w:sz="0" w:space="0" w:color="auto"/>
                                                                            <w:left w:val="none" w:sz="0" w:space="0" w:color="auto"/>
                                                                            <w:bottom w:val="none" w:sz="0" w:space="0" w:color="auto"/>
                                                                            <w:right w:val="none" w:sz="0" w:space="0" w:color="auto"/>
                                                                          </w:divBdr>
                                                                          <w:divsChild>
                                                                            <w:div w:id="12980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8039">
                                                                  <w:marLeft w:val="0"/>
                                                                  <w:marRight w:val="0"/>
                                                                  <w:marTop w:val="60"/>
                                                                  <w:marBottom w:val="0"/>
                                                                  <w:divBdr>
                                                                    <w:top w:val="none" w:sz="0" w:space="0" w:color="auto"/>
                                                                    <w:left w:val="none" w:sz="0" w:space="0" w:color="auto"/>
                                                                    <w:bottom w:val="none" w:sz="0" w:space="0" w:color="auto"/>
                                                                    <w:right w:val="none" w:sz="0" w:space="0" w:color="auto"/>
                                                                  </w:divBdr>
                                                                </w:div>
                                                                <w:div w:id="1730767462">
                                                                  <w:marLeft w:val="0"/>
                                                                  <w:marRight w:val="0"/>
                                                                  <w:marTop w:val="0"/>
                                                                  <w:marBottom w:val="0"/>
                                                                  <w:divBdr>
                                                                    <w:top w:val="none" w:sz="0" w:space="0" w:color="auto"/>
                                                                    <w:left w:val="none" w:sz="0" w:space="0" w:color="auto"/>
                                                                    <w:bottom w:val="none" w:sz="0" w:space="0" w:color="auto"/>
                                                                    <w:right w:val="none" w:sz="0" w:space="0" w:color="auto"/>
                                                                  </w:divBdr>
                                                                  <w:divsChild>
                                                                    <w:div w:id="2071729366">
                                                                      <w:marLeft w:val="0"/>
                                                                      <w:marRight w:val="0"/>
                                                                      <w:marTop w:val="0"/>
                                                                      <w:marBottom w:val="0"/>
                                                                      <w:divBdr>
                                                                        <w:top w:val="none" w:sz="0" w:space="0" w:color="auto"/>
                                                                        <w:left w:val="none" w:sz="0" w:space="0" w:color="auto"/>
                                                                        <w:bottom w:val="none" w:sz="0" w:space="0" w:color="auto"/>
                                                                        <w:right w:val="none" w:sz="0" w:space="0" w:color="auto"/>
                                                                      </w:divBdr>
                                                                      <w:divsChild>
                                                                        <w:div w:id="489904191">
                                                                          <w:marLeft w:val="0"/>
                                                                          <w:marRight w:val="0"/>
                                                                          <w:marTop w:val="0"/>
                                                                          <w:marBottom w:val="0"/>
                                                                          <w:divBdr>
                                                                            <w:top w:val="none" w:sz="0" w:space="0" w:color="auto"/>
                                                                            <w:left w:val="none" w:sz="0" w:space="0" w:color="auto"/>
                                                                            <w:bottom w:val="none" w:sz="0" w:space="0" w:color="auto"/>
                                                                            <w:right w:val="none" w:sz="0" w:space="0" w:color="auto"/>
                                                                          </w:divBdr>
                                                                          <w:divsChild>
                                                                            <w:div w:id="216670698">
                                                                              <w:marLeft w:val="0"/>
                                                                              <w:marRight w:val="0"/>
                                                                              <w:marTop w:val="0"/>
                                                                              <w:marBottom w:val="0"/>
                                                                              <w:divBdr>
                                                                                <w:top w:val="none" w:sz="0" w:space="0" w:color="auto"/>
                                                                                <w:left w:val="none" w:sz="0" w:space="0" w:color="auto"/>
                                                                                <w:bottom w:val="none" w:sz="0" w:space="0" w:color="auto"/>
                                                                                <w:right w:val="none" w:sz="0" w:space="0" w:color="auto"/>
                                                                              </w:divBdr>
                                                                              <w:divsChild>
                                                                                <w:div w:id="881937419">
                                                                                  <w:marLeft w:val="105"/>
                                                                                  <w:marRight w:val="105"/>
                                                                                  <w:marTop w:val="90"/>
                                                                                  <w:marBottom w:val="150"/>
                                                                                  <w:divBdr>
                                                                                    <w:top w:val="none" w:sz="0" w:space="0" w:color="auto"/>
                                                                                    <w:left w:val="none" w:sz="0" w:space="0" w:color="auto"/>
                                                                                    <w:bottom w:val="none" w:sz="0" w:space="0" w:color="auto"/>
                                                                                    <w:right w:val="none" w:sz="0" w:space="0" w:color="auto"/>
                                                                                  </w:divBdr>
                                                                                </w:div>
                                                                                <w:div w:id="1717852707">
                                                                                  <w:marLeft w:val="105"/>
                                                                                  <w:marRight w:val="105"/>
                                                                                  <w:marTop w:val="90"/>
                                                                                  <w:marBottom w:val="150"/>
                                                                                  <w:divBdr>
                                                                                    <w:top w:val="none" w:sz="0" w:space="0" w:color="auto"/>
                                                                                    <w:left w:val="none" w:sz="0" w:space="0" w:color="auto"/>
                                                                                    <w:bottom w:val="none" w:sz="0" w:space="0" w:color="auto"/>
                                                                                    <w:right w:val="none" w:sz="0" w:space="0" w:color="auto"/>
                                                                                  </w:divBdr>
                                                                                </w:div>
                                                                                <w:div w:id="299379995">
                                                                                  <w:marLeft w:val="105"/>
                                                                                  <w:marRight w:val="105"/>
                                                                                  <w:marTop w:val="90"/>
                                                                                  <w:marBottom w:val="150"/>
                                                                                  <w:divBdr>
                                                                                    <w:top w:val="none" w:sz="0" w:space="0" w:color="auto"/>
                                                                                    <w:left w:val="none" w:sz="0" w:space="0" w:color="auto"/>
                                                                                    <w:bottom w:val="none" w:sz="0" w:space="0" w:color="auto"/>
                                                                                    <w:right w:val="none" w:sz="0" w:space="0" w:color="auto"/>
                                                                                  </w:divBdr>
                                                                                </w:div>
                                                                                <w:div w:id="2092195297">
                                                                                  <w:marLeft w:val="105"/>
                                                                                  <w:marRight w:val="105"/>
                                                                                  <w:marTop w:val="90"/>
                                                                                  <w:marBottom w:val="150"/>
                                                                                  <w:divBdr>
                                                                                    <w:top w:val="none" w:sz="0" w:space="0" w:color="auto"/>
                                                                                    <w:left w:val="none" w:sz="0" w:space="0" w:color="auto"/>
                                                                                    <w:bottom w:val="none" w:sz="0" w:space="0" w:color="auto"/>
                                                                                    <w:right w:val="none" w:sz="0" w:space="0" w:color="auto"/>
                                                                                  </w:divBdr>
                                                                                </w:div>
                                                                                <w:div w:id="757677927">
                                                                                  <w:marLeft w:val="105"/>
                                                                                  <w:marRight w:val="105"/>
                                                                                  <w:marTop w:val="90"/>
                                                                                  <w:marBottom w:val="150"/>
                                                                                  <w:divBdr>
                                                                                    <w:top w:val="none" w:sz="0" w:space="0" w:color="auto"/>
                                                                                    <w:left w:val="none" w:sz="0" w:space="0" w:color="auto"/>
                                                                                    <w:bottom w:val="none" w:sz="0" w:space="0" w:color="auto"/>
                                                                                    <w:right w:val="none" w:sz="0" w:space="0" w:color="auto"/>
                                                                                  </w:divBdr>
                                                                                </w:div>
                                                                                <w:div w:id="176025310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498529">
          <w:marLeft w:val="0"/>
          <w:marRight w:val="0"/>
          <w:marTop w:val="0"/>
          <w:marBottom w:val="0"/>
          <w:divBdr>
            <w:top w:val="none" w:sz="0" w:space="0" w:color="auto"/>
            <w:left w:val="none" w:sz="0" w:space="0" w:color="auto"/>
            <w:bottom w:val="none" w:sz="0" w:space="0" w:color="auto"/>
            <w:right w:val="none" w:sz="0" w:space="0" w:color="auto"/>
          </w:divBdr>
          <w:divsChild>
            <w:div w:id="2125414931">
              <w:marLeft w:val="0"/>
              <w:marRight w:val="0"/>
              <w:marTop w:val="0"/>
              <w:marBottom w:val="0"/>
              <w:divBdr>
                <w:top w:val="none" w:sz="0" w:space="0" w:color="auto"/>
                <w:left w:val="none" w:sz="0" w:space="0" w:color="auto"/>
                <w:bottom w:val="none" w:sz="0" w:space="0" w:color="auto"/>
                <w:right w:val="none" w:sz="0" w:space="0" w:color="auto"/>
              </w:divBdr>
              <w:divsChild>
                <w:div w:id="5863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6819">
      <w:bodyDiv w:val="1"/>
      <w:marLeft w:val="0"/>
      <w:marRight w:val="0"/>
      <w:marTop w:val="0"/>
      <w:marBottom w:val="0"/>
      <w:divBdr>
        <w:top w:val="none" w:sz="0" w:space="0" w:color="auto"/>
        <w:left w:val="none" w:sz="0" w:space="0" w:color="auto"/>
        <w:bottom w:val="none" w:sz="0" w:space="0" w:color="auto"/>
        <w:right w:val="none" w:sz="0" w:space="0" w:color="auto"/>
      </w:divBdr>
    </w:div>
    <w:div w:id="929697718">
      <w:bodyDiv w:val="1"/>
      <w:marLeft w:val="0"/>
      <w:marRight w:val="0"/>
      <w:marTop w:val="0"/>
      <w:marBottom w:val="0"/>
      <w:divBdr>
        <w:top w:val="none" w:sz="0" w:space="0" w:color="auto"/>
        <w:left w:val="none" w:sz="0" w:space="0" w:color="auto"/>
        <w:bottom w:val="none" w:sz="0" w:space="0" w:color="auto"/>
        <w:right w:val="none" w:sz="0" w:space="0" w:color="auto"/>
      </w:divBdr>
      <w:divsChild>
        <w:div w:id="1903903679">
          <w:marLeft w:val="0"/>
          <w:marRight w:val="0"/>
          <w:marTop w:val="0"/>
          <w:marBottom w:val="0"/>
          <w:divBdr>
            <w:top w:val="none" w:sz="0" w:space="0" w:color="auto"/>
            <w:left w:val="none" w:sz="0" w:space="0" w:color="auto"/>
            <w:bottom w:val="none" w:sz="0" w:space="0" w:color="auto"/>
            <w:right w:val="none" w:sz="0" w:space="0" w:color="auto"/>
          </w:divBdr>
          <w:divsChild>
            <w:div w:id="1366057553">
              <w:marLeft w:val="0"/>
              <w:marRight w:val="0"/>
              <w:marTop w:val="0"/>
              <w:marBottom w:val="0"/>
              <w:divBdr>
                <w:top w:val="none" w:sz="0" w:space="0" w:color="auto"/>
                <w:left w:val="none" w:sz="0" w:space="0" w:color="auto"/>
                <w:bottom w:val="none" w:sz="0" w:space="0" w:color="auto"/>
                <w:right w:val="none" w:sz="0" w:space="0" w:color="auto"/>
              </w:divBdr>
              <w:divsChild>
                <w:div w:id="228856085">
                  <w:marLeft w:val="0"/>
                  <w:marRight w:val="0"/>
                  <w:marTop w:val="0"/>
                  <w:marBottom w:val="0"/>
                  <w:divBdr>
                    <w:top w:val="none" w:sz="0" w:space="0" w:color="auto"/>
                    <w:left w:val="none" w:sz="0" w:space="0" w:color="auto"/>
                    <w:bottom w:val="none" w:sz="0" w:space="0" w:color="auto"/>
                    <w:right w:val="none" w:sz="0" w:space="0" w:color="auto"/>
                  </w:divBdr>
                  <w:divsChild>
                    <w:div w:id="1033918547">
                      <w:marLeft w:val="0"/>
                      <w:marRight w:val="-105"/>
                      <w:marTop w:val="0"/>
                      <w:marBottom w:val="0"/>
                      <w:divBdr>
                        <w:top w:val="none" w:sz="0" w:space="0" w:color="auto"/>
                        <w:left w:val="none" w:sz="0" w:space="0" w:color="auto"/>
                        <w:bottom w:val="none" w:sz="0" w:space="0" w:color="auto"/>
                        <w:right w:val="none" w:sz="0" w:space="0" w:color="auto"/>
                      </w:divBdr>
                      <w:divsChild>
                        <w:div w:id="589125763">
                          <w:marLeft w:val="0"/>
                          <w:marRight w:val="0"/>
                          <w:marTop w:val="0"/>
                          <w:marBottom w:val="0"/>
                          <w:divBdr>
                            <w:top w:val="none" w:sz="0" w:space="0" w:color="auto"/>
                            <w:left w:val="none" w:sz="0" w:space="0" w:color="auto"/>
                            <w:bottom w:val="none" w:sz="0" w:space="0" w:color="auto"/>
                            <w:right w:val="none" w:sz="0" w:space="0" w:color="auto"/>
                          </w:divBdr>
                          <w:divsChild>
                            <w:div w:id="1644657030">
                              <w:marLeft w:val="0"/>
                              <w:marRight w:val="0"/>
                              <w:marTop w:val="150"/>
                              <w:marBottom w:val="0"/>
                              <w:divBdr>
                                <w:top w:val="none" w:sz="0" w:space="0" w:color="auto"/>
                                <w:left w:val="none" w:sz="0" w:space="0" w:color="auto"/>
                                <w:bottom w:val="none" w:sz="0" w:space="0" w:color="auto"/>
                                <w:right w:val="none" w:sz="0" w:space="0" w:color="auto"/>
                              </w:divBdr>
                              <w:divsChild>
                                <w:div w:id="13772058">
                                  <w:marLeft w:val="0"/>
                                  <w:marRight w:val="0"/>
                                  <w:marTop w:val="0"/>
                                  <w:marBottom w:val="0"/>
                                  <w:divBdr>
                                    <w:top w:val="none" w:sz="0" w:space="0" w:color="auto"/>
                                    <w:left w:val="none" w:sz="0" w:space="0" w:color="auto"/>
                                    <w:bottom w:val="none" w:sz="0" w:space="0" w:color="auto"/>
                                    <w:right w:val="none" w:sz="0" w:space="0" w:color="auto"/>
                                  </w:divBdr>
                                  <w:divsChild>
                                    <w:div w:id="1990819799">
                                      <w:marLeft w:val="750"/>
                                      <w:marRight w:val="0"/>
                                      <w:marTop w:val="0"/>
                                      <w:marBottom w:val="0"/>
                                      <w:divBdr>
                                        <w:top w:val="none" w:sz="0" w:space="0" w:color="auto"/>
                                        <w:left w:val="none" w:sz="0" w:space="0" w:color="auto"/>
                                        <w:bottom w:val="none" w:sz="0" w:space="0" w:color="auto"/>
                                        <w:right w:val="none" w:sz="0" w:space="0" w:color="auto"/>
                                      </w:divBdr>
                                      <w:divsChild>
                                        <w:div w:id="961111570">
                                          <w:marLeft w:val="0"/>
                                          <w:marRight w:val="0"/>
                                          <w:marTop w:val="0"/>
                                          <w:marBottom w:val="0"/>
                                          <w:divBdr>
                                            <w:top w:val="none" w:sz="0" w:space="0" w:color="auto"/>
                                            <w:left w:val="none" w:sz="0" w:space="0" w:color="auto"/>
                                            <w:bottom w:val="none" w:sz="0" w:space="0" w:color="auto"/>
                                            <w:right w:val="none" w:sz="0" w:space="0" w:color="auto"/>
                                          </w:divBdr>
                                          <w:divsChild>
                                            <w:div w:id="820343294">
                                              <w:marLeft w:val="0"/>
                                              <w:marRight w:val="0"/>
                                              <w:marTop w:val="0"/>
                                              <w:marBottom w:val="0"/>
                                              <w:divBdr>
                                                <w:top w:val="none" w:sz="0" w:space="0" w:color="auto"/>
                                                <w:left w:val="none" w:sz="0" w:space="0" w:color="auto"/>
                                                <w:bottom w:val="none" w:sz="0" w:space="0" w:color="auto"/>
                                                <w:right w:val="none" w:sz="0" w:space="0" w:color="auto"/>
                                              </w:divBdr>
                                              <w:divsChild>
                                                <w:div w:id="64039213">
                                                  <w:marLeft w:val="0"/>
                                                  <w:marRight w:val="0"/>
                                                  <w:marTop w:val="0"/>
                                                  <w:marBottom w:val="0"/>
                                                  <w:divBdr>
                                                    <w:top w:val="none" w:sz="0" w:space="0" w:color="auto"/>
                                                    <w:left w:val="none" w:sz="0" w:space="0" w:color="auto"/>
                                                    <w:bottom w:val="none" w:sz="0" w:space="0" w:color="auto"/>
                                                    <w:right w:val="none" w:sz="0" w:space="0" w:color="auto"/>
                                                  </w:divBdr>
                                                  <w:divsChild>
                                                    <w:div w:id="468741882">
                                                      <w:marLeft w:val="0"/>
                                                      <w:marRight w:val="0"/>
                                                      <w:marTop w:val="0"/>
                                                      <w:marBottom w:val="0"/>
                                                      <w:divBdr>
                                                        <w:top w:val="none" w:sz="0" w:space="0" w:color="auto"/>
                                                        <w:left w:val="none" w:sz="0" w:space="0" w:color="auto"/>
                                                        <w:bottom w:val="none" w:sz="0" w:space="0" w:color="auto"/>
                                                        <w:right w:val="none" w:sz="0" w:space="0" w:color="auto"/>
                                                      </w:divBdr>
                                                      <w:divsChild>
                                                        <w:div w:id="611284954">
                                                          <w:marLeft w:val="0"/>
                                                          <w:marRight w:val="0"/>
                                                          <w:marTop w:val="0"/>
                                                          <w:marBottom w:val="0"/>
                                                          <w:divBdr>
                                                            <w:top w:val="none" w:sz="0" w:space="0" w:color="auto"/>
                                                            <w:left w:val="none" w:sz="0" w:space="0" w:color="auto"/>
                                                            <w:bottom w:val="none" w:sz="0" w:space="0" w:color="auto"/>
                                                            <w:right w:val="none" w:sz="0" w:space="0" w:color="auto"/>
                                                          </w:divBdr>
                                                          <w:divsChild>
                                                            <w:div w:id="1956474942">
                                                              <w:marLeft w:val="0"/>
                                                              <w:marRight w:val="0"/>
                                                              <w:marTop w:val="0"/>
                                                              <w:marBottom w:val="0"/>
                                                              <w:divBdr>
                                                                <w:top w:val="none" w:sz="0" w:space="0" w:color="auto"/>
                                                                <w:left w:val="none" w:sz="0" w:space="0" w:color="auto"/>
                                                                <w:bottom w:val="none" w:sz="0" w:space="0" w:color="auto"/>
                                                                <w:right w:val="none" w:sz="0" w:space="0" w:color="auto"/>
                                                              </w:divBdr>
                                                              <w:divsChild>
                                                                <w:div w:id="152141385">
                                                                  <w:marLeft w:val="0"/>
                                                                  <w:marRight w:val="0"/>
                                                                  <w:marTop w:val="0"/>
                                                                  <w:marBottom w:val="0"/>
                                                                  <w:divBdr>
                                                                    <w:top w:val="none" w:sz="0" w:space="0" w:color="auto"/>
                                                                    <w:left w:val="none" w:sz="0" w:space="0" w:color="auto"/>
                                                                    <w:bottom w:val="none" w:sz="0" w:space="0" w:color="auto"/>
                                                                    <w:right w:val="none" w:sz="0" w:space="0" w:color="auto"/>
                                                                  </w:divBdr>
                                                                  <w:divsChild>
                                                                    <w:div w:id="422993320">
                                                                      <w:marLeft w:val="0"/>
                                                                      <w:marRight w:val="0"/>
                                                                      <w:marTop w:val="0"/>
                                                                      <w:marBottom w:val="0"/>
                                                                      <w:divBdr>
                                                                        <w:top w:val="none" w:sz="0" w:space="0" w:color="auto"/>
                                                                        <w:left w:val="none" w:sz="0" w:space="0" w:color="auto"/>
                                                                        <w:bottom w:val="none" w:sz="0" w:space="0" w:color="auto"/>
                                                                        <w:right w:val="none" w:sz="0" w:space="0" w:color="auto"/>
                                                                      </w:divBdr>
                                                                      <w:divsChild>
                                                                        <w:div w:id="1928028281">
                                                                          <w:marLeft w:val="0"/>
                                                                          <w:marRight w:val="0"/>
                                                                          <w:marTop w:val="0"/>
                                                                          <w:marBottom w:val="0"/>
                                                                          <w:divBdr>
                                                                            <w:top w:val="none" w:sz="0" w:space="0" w:color="auto"/>
                                                                            <w:left w:val="none" w:sz="0" w:space="0" w:color="auto"/>
                                                                            <w:bottom w:val="none" w:sz="0" w:space="0" w:color="auto"/>
                                                                            <w:right w:val="none" w:sz="0" w:space="0" w:color="auto"/>
                                                                          </w:divBdr>
                                                                          <w:divsChild>
                                                                            <w:div w:id="10156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90778">
                                                                  <w:marLeft w:val="0"/>
                                                                  <w:marRight w:val="0"/>
                                                                  <w:marTop w:val="60"/>
                                                                  <w:marBottom w:val="0"/>
                                                                  <w:divBdr>
                                                                    <w:top w:val="none" w:sz="0" w:space="0" w:color="auto"/>
                                                                    <w:left w:val="none" w:sz="0" w:space="0" w:color="auto"/>
                                                                    <w:bottom w:val="none" w:sz="0" w:space="0" w:color="auto"/>
                                                                    <w:right w:val="none" w:sz="0" w:space="0" w:color="auto"/>
                                                                  </w:divBdr>
                                                                </w:div>
                                                                <w:div w:id="494421460">
                                                                  <w:marLeft w:val="0"/>
                                                                  <w:marRight w:val="0"/>
                                                                  <w:marTop w:val="0"/>
                                                                  <w:marBottom w:val="0"/>
                                                                  <w:divBdr>
                                                                    <w:top w:val="none" w:sz="0" w:space="0" w:color="auto"/>
                                                                    <w:left w:val="none" w:sz="0" w:space="0" w:color="auto"/>
                                                                    <w:bottom w:val="none" w:sz="0" w:space="0" w:color="auto"/>
                                                                    <w:right w:val="none" w:sz="0" w:space="0" w:color="auto"/>
                                                                  </w:divBdr>
                                                                  <w:divsChild>
                                                                    <w:div w:id="538319124">
                                                                      <w:marLeft w:val="0"/>
                                                                      <w:marRight w:val="0"/>
                                                                      <w:marTop w:val="0"/>
                                                                      <w:marBottom w:val="0"/>
                                                                      <w:divBdr>
                                                                        <w:top w:val="none" w:sz="0" w:space="0" w:color="auto"/>
                                                                        <w:left w:val="none" w:sz="0" w:space="0" w:color="auto"/>
                                                                        <w:bottom w:val="none" w:sz="0" w:space="0" w:color="auto"/>
                                                                        <w:right w:val="none" w:sz="0" w:space="0" w:color="auto"/>
                                                                      </w:divBdr>
                                                                      <w:divsChild>
                                                                        <w:div w:id="456293816">
                                                                          <w:marLeft w:val="0"/>
                                                                          <w:marRight w:val="0"/>
                                                                          <w:marTop w:val="0"/>
                                                                          <w:marBottom w:val="0"/>
                                                                          <w:divBdr>
                                                                            <w:top w:val="none" w:sz="0" w:space="0" w:color="auto"/>
                                                                            <w:left w:val="none" w:sz="0" w:space="0" w:color="auto"/>
                                                                            <w:bottom w:val="none" w:sz="0" w:space="0" w:color="auto"/>
                                                                            <w:right w:val="none" w:sz="0" w:space="0" w:color="auto"/>
                                                                          </w:divBdr>
                                                                          <w:divsChild>
                                                                            <w:div w:id="5325616">
                                                                              <w:marLeft w:val="0"/>
                                                                              <w:marRight w:val="0"/>
                                                                              <w:marTop w:val="0"/>
                                                                              <w:marBottom w:val="0"/>
                                                                              <w:divBdr>
                                                                                <w:top w:val="none" w:sz="0" w:space="0" w:color="auto"/>
                                                                                <w:left w:val="none" w:sz="0" w:space="0" w:color="auto"/>
                                                                                <w:bottom w:val="none" w:sz="0" w:space="0" w:color="auto"/>
                                                                                <w:right w:val="none" w:sz="0" w:space="0" w:color="auto"/>
                                                                              </w:divBdr>
                                                                              <w:divsChild>
                                                                                <w:div w:id="494955652">
                                                                                  <w:marLeft w:val="105"/>
                                                                                  <w:marRight w:val="105"/>
                                                                                  <w:marTop w:val="90"/>
                                                                                  <w:marBottom w:val="150"/>
                                                                                  <w:divBdr>
                                                                                    <w:top w:val="none" w:sz="0" w:space="0" w:color="auto"/>
                                                                                    <w:left w:val="none" w:sz="0" w:space="0" w:color="auto"/>
                                                                                    <w:bottom w:val="none" w:sz="0" w:space="0" w:color="auto"/>
                                                                                    <w:right w:val="none" w:sz="0" w:space="0" w:color="auto"/>
                                                                                  </w:divBdr>
                                                                                </w:div>
                                                                                <w:div w:id="535043157">
                                                                                  <w:marLeft w:val="105"/>
                                                                                  <w:marRight w:val="105"/>
                                                                                  <w:marTop w:val="90"/>
                                                                                  <w:marBottom w:val="150"/>
                                                                                  <w:divBdr>
                                                                                    <w:top w:val="none" w:sz="0" w:space="0" w:color="auto"/>
                                                                                    <w:left w:val="none" w:sz="0" w:space="0" w:color="auto"/>
                                                                                    <w:bottom w:val="none" w:sz="0" w:space="0" w:color="auto"/>
                                                                                    <w:right w:val="none" w:sz="0" w:space="0" w:color="auto"/>
                                                                                  </w:divBdr>
                                                                                </w:div>
                                                                                <w:div w:id="2011977750">
                                                                                  <w:marLeft w:val="105"/>
                                                                                  <w:marRight w:val="105"/>
                                                                                  <w:marTop w:val="90"/>
                                                                                  <w:marBottom w:val="150"/>
                                                                                  <w:divBdr>
                                                                                    <w:top w:val="none" w:sz="0" w:space="0" w:color="auto"/>
                                                                                    <w:left w:val="none" w:sz="0" w:space="0" w:color="auto"/>
                                                                                    <w:bottom w:val="none" w:sz="0" w:space="0" w:color="auto"/>
                                                                                    <w:right w:val="none" w:sz="0" w:space="0" w:color="auto"/>
                                                                                  </w:divBdr>
                                                                                </w:div>
                                                                                <w:div w:id="1957633445">
                                                                                  <w:marLeft w:val="105"/>
                                                                                  <w:marRight w:val="105"/>
                                                                                  <w:marTop w:val="90"/>
                                                                                  <w:marBottom w:val="150"/>
                                                                                  <w:divBdr>
                                                                                    <w:top w:val="none" w:sz="0" w:space="0" w:color="auto"/>
                                                                                    <w:left w:val="none" w:sz="0" w:space="0" w:color="auto"/>
                                                                                    <w:bottom w:val="none" w:sz="0" w:space="0" w:color="auto"/>
                                                                                    <w:right w:val="none" w:sz="0" w:space="0" w:color="auto"/>
                                                                                  </w:divBdr>
                                                                                </w:div>
                                                                                <w:div w:id="1212158532">
                                                                                  <w:marLeft w:val="105"/>
                                                                                  <w:marRight w:val="105"/>
                                                                                  <w:marTop w:val="90"/>
                                                                                  <w:marBottom w:val="150"/>
                                                                                  <w:divBdr>
                                                                                    <w:top w:val="none" w:sz="0" w:space="0" w:color="auto"/>
                                                                                    <w:left w:val="none" w:sz="0" w:space="0" w:color="auto"/>
                                                                                    <w:bottom w:val="none" w:sz="0" w:space="0" w:color="auto"/>
                                                                                    <w:right w:val="none" w:sz="0" w:space="0" w:color="auto"/>
                                                                                  </w:divBdr>
                                                                                </w:div>
                                                                                <w:div w:id="14289611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473120">
          <w:marLeft w:val="0"/>
          <w:marRight w:val="0"/>
          <w:marTop w:val="0"/>
          <w:marBottom w:val="0"/>
          <w:divBdr>
            <w:top w:val="none" w:sz="0" w:space="0" w:color="auto"/>
            <w:left w:val="none" w:sz="0" w:space="0" w:color="auto"/>
            <w:bottom w:val="none" w:sz="0" w:space="0" w:color="auto"/>
            <w:right w:val="none" w:sz="0" w:space="0" w:color="auto"/>
          </w:divBdr>
          <w:divsChild>
            <w:div w:id="2131968212">
              <w:marLeft w:val="0"/>
              <w:marRight w:val="0"/>
              <w:marTop w:val="0"/>
              <w:marBottom w:val="0"/>
              <w:divBdr>
                <w:top w:val="none" w:sz="0" w:space="0" w:color="auto"/>
                <w:left w:val="none" w:sz="0" w:space="0" w:color="auto"/>
                <w:bottom w:val="none" w:sz="0" w:space="0" w:color="auto"/>
                <w:right w:val="none" w:sz="0" w:space="0" w:color="auto"/>
              </w:divBdr>
              <w:divsChild>
                <w:div w:id="13954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728">
      <w:bodyDiv w:val="1"/>
      <w:marLeft w:val="0"/>
      <w:marRight w:val="0"/>
      <w:marTop w:val="0"/>
      <w:marBottom w:val="0"/>
      <w:divBdr>
        <w:top w:val="none" w:sz="0" w:space="0" w:color="auto"/>
        <w:left w:val="none" w:sz="0" w:space="0" w:color="auto"/>
        <w:bottom w:val="none" w:sz="0" w:space="0" w:color="auto"/>
        <w:right w:val="none" w:sz="0" w:space="0" w:color="auto"/>
      </w:divBdr>
    </w:div>
    <w:div w:id="1733456698">
      <w:bodyDiv w:val="1"/>
      <w:marLeft w:val="0"/>
      <w:marRight w:val="0"/>
      <w:marTop w:val="0"/>
      <w:marBottom w:val="0"/>
      <w:divBdr>
        <w:top w:val="none" w:sz="0" w:space="0" w:color="auto"/>
        <w:left w:val="none" w:sz="0" w:space="0" w:color="auto"/>
        <w:bottom w:val="none" w:sz="0" w:space="0" w:color="auto"/>
        <w:right w:val="none" w:sz="0" w:space="0" w:color="auto"/>
      </w:divBdr>
      <w:divsChild>
        <w:div w:id="1785298518">
          <w:marLeft w:val="0"/>
          <w:marRight w:val="0"/>
          <w:marTop w:val="0"/>
          <w:marBottom w:val="0"/>
          <w:divBdr>
            <w:top w:val="none" w:sz="0" w:space="0" w:color="auto"/>
            <w:left w:val="none" w:sz="0" w:space="0" w:color="auto"/>
            <w:bottom w:val="none" w:sz="0" w:space="0" w:color="auto"/>
            <w:right w:val="none" w:sz="0" w:space="0" w:color="auto"/>
          </w:divBdr>
          <w:divsChild>
            <w:div w:id="1154685266">
              <w:marLeft w:val="0"/>
              <w:marRight w:val="0"/>
              <w:marTop w:val="0"/>
              <w:marBottom w:val="0"/>
              <w:divBdr>
                <w:top w:val="none" w:sz="0" w:space="0" w:color="auto"/>
                <w:left w:val="none" w:sz="0" w:space="0" w:color="auto"/>
                <w:bottom w:val="none" w:sz="0" w:space="0" w:color="auto"/>
                <w:right w:val="none" w:sz="0" w:space="0" w:color="auto"/>
              </w:divBdr>
              <w:divsChild>
                <w:div w:id="1823622467">
                  <w:marLeft w:val="0"/>
                  <w:marRight w:val="0"/>
                  <w:marTop w:val="0"/>
                  <w:marBottom w:val="0"/>
                  <w:divBdr>
                    <w:top w:val="none" w:sz="0" w:space="0" w:color="auto"/>
                    <w:left w:val="none" w:sz="0" w:space="0" w:color="auto"/>
                    <w:bottom w:val="none" w:sz="0" w:space="0" w:color="auto"/>
                    <w:right w:val="none" w:sz="0" w:space="0" w:color="auto"/>
                  </w:divBdr>
                  <w:divsChild>
                    <w:div w:id="1386489318">
                      <w:marLeft w:val="0"/>
                      <w:marRight w:val="-105"/>
                      <w:marTop w:val="0"/>
                      <w:marBottom w:val="0"/>
                      <w:divBdr>
                        <w:top w:val="none" w:sz="0" w:space="0" w:color="auto"/>
                        <w:left w:val="none" w:sz="0" w:space="0" w:color="auto"/>
                        <w:bottom w:val="none" w:sz="0" w:space="0" w:color="auto"/>
                        <w:right w:val="none" w:sz="0" w:space="0" w:color="auto"/>
                      </w:divBdr>
                      <w:divsChild>
                        <w:div w:id="2018920615">
                          <w:marLeft w:val="0"/>
                          <w:marRight w:val="0"/>
                          <w:marTop w:val="0"/>
                          <w:marBottom w:val="0"/>
                          <w:divBdr>
                            <w:top w:val="none" w:sz="0" w:space="0" w:color="auto"/>
                            <w:left w:val="none" w:sz="0" w:space="0" w:color="auto"/>
                            <w:bottom w:val="none" w:sz="0" w:space="0" w:color="auto"/>
                            <w:right w:val="none" w:sz="0" w:space="0" w:color="auto"/>
                          </w:divBdr>
                          <w:divsChild>
                            <w:div w:id="575240500">
                              <w:marLeft w:val="0"/>
                              <w:marRight w:val="0"/>
                              <w:marTop w:val="150"/>
                              <w:marBottom w:val="0"/>
                              <w:divBdr>
                                <w:top w:val="none" w:sz="0" w:space="0" w:color="auto"/>
                                <w:left w:val="none" w:sz="0" w:space="0" w:color="auto"/>
                                <w:bottom w:val="none" w:sz="0" w:space="0" w:color="auto"/>
                                <w:right w:val="none" w:sz="0" w:space="0" w:color="auto"/>
                              </w:divBdr>
                              <w:divsChild>
                                <w:div w:id="317543674">
                                  <w:marLeft w:val="0"/>
                                  <w:marRight w:val="0"/>
                                  <w:marTop w:val="0"/>
                                  <w:marBottom w:val="0"/>
                                  <w:divBdr>
                                    <w:top w:val="none" w:sz="0" w:space="0" w:color="auto"/>
                                    <w:left w:val="none" w:sz="0" w:space="0" w:color="auto"/>
                                    <w:bottom w:val="none" w:sz="0" w:space="0" w:color="auto"/>
                                    <w:right w:val="none" w:sz="0" w:space="0" w:color="auto"/>
                                  </w:divBdr>
                                  <w:divsChild>
                                    <w:div w:id="1437941481">
                                      <w:marLeft w:val="750"/>
                                      <w:marRight w:val="0"/>
                                      <w:marTop w:val="0"/>
                                      <w:marBottom w:val="0"/>
                                      <w:divBdr>
                                        <w:top w:val="none" w:sz="0" w:space="0" w:color="auto"/>
                                        <w:left w:val="none" w:sz="0" w:space="0" w:color="auto"/>
                                        <w:bottom w:val="none" w:sz="0" w:space="0" w:color="auto"/>
                                        <w:right w:val="none" w:sz="0" w:space="0" w:color="auto"/>
                                      </w:divBdr>
                                      <w:divsChild>
                                        <w:div w:id="2120178633">
                                          <w:marLeft w:val="0"/>
                                          <w:marRight w:val="0"/>
                                          <w:marTop w:val="0"/>
                                          <w:marBottom w:val="0"/>
                                          <w:divBdr>
                                            <w:top w:val="none" w:sz="0" w:space="0" w:color="auto"/>
                                            <w:left w:val="none" w:sz="0" w:space="0" w:color="auto"/>
                                            <w:bottom w:val="none" w:sz="0" w:space="0" w:color="auto"/>
                                            <w:right w:val="none" w:sz="0" w:space="0" w:color="auto"/>
                                          </w:divBdr>
                                          <w:divsChild>
                                            <w:div w:id="335232648">
                                              <w:marLeft w:val="0"/>
                                              <w:marRight w:val="0"/>
                                              <w:marTop w:val="0"/>
                                              <w:marBottom w:val="0"/>
                                              <w:divBdr>
                                                <w:top w:val="none" w:sz="0" w:space="0" w:color="auto"/>
                                                <w:left w:val="none" w:sz="0" w:space="0" w:color="auto"/>
                                                <w:bottom w:val="none" w:sz="0" w:space="0" w:color="auto"/>
                                                <w:right w:val="none" w:sz="0" w:space="0" w:color="auto"/>
                                              </w:divBdr>
                                              <w:divsChild>
                                                <w:div w:id="980622829">
                                                  <w:marLeft w:val="0"/>
                                                  <w:marRight w:val="0"/>
                                                  <w:marTop w:val="0"/>
                                                  <w:marBottom w:val="0"/>
                                                  <w:divBdr>
                                                    <w:top w:val="none" w:sz="0" w:space="0" w:color="auto"/>
                                                    <w:left w:val="none" w:sz="0" w:space="0" w:color="auto"/>
                                                    <w:bottom w:val="none" w:sz="0" w:space="0" w:color="auto"/>
                                                    <w:right w:val="none" w:sz="0" w:space="0" w:color="auto"/>
                                                  </w:divBdr>
                                                  <w:divsChild>
                                                    <w:div w:id="1179270600">
                                                      <w:marLeft w:val="0"/>
                                                      <w:marRight w:val="0"/>
                                                      <w:marTop w:val="0"/>
                                                      <w:marBottom w:val="0"/>
                                                      <w:divBdr>
                                                        <w:top w:val="none" w:sz="0" w:space="0" w:color="auto"/>
                                                        <w:left w:val="none" w:sz="0" w:space="0" w:color="auto"/>
                                                        <w:bottom w:val="none" w:sz="0" w:space="0" w:color="auto"/>
                                                        <w:right w:val="none" w:sz="0" w:space="0" w:color="auto"/>
                                                      </w:divBdr>
                                                      <w:divsChild>
                                                        <w:div w:id="944116158">
                                                          <w:marLeft w:val="0"/>
                                                          <w:marRight w:val="0"/>
                                                          <w:marTop w:val="0"/>
                                                          <w:marBottom w:val="0"/>
                                                          <w:divBdr>
                                                            <w:top w:val="none" w:sz="0" w:space="0" w:color="auto"/>
                                                            <w:left w:val="none" w:sz="0" w:space="0" w:color="auto"/>
                                                            <w:bottom w:val="none" w:sz="0" w:space="0" w:color="auto"/>
                                                            <w:right w:val="none" w:sz="0" w:space="0" w:color="auto"/>
                                                          </w:divBdr>
                                                          <w:divsChild>
                                                            <w:div w:id="150218976">
                                                              <w:marLeft w:val="0"/>
                                                              <w:marRight w:val="0"/>
                                                              <w:marTop w:val="0"/>
                                                              <w:marBottom w:val="0"/>
                                                              <w:divBdr>
                                                                <w:top w:val="none" w:sz="0" w:space="0" w:color="auto"/>
                                                                <w:left w:val="none" w:sz="0" w:space="0" w:color="auto"/>
                                                                <w:bottom w:val="none" w:sz="0" w:space="0" w:color="auto"/>
                                                                <w:right w:val="none" w:sz="0" w:space="0" w:color="auto"/>
                                                              </w:divBdr>
                                                              <w:divsChild>
                                                                <w:div w:id="1439912464">
                                                                  <w:marLeft w:val="0"/>
                                                                  <w:marRight w:val="0"/>
                                                                  <w:marTop w:val="0"/>
                                                                  <w:marBottom w:val="0"/>
                                                                  <w:divBdr>
                                                                    <w:top w:val="none" w:sz="0" w:space="0" w:color="auto"/>
                                                                    <w:left w:val="none" w:sz="0" w:space="0" w:color="auto"/>
                                                                    <w:bottom w:val="none" w:sz="0" w:space="0" w:color="auto"/>
                                                                    <w:right w:val="none" w:sz="0" w:space="0" w:color="auto"/>
                                                                  </w:divBdr>
                                                                  <w:divsChild>
                                                                    <w:div w:id="898125284">
                                                                      <w:marLeft w:val="0"/>
                                                                      <w:marRight w:val="0"/>
                                                                      <w:marTop w:val="0"/>
                                                                      <w:marBottom w:val="0"/>
                                                                      <w:divBdr>
                                                                        <w:top w:val="none" w:sz="0" w:space="0" w:color="auto"/>
                                                                        <w:left w:val="none" w:sz="0" w:space="0" w:color="auto"/>
                                                                        <w:bottom w:val="none" w:sz="0" w:space="0" w:color="auto"/>
                                                                        <w:right w:val="none" w:sz="0" w:space="0" w:color="auto"/>
                                                                      </w:divBdr>
                                                                      <w:divsChild>
                                                                        <w:div w:id="1920215935">
                                                                          <w:marLeft w:val="0"/>
                                                                          <w:marRight w:val="0"/>
                                                                          <w:marTop w:val="0"/>
                                                                          <w:marBottom w:val="0"/>
                                                                          <w:divBdr>
                                                                            <w:top w:val="none" w:sz="0" w:space="0" w:color="auto"/>
                                                                            <w:left w:val="none" w:sz="0" w:space="0" w:color="auto"/>
                                                                            <w:bottom w:val="none" w:sz="0" w:space="0" w:color="auto"/>
                                                                            <w:right w:val="none" w:sz="0" w:space="0" w:color="auto"/>
                                                                          </w:divBdr>
                                                                          <w:divsChild>
                                                                            <w:div w:id="16719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5435">
                                                                  <w:marLeft w:val="0"/>
                                                                  <w:marRight w:val="0"/>
                                                                  <w:marTop w:val="60"/>
                                                                  <w:marBottom w:val="0"/>
                                                                  <w:divBdr>
                                                                    <w:top w:val="none" w:sz="0" w:space="0" w:color="auto"/>
                                                                    <w:left w:val="none" w:sz="0" w:space="0" w:color="auto"/>
                                                                    <w:bottom w:val="none" w:sz="0" w:space="0" w:color="auto"/>
                                                                    <w:right w:val="none" w:sz="0" w:space="0" w:color="auto"/>
                                                                  </w:divBdr>
                                                                </w:div>
                                                                <w:div w:id="1300918397">
                                                                  <w:marLeft w:val="0"/>
                                                                  <w:marRight w:val="0"/>
                                                                  <w:marTop w:val="0"/>
                                                                  <w:marBottom w:val="0"/>
                                                                  <w:divBdr>
                                                                    <w:top w:val="none" w:sz="0" w:space="0" w:color="auto"/>
                                                                    <w:left w:val="none" w:sz="0" w:space="0" w:color="auto"/>
                                                                    <w:bottom w:val="none" w:sz="0" w:space="0" w:color="auto"/>
                                                                    <w:right w:val="none" w:sz="0" w:space="0" w:color="auto"/>
                                                                  </w:divBdr>
                                                                  <w:divsChild>
                                                                    <w:div w:id="580024594">
                                                                      <w:marLeft w:val="0"/>
                                                                      <w:marRight w:val="0"/>
                                                                      <w:marTop w:val="0"/>
                                                                      <w:marBottom w:val="0"/>
                                                                      <w:divBdr>
                                                                        <w:top w:val="none" w:sz="0" w:space="0" w:color="auto"/>
                                                                        <w:left w:val="none" w:sz="0" w:space="0" w:color="auto"/>
                                                                        <w:bottom w:val="none" w:sz="0" w:space="0" w:color="auto"/>
                                                                        <w:right w:val="none" w:sz="0" w:space="0" w:color="auto"/>
                                                                      </w:divBdr>
                                                                      <w:divsChild>
                                                                        <w:div w:id="1583291018">
                                                                          <w:marLeft w:val="0"/>
                                                                          <w:marRight w:val="0"/>
                                                                          <w:marTop w:val="0"/>
                                                                          <w:marBottom w:val="0"/>
                                                                          <w:divBdr>
                                                                            <w:top w:val="none" w:sz="0" w:space="0" w:color="auto"/>
                                                                            <w:left w:val="none" w:sz="0" w:space="0" w:color="auto"/>
                                                                            <w:bottom w:val="none" w:sz="0" w:space="0" w:color="auto"/>
                                                                            <w:right w:val="none" w:sz="0" w:space="0" w:color="auto"/>
                                                                          </w:divBdr>
                                                                          <w:divsChild>
                                                                            <w:div w:id="428892483">
                                                                              <w:marLeft w:val="0"/>
                                                                              <w:marRight w:val="0"/>
                                                                              <w:marTop w:val="0"/>
                                                                              <w:marBottom w:val="0"/>
                                                                              <w:divBdr>
                                                                                <w:top w:val="none" w:sz="0" w:space="0" w:color="auto"/>
                                                                                <w:left w:val="none" w:sz="0" w:space="0" w:color="auto"/>
                                                                                <w:bottom w:val="none" w:sz="0" w:space="0" w:color="auto"/>
                                                                                <w:right w:val="none" w:sz="0" w:space="0" w:color="auto"/>
                                                                              </w:divBdr>
                                                                              <w:divsChild>
                                                                                <w:div w:id="1410272891">
                                                                                  <w:marLeft w:val="105"/>
                                                                                  <w:marRight w:val="105"/>
                                                                                  <w:marTop w:val="90"/>
                                                                                  <w:marBottom w:val="150"/>
                                                                                  <w:divBdr>
                                                                                    <w:top w:val="none" w:sz="0" w:space="0" w:color="auto"/>
                                                                                    <w:left w:val="none" w:sz="0" w:space="0" w:color="auto"/>
                                                                                    <w:bottom w:val="none" w:sz="0" w:space="0" w:color="auto"/>
                                                                                    <w:right w:val="none" w:sz="0" w:space="0" w:color="auto"/>
                                                                                  </w:divBdr>
                                                                                </w:div>
                                                                                <w:div w:id="589966828">
                                                                                  <w:marLeft w:val="105"/>
                                                                                  <w:marRight w:val="105"/>
                                                                                  <w:marTop w:val="90"/>
                                                                                  <w:marBottom w:val="150"/>
                                                                                  <w:divBdr>
                                                                                    <w:top w:val="none" w:sz="0" w:space="0" w:color="auto"/>
                                                                                    <w:left w:val="none" w:sz="0" w:space="0" w:color="auto"/>
                                                                                    <w:bottom w:val="none" w:sz="0" w:space="0" w:color="auto"/>
                                                                                    <w:right w:val="none" w:sz="0" w:space="0" w:color="auto"/>
                                                                                  </w:divBdr>
                                                                                </w:div>
                                                                                <w:div w:id="1334454650">
                                                                                  <w:marLeft w:val="105"/>
                                                                                  <w:marRight w:val="105"/>
                                                                                  <w:marTop w:val="90"/>
                                                                                  <w:marBottom w:val="150"/>
                                                                                  <w:divBdr>
                                                                                    <w:top w:val="none" w:sz="0" w:space="0" w:color="auto"/>
                                                                                    <w:left w:val="none" w:sz="0" w:space="0" w:color="auto"/>
                                                                                    <w:bottom w:val="none" w:sz="0" w:space="0" w:color="auto"/>
                                                                                    <w:right w:val="none" w:sz="0" w:space="0" w:color="auto"/>
                                                                                  </w:divBdr>
                                                                                </w:div>
                                                                                <w:div w:id="1389453633">
                                                                                  <w:marLeft w:val="105"/>
                                                                                  <w:marRight w:val="105"/>
                                                                                  <w:marTop w:val="90"/>
                                                                                  <w:marBottom w:val="150"/>
                                                                                  <w:divBdr>
                                                                                    <w:top w:val="none" w:sz="0" w:space="0" w:color="auto"/>
                                                                                    <w:left w:val="none" w:sz="0" w:space="0" w:color="auto"/>
                                                                                    <w:bottom w:val="none" w:sz="0" w:space="0" w:color="auto"/>
                                                                                    <w:right w:val="none" w:sz="0" w:space="0" w:color="auto"/>
                                                                                  </w:divBdr>
                                                                                </w:div>
                                                                                <w:div w:id="620384288">
                                                                                  <w:marLeft w:val="105"/>
                                                                                  <w:marRight w:val="105"/>
                                                                                  <w:marTop w:val="90"/>
                                                                                  <w:marBottom w:val="150"/>
                                                                                  <w:divBdr>
                                                                                    <w:top w:val="none" w:sz="0" w:space="0" w:color="auto"/>
                                                                                    <w:left w:val="none" w:sz="0" w:space="0" w:color="auto"/>
                                                                                    <w:bottom w:val="none" w:sz="0" w:space="0" w:color="auto"/>
                                                                                    <w:right w:val="none" w:sz="0" w:space="0" w:color="auto"/>
                                                                                  </w:divBdr>
                                                                                </w:div>
                                                                                <w:div w:id="20402985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014142">
          <w:marLeft w:val="0"/>
          <w:marRight w:val="0"/>
          <w:marTop w:val="0"/>
          <w:marBottom w:val="0"/>
          <w:divBdr>
            <w:top w:val="none" w:sz="0" w:space="0" w:color="auto"/>
            <w:left w:val="none" w:sz="0" w:space="0" w:color="auto"/>
            <w:bottom w:val="none" w:sz="0" w:space="0" w:color="auto"/>
            <w:right w:val="none" w:sz="0" w:space="0" w:color="auto"/>
          </w:divBdr>
          <w:divsChild>
            <w:div w:id="1342708250">
              <w:marLeft w:val="0"/>
              <w:marRight w:val="0"/>
              <w:marTop w:val="0"/>
              <w:marBottom w:val="0"/>
              <w:divBdr>
                <w:top w:val="none" w:sz="0" w:space="0" w:color="auto"/>
                <w:left w:val="none" w:sz="0" w:space="0" w:color="auto"/>
                <w:bottom w:val="none" w:sz="0" w:space="0" w:color="auto"/>
                <w:right w:val="none" w:sz="0" w:space="0" w:color="auto"/>
              </w:divBdr>
              <w:divsChild>
                <w:div w:id="3874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2138">
      <w:bodyDiv w:val="1"/>
      <w:marLeft w:val="0"/>
      <w:marRight w:val="0"/>
      <w:marTop w:val="0"/>
      <w:marBottom w:val="0"/>
      <w:divBdr>
        <w:top w:val="none" w:sz="0" w:space="0" w:color="auto"/>
        <w:left w:val="none" w:sz="0" w:space="0" w:color="auto"/>
        <w:bottom w:val="none" w:sz="0" w:space="0" w:color="auto"/>
        <w:right w:val="none" w:sz="0" w:space="0" w:color="auto"/>
      </w:divBdr>
    </w:div>
    <w:div w:id="1897086144">
      <w:bodyDiv w:val="1"/>
      <w:marLeft w:val="0"/>
      <w:marRight w:val="0"/>
      <w:marTop w:val="0"/>
      <w:marBottom w:val="0"/>
      <w:divBdr>
        <w:top w:val="none" w:sz="0" w:space="0" w:color="auto"/>
        <w:left w:val="none" w:sz="0" w:space="0" w:color="auto"/>
        <w:bottom w:val="none" w:sz="0" w:space="0" w:color="auto"/>
        <w:right w:val="none" w:sz="0" w:space="0" w:color="auto"/>
      </w:divBdr>
    </w:div>
    <w:div w:id="2028364201">
      <w:bodyDiv w:val="1"/>
      <w:marLeft w:val="0"/>
      <w:marRight w:val="0"/>
      <w:marTop w:val="0"/>
      <w:marBottom w:val="0"/>
      <w:divBdr>
        <w:top w:val="none" w:sz="0" w:space="0" w:color="auto"/>
        <w:left w:val="none" w:sz="0" w:space="0" w:color="auto"/>
        <w:bottom w:val="none" w:sz="0" w:space="0" w:color="auto"/>
        <w:right w:val="none" w:sz="0" w:space="0" w:color="auto"/>
      </w:divBdr>
      <w:divsChild>
        <w:div w:id="1364205804">
          <w:marLeft w:val="0"/>
          <w:marRight w:val="0"/>
          <w:marTop w:val="0"/>
          <w:marBottom w:val="0"/>
          <w:divBdr>
            <w:top w:val="none" w:sz="0" w:space="0" w:color="auto"/>
            <w:left w:val="none" w:sz="0" w:space="0" w:color="auto"/>
            <w:bottom w:val="none" w:sz="0" w:space="0" w:color="auto"/>
            <w:right w:val="none" w:sz="0" w:space="0" w:color="auto"/>
          </w:divBdr>
          <w:divsChild>
            <w:div w:id="1194657878">
              <w:marLeft w:val="0"/>
              <w:marRight w:val="0"/>
              <w:marTop w:val="0"/>
              <w:marBottom w:val="0"/>
              <w:divBdr>
                <w:top w:val="none" w:sz="0" w:space="0" w:color="auto"/>
                <w:left w:val="none" w:sz="0" w:space="0" w:color="auto"/>
                <w:bottom w:val="none" w:sz="0" w:space="0" w:color="auto"/>
                <w:right w:val="none" w:sz="0" w:space="0" w:color="auto"/>
              </w:divBdr>
              <w:divsChild>
                <w:div w:id="198861536">
                  <w:marLeft w:val="0"/>
                  <w:marRight w:val="0"/>
                  <w:marTop w:val="0"/>
                  <w:marBottom w:val="0"/>
                  <w:divBdr>
                    <w:top w:val="none" w:sz="0" w:space="0" w:color="auto"/>
                    <w:left w:val="none" w:sz="0" w:space="0" w:color="auto"/>
                    <w:bottom w:val="none" w:sz="0" w:space="0" w:color="auto"/>
                    <w:right w:val="none" w:sz="0" w:space="0" w:color="auto"/>
                  </w:divBdr>
                  <w:divsChild>
                    <w:div w:id="939531">
                      <w:marLeft w:val="0"/>
                      <w:marRight w:val="-105"/>
                      <w:marTop w:val="0"/>
                      <w:marBottom w:val="0"/>
                      <w:divBdr>
                        <w:top w:val="none" w:sz="0" w:space="0" w:color="auto"/>
                        <w:left w:val="none" w:sz="0" w:space="0" w:color="auto"/>
                        <w:bottom w:val="none" w:sz="0" w:space="0" w:color="auto"/>
                        <w:right w:val="none" w:sz="0" w:space="0" w:color="auto"/>
                      </w:divBdr>
                      <w:divsChild>
                        <w:div w:id="2071877084">
                          <w:marLeft w:val="0"/>
                          <w:marRight w:val="0"/>
                          <w:marTop w:val="0"/>
                          <w:marBottom w:val="0"/>
                          <w:divBdr>
                            <w:top w:val="none" w:sz="0" w:space="0" w:color="auto"/>
                            <w:left w:val="none" w:sz="0" w:space="0" w:color="auto"/>
                            <w:bottom w:val="none" w:sz="0" w:space="0" w:color="auto"/>
                            <w:right w:val="none" w:sz="0" w:space="0" w:color="auto"/>
                          </w:divBdr>
                          <w:divsChild>
                            <w:div w:id="1439912285">
                              <w:marLeft w:val="0"/>
                              <w:marRight w:val="0"/>
                              <w:marTop w:val="0"/>
                              <w:marBottom w:val="0"/>
                              <w:divBdr>
                                <w:top w:val="none" w:sz="0" w:space="0" w:color="auto"/>
                                <w:left w:val="none" w:sz="0" w:space="0" w:color="auto"/>
                                <w:bottom w:val="none" w:sz="0" w:space="0" w:color="auto"/>
                                <w:right w:val="none" w:sz="0" w:space="0" w:color="auto"/>
                              </w:divBdr>
                              <w:divsChild>
                                <w:div w:id="1595750016">
                                  <w:marLeft w:val="0"/>
                                  <w:marRight w:val="0"/>
                                  <w:marTop w:val="0"/>
                                  <w:marBottom w:val="0"/>
                                  <w:divBdr>
                                    <w:top w:val="none" w:sz="0" w:space="0" w:color="auto"/>
                                    <w:left w:val="none" w:sz="0" w:space="0" w:color="auto"/>
                                    <w:bottom w:val="none" w:sz="0" w:space="0" w:color="auto"/>
                                    <w:right w:val="none" w:sz="0" w:space="0" w:color="auto"/>
                                  </w:divBdr>
                                  <w:divsChild>
                                    <w:div w:id="1051150170">
                                      <w:marLeft w:val="750"/>
                                      <w:marRight w:val="0"/>
                                      <w:marTop w:val="0"/>
                                      <w:marBottom w:val="0"/>
                                      <w:divBdr>
                                        <w:top w:val="none" w:sz="0" w:space="0" w:color="auto"/>
                                        <w:left w:val="none" w:sz="0" w:space="0" w:color="auto"/>
                                        <w:bottom w:val="none" w:sz="0" w:space="0" w:color="auto"/>
                                        <w:right w:val="none" w:sz="0" w:space="0" w:color="auto"/>
                                      </w:divBdr>
                                      <w:divsChild>
                                        <w:div w:id="1267695453">
                                          <w:marLeft w:val="0"/>
                                          <w:marRight w:val="0"/>
                                          <w:marTop w:val="0"/>
                                          <w:marBottom w:val="0"/>
                                          <w:divBdr>
                                            <w:top w:val="none" w:sz="0" w:space="0" w:color="auto"/>
                                            <w:left w:val="none" w:sz="0" w:space="0" w:color="auto"/>
                                            <w:bottom w:val="none" w:sz="0" w:space="0" w:color="auto"/>
                                            <w:right w:val="none" w:sz="0" w:space="0" w:color="auto"/>
                                          </w:divBdr>
                                          <w:divsChild>
                                            <w:div w:id="1893957466">
                                              <w:marLeft w:val="0"/>
                                              <w:marRight w:val="0"/>
                                              <w:marTop w:val="0"/>
                                              <w:marBottom w:val="0"/>
                                              <w:divBdr>
                                                <w:top w:val="none" w:sz="0" w:space="0" w:color="auto"/>
                                                <w:left w:val="none" w:sz="0" w:space="0" w:color="auto"/>
                                                <w:bottom w:val="none" w:sz="0" w:space="0" w:color="auto"/>
                                                <w:right w:val="none" w:sz="0" w:space="0" w:color="auto"/>
                                              </w:divBdr>
                                              <w:divsChild>
                                                <w:div w:id="239995294">
                                                  <w:marLeft w:val="0"/>
                                                  <w:marRight w:val="0"/>
                                                  <w:marTop w:val="0"/>
                                                  <w:marBottom w:val="0"/>
                                                  <w:divBdr>
                                                    <w:top w:val="none" w:sz="0" w:space="0" w:color="auto"/>
                                                    <w:left w:val="none" w:sz="0" w:space="0" w:color="auto"/>
                                                    <w:bottom w:val="none" w:sz="0" w:space="0" w:color="auto"/>
                                                    <w:right w:val="none" w:sz="0" w:space="0" w:color="auto"/>
                                                  </w:divBdr>
                                                  <w:divsChild>
                                                    <w:div w:id="1537812907">
                                                      <w:marLeft w:val="0"/>
                                                      <w:marRight w:val="0"/>
                                                      <w:marTop w:val="0"/>
                                                      <w:marBottom w:val="0"/>
                                                      <w:divBdr>
                                                        <w:top w:val="none" w:sz="0" w:space="0" w:color="auto"/>
                                                        <w:left w:val="none" w:sz="0" w:space="0" w:color="auto"/>
                                                        <w:bottom w:val="none" w:sz="0" w:space="0" w:color="auto"/>
                                                        <w:right w:val="none" w:sz="0" w:space="0" w:color="auto"/>
                                                      </w:divBdr>
                                                      <w:divsChild>
                                                        <w:div w:id="2013988823">
                                                          <w:marLeft w:val="0"/>
                                                          <w:marRight w:val="0"/>
                                                          <w:marTop w:val="0"/>
                                                          <w:marBottom w:val="0"/>
                                                          <w:divBdr>
                                                            <w:top w:val="none" w:sz="0" w:space="0" w:color="auto"/>
                                                            <w:left w:val="none" w:sz="0" w:space="0" w:color="auto"/>
                                                            <w:bottom w:val="none" w:sz="0" w:space="0" w:color="auto"/>
                                                            <w:right w:val="none" w:sz="0" w:space="0" w:color="auto"/>
                                                          </w:divBdr>
                                                          <w:divsChild>
                                                            <w:div w:id="2030642115">
                                                              <w:marLeft w:val="0"/>
                                                              <w:marRight w:val="0"/>
                                                              <w:marTop w:val="0"/>
                                                              <w:marBottom w:val="0"/>
                                                              <w:divBdr>
                                                                <w:top w:val="none" w:sz="0" w:space="0" w:color="auto"/>
                                                                <w:left w:val="none" w:sz="0" w:space="0" w:color="auto"/>
                                                                <w:bottom w:val="none" w:sz="0" w:space="0" w:color="auto"/>
                                                                <w:right w:val="none" w:sz="0" w:space="0" w:color="auto"/>
                                                              </w:divBdr>
                                                              <w:divsChild>
                                                                <w:div w:id="1724210293">
                                                                  <w:marLeft w:val="0"/>
                                                                  <w:marRight w:val="0"/>
                                                                  <w:marTop w:val="0"/>
                                                                  <w:marBottom w:val="0"/>
                                                                  <w:divBdr>
                                                                    <w:top w:val="none" w:sz="0" w:space="0" w:color="auto"/>
                                                                    <w:left w:val="none" w:sz="0" w:space="0" w:color="auto"/>
                                                                    <w:bottom w:val="none" w:sz="0" w:space="0" w:color="auto"/>
                                                                    <w:right w:val="none" w:sz="0" w:space="0" w:color="auto"/>
                                                                  </w:divBdr>
                                                                  <w:divsChild>
                                                                    <w:div w:id="798569141">
                                                                      <w:marLeft w:val="0"/>
                                                                      <w:marRight w:val="0"/>
                                                                      <w:marTop w:val="0"/>
                                                                      <w:marBottom w:val="0"/>
                                                                      <w:divBdr>
                                                                        <w:top w:val="none" w:sz="0" w:space="0" w:color="auto"/>
                                                                        <w:left w:val="none" w:sz="0" w:space="0" w:color="auto"/>
                                                                        <w:bottom w:val="none" w:sz="0" w:space="0" w:color="auto"/>
                                                                        <w:right w:val="none" w:sz="0" w:space="0" w:color="auto"/>
                                                                      </w:divBdr>
                                                                      <w:divsChild>
                                                                        <w:div w:id="1994866824">
                                                                          <w:marLeft w:val="0"/>
                                                                          <w:marRight w:val="0"/>
                                                                          <w:marTop w:val="0"/>
                                                                          <w:marBottom w:val="0"/>
                                                                          <w:divBdr>
                                                                            <w:top w:val="none" w:sz="0" w:space="0" w:color="auto"/>
                                                                            <w:left w:val="none" w:sz="0" w:space="0" w:color="auto"/>
                                                                            <w:bottom w:val="none" w:sz="0" w:space="0" w:color="auto"/>
                                                                            <w:right w:val="none" w:sz="0" w:space="0" w:color="auto"/>
                                                                          </w:divBdr>
                                                                          <w:divsChild>
                                                                            <w:div w:id="12312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9510">
                                                                  <w:marLeft w:val="0"/>
                                                                  <w:marRight w:val="0"/>
                                                                  <w:marTop w:val="60"/>
                                                                  <w:marBottom w:val="0"/>
                                                                  <w:divBdr>
                                                                    <w:top w:val="none" w:sz="0" w:space="0" w:color="auto"/>
                                                                    <w:left w:val="none" w:sz="0" w:space="0" w:color="auto"/>
                                                                    <w:bottom w:val="none" w:sz="0" w:space="0" w:color="auto"/>
                                                                    <w:right w:val="none" w:sz="0" w:space="0" w:color="auto"/>
                                                                  </w:divBdr>
                                                                </w:div>
                                                                <w:div w:id="46028045">
                                                                  <w:marLeft w:val="0"/>
                                                                  <w:marRight w:val="0"/>
                                                                  <w:marTop w:val="0"/>
                                                                  <w:marBottom w:val="0"/>
                                                                  <w:divBdr>
                                                                    <w:top w:val="none" w:sz="0" w:space="0" w:color="auto"/>
                                                                    <w:left w:val="none" w:sz="0" w:space="0" w:color="auto"/>
                                                                    <w:bottom w:val="none" w:sz="0" w:space="0" w:color="auto"/>
                                                                    <w:right w:val="none" w:sz="0" w:space="0" w:color="auto"/>
                                                                  </w:divBdr>
                                                                  <w:divsChild>
                                                                    <w:div w:id="725446891">
                                                                      <w:marLeft w:val="0"/>
                                                                      <w:marRight w:val="0"/>
                                                                      <w:marTop w:val="0"/>
                                                                      <w:marBottom w:val="0"/>
                                                                      <w:divBdr>
                                                                        <w:top w:val="none" w:sz="0" w:space="0" w:color="auto"/>
                                                                        <w:left w:val="none" w:sz="0" w:space="0" w:color="auto"/>
                                                                        <w:bottom w:val="none" w:sz="0" w:space="0" w:color="auto"/>
                                                                        <w:right w:val="none" w:sz="0" w:space="0" w:color="auto"/>
                                                                      </w:divBdr>
                                                                      <w:divsChild>
                                                                        <w:div w:id="1743143254">
                                                                          <w:marLeft w:val="0"/>
                                                                          <w:marRight w:val="0"/>
                                                                          <w:marTop w:val="0"/>
                                                                          <w:marBottom w:val="0"/>
                                                                          <w:divBdr>
                                                                            <w:top w:val="none" w:sz="0" w:space="0" w:color="auto"/>
                                                                            <w:left w:val="none" w:sz="0" w:space="0" w:color="auto"/>
                                                                            <w:bottom w:val="none" w:sz="0" w:space="0" w:color="auto"/>
                                                                            <w:right w:val="none" w:sz="0" w:space="0" w:color="auto"/>
                                                                          </w:divBdr>
                                                                          <w:divsChild>
                                                                            <w:div w:id="927467323">
                                                                              <w:marLeft w:val="0"/>
                                                                              <w:marRight w:val="0"/>
                                                                              <w:marTop w:val="0"/>
                                                                              <w:marBottom w:val="0"/>
                                                                              <w:divBdr>
                                                                                <w:top w:val="none" w:sz="0" w:space="0" w:color="auto"/>
                                                                                <w:left w:val="none" w:sz="0" w:space="0" w:color="auto"/>
                                                                                <w:bottom w:val="none" w:sz="0" w:space="0" w:color="auto"/>
                                                                                <w:right w:val="none" w:sz="0" w:space="0" w:color="auto"/>
                                                                              </w:divBdr>
                                                                              <w:divsChild>
                                                                                <w:div w:id="870217371">
                                                                                  <w:marLeft w:val="105"/>
                                                                                  <w:marRight w:val="105"/>
                                                                                  <w:marTop w:val="90"/>
                                                                                  <w:marBottom w:val="150"/>
                                                                                  <w:divBdr>
                                                                                    <w:top w:val="none" w:sz="0" w:space="0" w:color="auto"/>
                                                                                    <w:left w:val="none" w:sz="0" w:space="0" w:color="auto"/>
                                                                                    <w:bottom w:val="none" w:sz="0" w:space="0" w:color="auto"/>
                                                                                    <w:right w:val="none" w:sz="0" w:space="0" w:color="auto"/>
                                                                                  </w:divBdr>
                                                                                </w:div>
                                                                                <w:div w:id="1080715668">
                                                                                  <w:marLeft w:val="105"/>
                                                                                  <w:marRight w:val="105"/>
                                                                                  <w:marTop w:val="90"/>
                                                                                  <w:marBottom w:val="150"/>
                                                                                  <w:divBdr>
                                                                                    <w:top w:val="none" w:sz="0" w:space="0" w:color="auto"/>
                                                                                    <w:left w:val="none" w:sz="0" w:space="0" w:color="auto"/>
                                                                                    <w:bottom w:val="none" w:sz="0" w:space="0" w:color="auto"/>
                                                                                    <w:right w:val="none" w:sz="0" w:space="0" w:color="auto"/>
                                                                                  </w:divBdr>
                                                                                </w:div>
                                                                                <w:div w:id="1749887784">
                                                                                  <w:marLeft w:val="105"/>
                                                                                  <w:marRight w:val="105"/>
                                                                                  <w:marTop w:val="90"/>
                                                                                  <w:marBottom w:val="150"/>
                                                                                  <w:divBdr>
                                                                                    <w:top w:val="none" w:sz="0" w:space="0" w:color="auto"/>
                                                                                    <w:left w:val="none" w:sz="0" w:space="0" w:color="auto"/>
                                                                                    <w:bottom w:val="none" w:sz="0" w:space="0" w:color="auto"/>
                                                                                    <w:right w:val="none" w:sz="0" w:space="0" w:color="auto"/>
                                                                                  </w:divBdr>
                                                                                </w:div>
                                                                                <w:div w:id="658340843">
                                                                                  <w:marLeft w:val="105"/>
                                                                                  <w:marRight w:val="105"/>
                                                                                  <w:marTop w:val="90"/>
                                                                                  <w:marBottom w:val="150"/>
                                                                                  <w:divBdr>
                                                                                    <w:top w:val="none" w:sz="0" w:space="0" w:color="auto"/>
                                                                                    <w:left w:val="none" w:sz="0" w:space="0" w:color="auto"/>
                                                                                    <w:bottom w:val="none" w:sz="0" w:space="0" w:color="auto"/>
                                                                                    <w:right w:val="none" w:sz="0" w:space="0" w:color="auto"/>
                                                                                  </w:divBdr>
                                                                                </w:div>
                                                                                <w:div w:id="416639360">
                                                                                  <w:marLeft w:val="105"/>
                                                                                  <w:marRight w:val="105"/>
                                                                                  <w:marTop w:val="90"/>
                                                                                  <w:marBottom w:val="150"/>
                                                                                  <w:divBdr>
                                                                                    <w:top w:val="none" w:sz="0" w:space="0" w:color="auto"/>
                                                                                    <w:left w:val="none" w:sz="0" w:space="0" w:color="auto"/>
                                                                                    <w:bottom w:val="none" w:sz="0" w:space="0" w:color="auto"/>
                                                                                    <w:right w:val="none" w:sz="0" w:space="0" w:color="auto"/>
                                                                                  </w:divBdr>
                                                                                </w:div>
                                                                                <w:div w:id="17972863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05753">
              <w:marLeft w:val="0"/>
              <w:marRight w:val="0"/>
              <w:marTop w:val="0"/>
              <w:marBottom w:val="0"/>
              <w:divBdr>
                <w:top w:val="none" w:sz="0" w:space="0" w:color="auto"/>
                <w:left w:val="none" w:sz="0" w:space="0" w:color="auto"/>
                <w:bottom w:val="none" w:sz="0" w:space="0" w:color="auto"/>
                <w:right w:val="none" w:sz="0" w:space="0" w:color="auto"/>
              </w:divBdr>
            </w:div>
          </w:divsChild>
        </w:div>
        <w:div w:id="2121217975">
          <w:marLeft w:val="0"/>
          <w:marRight w:val="0"/>
          <w:marTop w:val="0"/>
          <w:marBottom w:val="0"/>
          <w:divBdr>
            <w:top w:val="none" w:sz="0" w:space="0" w:color="auto"/>
            <w:left w:val="none" w:sz="0" w:space="0" w:color="auto"/>
            <w:bottom w:val="none" w:sz="0" w:space="0" w:color="auto"/>
            <w:right w:val="none" w:sz="0" w:space="0" w:color="auto"/>
          </w:divBdr>
          <w:divsChild>
            <w:div w:id="51657897">
              <w:marLeft w:val="0"/>
              <w:marRight w:val="0"/>
              <w:marTop w:val="0"/>
              <w:marBottom w:val="0"/>
              <w:divBdr>
                <w:top w:val="none" w:sz="0" w:space="0" w:color="auto"/>
                <w:left w:val="none" w:sz="0" w:space="0" w:color="auto"/>
                <w:bottom w:val="none" w:sz="0" w:space="0" w:color="auto"/>
                <w:right w:val="none" w:sz="0" w:space="0" w:color="auto"/>
              </w:divBdr>
              <w:divsChild>
                <w:div w:id="720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7A911-CC9C-47F5-B617-EB130C86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6149</TotalTime>
  <Pages>37</Pages>
  <Words>15185</Words>
  <Characters>86556</Characters>
  <Application>Microsoft Office Word</Application>
  <DocSecurity>0</DocSecurity>
  <Lines>721</Lines>
  <Paragraphs>203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dc:creator>
  <cp:lastModifiedBy>Microsoft account</cp:lastModifiedBy>
  <cp:revision>431</cp:revision>
  <cp:lastPrinted>2020-05-08T02:39:00Z</cp:lastPrinted>
  <dcterms:created xsi:type="dcterms:W3CDTF">2024-12-23T15:54:00Z</dcterms:created>
  <dcterms:modified xsi:type="dcterms:W3CDTF">2025-07-17T09:18:00Z</dcterms:modified>
</cp:coreProperties>
</file>